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323AD" w14:textId="77777777" w:rsidR="002837BF" w:rsidRPr="00ED0A95" w:rsidRDefault="002837BF">
      <w:pPr>
        <w:pStyle w:val="Heading1"/>
        <w:spacing w:before="0"/>
        <w:jc w:val="center"/>
        <w:rPr>
          <w:rFonts w:ascii="Calibri" w:hAnsi="Calibri" w:cs="Calibri"/>
        </w:rPr>
      </w:pPr>
    </w:p>
    <w:p w14:paraId="62CCA998" w14:textId="77777777" w:rsidR="002837BF" w:rsidRPr="00ED0A95" w:rsidRDefault="00ED6B37">
      <w:pPr>
        <w:pStyle w:val="Heading1"/>
        <w:spacing w:before="0"/>
        <w:jc w:val="center"/>
        <w:rPr>
          <w:rFonts w:ascii="Calibri" w:hAnsi="Calibri" w:cs="Calibri"/>
        </w:rPr>
      </w:pPr>
      <w:r w:rsidRPr="00ED0A95">
        <w:rPr>
          <w:rFonts w:ascii="Calibri" w:hAnsi="Calibri" w:cs="Calibri"/>
        </w:rPr>
        <w:t>GRANT APPLICATION INSTRUCTIONS</w:t>
      </w:r>
    </w:p>
    <w:p w14:paraId="60930EE6" w14:textId="49EBFBA7" w:rsidR="002837BF" w:rsidRPr="00ED0A95" w:rsidRDefault="00ED6B37">
      <w:pPr>
        <w:pStyle w:val="Heading2"/>
        <w:spacing w:before="0"/>
        <w:contextualSpacing/>
        <w:jc w:val="center"/>
        <w:rPr>
          <w:rFonts w:ascii="Calibri" w:hAnsi="Calibri" w:cs="Calibri"/>
        </w:rPr>
      </w:pPr>
      <w:r w:rsidRPr="00ED0A95">
        <w:rPr>
          <w:rFonts w:ascii="Calibri" w:hAnsi="Calibri" w:cs="Calibri"/>
        </w:rPr>
        <w:t xml:space="preserve">Updated </w:t>
      </w:r>
      <w:proofErr w:type="gramStart"/>
      <w:r w:rsidR="00E65B64">
        <w:rPr>
          <w:rFonts w:ascii="Calibri" w:hAnsi="Calibri" w:cs="Calibri"/>
        </w:rPr>
        <w:t>September,</w:t>
      </w:r>
      <w:proofErr w:type="gramEnd"/>
      <w:r w:rsidR="00E65B64">
        <w:rPr>
          <w:rFonts w:ascii="Calibri" w:hAnsi="Calibri" w:cs="Calibri"/>
        </w:rPr>
        <w:t xml:space="preserve"> 2019</w:t>
      </w:r>
    </w:p>
    <w:p w14:paraId="596330C0" w14:textId="77777777" w:rsidR="002837BF" w:rsidRPr="00ED0A95" w:rsidRDefault="002837BF">
      <w:pPr>
        <w:pStyle w:val="NormalWeb"/>
        <w:shd w:val="clear" w:color="auto" w:fill="FFFFFF"/>
        <w:spacing w:after="0"/>
        <w:contextualSpacing/>
        <w:rPr>
          <w:rFonts w:ascii="Calibri" w:hAnsi="Calibri" w:cs="Calibri"/>
          <w:color w:val="222222"/>
        </w:rPr>
      </w:pPr>
    </w:p>
    <w:p w14:paraId="4D5209D2" w14:textId="26837AC1" w:rsidR="002837BF" w:rsidRPr="00ED0A95" w:rsidRDefault="00ED6B37">
      <w:pPr>
        <w:pStyle w:val="NormalWeb"/>
        <w:shd w:val="clear" w:color="auto" w:fill="FFFFFF"/>
        <w:spacing w:after="0"/>
        <w:contextualSpacing/>
        <w:rPr>
          <w:rFonts w:ascii="Calibri" w:hAnsi="Calibri" w:cs="Calibri"/>
          <w:color w:val="222222"/>
        </w:rPr>
      </w:pPr>
      <w:r w:rsidRPr="00ED0A95">
        <w:rPr>
          <w:rFonts w:ascii="Calibri" w:hAnsi="Calibri" w:cs="Calibri"/>
          <w:color w:val="222222"/>
        </w:rPr>
        <w:t xml:space="preserve">The </w:t>
      </w:r>
      <w:r w:rsidRPr="00ED0A95">
        <w:rPr>
          <w:rFonts w:ascii="Calibri" w:hAnsi="Calibri" w:cs="Calibri"/>
          <w:bCs/>
          <w:color w:val="222222"/>
        </w:rPr>
        <w:t>Coastal Conservancy</w:t>
      </w:r>
      <w:r w:rsidRPr="00ED0A95">
        <w:rPr>
          <w:rFonts w:ascii="Calibri" w:hAnsi="Calibri" w:cs="Calibri"/>
          <w:color w:val="222222"/>
        </w:rPr>
        <w:t xml:space="preserve">’s mission is to work </w:t>
      </w:r>
      <w:r w:rsidRPr="00ED0A95">
        <w:rPr>
          <w:rFonts w:ascii="Calibri" w:eastAsiaTheme="minorEastAsia" w:hAnsi="Calibri" w:cs="Calibri"/>
          <w:iCs/>
          <w:color w:val="222222"/>
          <w:lang w:bidi="en-US"/>
        </w:rPr>
        <w:t>with others to preserve, protect, and restore the resources of the California coast, ocean, and the San Francisco Bay Area.</w:t>
      </w:r>
      <w:r w:rsidRPr="00ED0A95">
        <w:rPr>
          <w:rFonts w:ascii="Calibri" w:hAnsi="Calibri" w:cs="Calibri"/>
          <w:color w:val="222222"/>
        </w:rPr>
        <w:t xml:space="preserve"> The Conservancy was created out of recognition that some of California’s goals for coastal management require implementation of important projects to conserve land, restore habitat, or build trails. The Conservancy works along the entire length of California’s coast and within the watersheds of rivers and streams that extend inland from the coast. The Coastal Conservancy also works throughout the nine-county San Francisco Bay Area and the entire Santa Ana River watershed.</w:t>
      </w:r>
      <w:r w:rsidR="00E15F1F">
        <w:rPr>
          <w:rFonts w:ascii="Calibri" w:hAnsi="Calibri" w:cs="Calibri"/>
          <w:color w:val="222222"/>
        </w:rPr>
        <w:t xml:space="preserve"> A map of our jurisdiction is posted </w:t>
      </w:r>
      <w:hyperlink r:id="rId11" w:history="1">
        <w:r w:rsidR="00E15F1F" w:rsidRPr="00E15F1F">
          <w:rPr>
            <w:rStyle w:val="Hyperlink"/>
            <w:rFonts w:ascii="Calibri" w:hAnsi="Calibri" w:cs="Calibri"/>
          </w:rPr>
          <w:t>h</w:t>
        </w:r>
        <w:r w:rsidR="00E15F1F" w:rsidRPr="00E15F1F">
          <w:rPr>
            <w:rStyle w:val="Hyperlink"/>
            <w:rFonts w:ascii="Calibri" w:hAnsi="Calibri" w:cs="Calibri"/>
          </w:rPr>
          <w:t>e</w:t>
        </w:r>
        <w:r w:rsidR="00E15F1F" w:rsidRPr="00E15F1F">
          <w:rPr>
            <w:rStyle w:val="Hyperlink"/>
            <w:rFonts w:ascii="Calibri" w:hAnsi="Calibri" w:cs="Calibri"/>
          </w:rPr>
          <w:t>re</w:t>
        </w:r>
      </w:hyperlink>
      <w:r w:rsidR="00E15F1F">
        <w:rPr>
          <w:rFonts w:ascii="Calibri" w:hAnsi="Calibri" w:cs="Calibri"/>
          <w:color w:val="222222"/>
        </w:rPr>
        <w:t>.</w:t>
      </w:r>
    </w:p>
    <w:p w14:paraId="5F4F8F7C" w14:textId="77777777" w:rsidR="002837BF" w:rsidRPr="00ED0A95" w:rsidRDefault="002837BF">
      <w:pPr>
        <w:pStyle w:val="NormalWeb"/>
        <w:shd w:val="clear" w:color="auto" w:fill="FFFFFF"/>
        <w:spacing w:after="0"/>
        <w:contextualSpacing/>
        <w:rPr>
          <w:rFonts w:ascii="Calibri" w:hAnsi="Calibri" w:cs="Calibri"/>
          <w:color w:val="222222"/>
        </w:rPr>
      </w:pPr>
    </w:p>
    <w:p w14:paraId="0A406BDB" w14:textId="0AD804A4" w:rsidR="002837BF" w:rsidRPr="00ED0A95" w:rsidRDefault="00ED6B37">
      <w:pPr>
        <w:pStyle w:val="NormalWeb"/>
        <w:shd w:val="clear" w:color="auto" w:fill="FFFFFF"/>
        <w:spacing w:after="0"/>
        <w:contextualSpacing/>
        <w:rPr>
          <w:rFonts w:ascii="Calibri" w:hAnsi="Calibri" w:cs="Calibri"/>
          <w:color w:val="222222"/>
        </w:rPr>
      </w:pPr>
      <w:r w:rsidRPr="00ED0A95">
        <w:rPr>
          <w:rFonts w:ascii="Calibri" w:hAnsi="Calibri" w:cs="Calibri"/>
          <w:color w:val="222222"/>
        </w:rPr>
        <w:t xml:space="preserve">The Conservancy provides technical assistance and grant funding to local communities, nonprofit organizations, </w:t>
      </w:r>
      <w:r w:rsidR="004F39E8">
        <w:rPr>
          <w:rFonts w:ascii="Calibri" w:hAnsi="Calibri" w:cs="Calibri"/>
          <w:color w:val="222222"/>
        </w:rPr>
        <w:t xml:space="preserve">tribes, </w:t>
      </w:r>
      <w:r w:rsidR="00321007">
        <w:rPr>
          <w:rFonts w:ascii="Calibri" w:hAnsi="Calibri" w:cs="Calibri"/>
          <w:color w:val="222222"/>
        </w:rPr>
        <w:t xml:space="preserve">and </w:t>
      </w:r>
      <w:r w:rsidRPr="00ED0A95">
        <w:rPr>
          <w:rFonts w:ascii="Calibri" w:hAnsi="Calibri" w:cs="Calibri"/>
          <w:color w:val="222222"/>
        </w:rPr>
        <w:t>other government agencies</w:t>
      </w:r>
      <w:r w:rsidR="00321007">
        <w:rPr>
          <w:rFonts w:ascii="Calibri" w:hAnsi="Calibri" w:cs="Calibri"/>
          <w:color w:val="222222"/>
        </w:rPr>
        <w:t xml:space="preserve"> </w:t>
      </w:r>
      <w:r w:rsidRPr="00ED0A95">
        <w:rPr>
          <w:rFonts w:ascii="Calibri" w:hAnsi="Calibri" w:cs="Calibri"/>
          <w:color w:val="222222"/>
        </w:rPr>
        <w:t>to implement multi-benefit projects that:</w:t>
      </w:r>
    </w:p>
    <w:p w14:paraId="647661EF" w14:textId="77777777" w:rsidR="002837BF" w:rsidRPr="00ED0A95" w:rsidRDefault="002837BF">
      <w:pPr>
        <w:pStyle w:val="NormalWeb"/>
        <w:shd w:val="clear" w:color="auto" w:fill="FFFFFF"/>
        <w:spacing w:after="0"/>
        <w:contextualSpacing/>
        <w:rPr>
          <w:rFonts w:ascii="Calibri" w:hAnsi="Calibri" w:cs="Calibri"/>
          <w:color w:val="222222"/>
        </w:rPr>
      </w:pPr>
    </w:p>
    <w:p w14:paraId="2C980290" w14:textId="77777777" w:rsidR="002837BF" w:rsidRPr="00ED0A95" w:rsidRDefault="00ED6B37" w:rsidP="00A107A7">
      <w:pPr>
        <w:numPr>
          <w:ilvl w:val="0"/>
          <w:numId w:val="6"/>
        </w:numPr>
        <w:contextualSpacing/>
        <w:rPr>
          <w:rFonts w:ascii="Calibri" w:hAnsi="Calibri" w:cs="Calibri"/>
          <w:color w:val="222222"/>
          <w:szCs w:val="24"/>
        </w:rPr>
      </w:pPr>
      <w:r w:rsidRPr="00ED0A95">
        <w:rPr>
          <w:rFonts w:ascii="Calibri" w:hAnsi="Calibri" w:cs="Calibri"/>
          <w:color w:val="222222"/>
          <w:szCs w:val="24"/>
        </w:rPr>
        <w:t>protect the natural and scenic beauty of the coast</w:t>
      </w:r>
    </w:p>
    <w:p w14:paraId="5EA72800" w14:textId="77777777" w:rsidR="002837BF" w:rsidRPr="00ED0A95" w:rsidRDefault="00ED6B37" w:rsidP="00A107A7">
      <w:pPr>
        <w:numPr>
          <w:ilvl w:val="0"/>
          <w:numId w:val="6"/>
        </w:numPr>
        <w:contextualSpacing/>
        <w:rPr>
          <w:rFonts w:ascii="Calibri" w:hAnsi="Calibri" w:cs="Calibri"/>
          <w:color w:val="222222"/>
          <w:szCs w:val="24"/>
        </w:rPr>
      </w:pPr>
      <w:r w:rsidRPr="00ED0A95">
        <w:rPr>
          <w:rFonts w:ascii="Calibri" w:hAnsi="Calibri" w:cs="Calibri"/>
          <w:color w:val="222222"/>
          <w:szCs w:val="24"/>
        </w:rPr>
        <w:t>enhance wildlife habitat</w:t>
      </w:r>
    </w:p>
    <w:p w14:paraId="4DB67219" w14:textId="77777777" w:rsidR="002837BF" w:rsidRPr="00ED0A95" w:rsidRDefault="00ED6B37" w:rsidP="00A107A7">
      <w:pPr>
        <w:numPr>
          <w:ilvl w:val="0"/>
          <w:numId w:val="6"/>
        </w:numPr>
        <w:contextualSpacing/>
        <w:rPr>
          <w:rFonts w:ascii="Calibri" w:hAnsi="Calibri" w:cs="Calibri"/>
          <w:color w:val="222222"/>
          <w:szCs w:val="24"/>
        </w:rPr>
      </w:pPr>
      <w:r w:rsidRPr="00ED0A95">
        <w:rPr>
          <w:rFonts w:ascii="Calibri" w:hAnsi="Calibri" w:cs="Calibri"/>
          <w:color w:val="222222"/>
          <w:szCs w:val="24"/>
        </w:rPr>
        <w:t>help the public to get to and enjoy beaches and parklands</w:t>
      </w:r>
    </w:p>
    <w:p w14:paraId="6B440AB6" w14:textId="77777777" w:rsidR="002837BF" w:rsidRPr="00ED0A95" w:rsidRDefault="00ED6B37" w:rsidP="00A107A7">
      <w:pPr>
        <w:numPr>
          <w:ilvl w:val="0"/>
          <w:numId w:val="6"/>
        </w:numPr>
        <w:contextualSpacing/>
        <w:rPr>
          <w:rFonts w:ascii="Calibri" w:hAnsi="Calibri" w:cs="Calibri"/>
          <w:color w:val="222222"/>
          <w:szCs w:val="24"/>
        </w:rPr>
      </w:pPr>
      <w:r w:rsidRPr="00ED0A95">
        <w:rPr>
          <w:rFonts w:ascii="Calibri" w:hAnsi="Calibri" w:cs="Calibri"/>
          <w:color w:val="222222"/>
          <w:szCs w:val="24"/>
        </w:rPr>
        <w:t>keep farmland and timberlands in production</w:t>
      </w:r>
    </w:p>
    <w:p w14:paraId="2C5BDBF5" w14:textId="77777777" w:rsidR="002837BF" w:rsidRPr="00ED0A95" w:rsidRDefault="00ED6B37" w:rsidP="00A107A7">
      <w:pPr>
        <w:numPr>
          <w:ilvl w:val="0"/>
          <w:numId w:val="6"/>
        </w:numPr>
        <w:contextualSpacing/>
        <w:rPr>
          <w:rFonts w:ascii="Calibri" w:hAnsi="Calibri" w:cs="Calibri"/>
          <w:color w:val="222222"/>
          <w:szCs w:val="24"/>
        </w:rPr>
      </w:pPr>
      <w:r w:rsidRPr="00ED0A95">
        <w:rPr>
          <w:rFonts w:ascii="Calibri" w:hAnsi="Calibri" w:cs="Calibri"/>
          <w:color w:val="222222"/>
          <w:szCs w:val="24"/>
        </w:rPr>
        <w:t>improve water quality</w:t>
      </w:r>
    </w:p>
    <w:p w14:paraId="5B1218F3" w14:textId="77777777" w:rsidR="002837BF" w:rsidRPr="00ED0A95" w:rsidRDefault="00ED6B37" w:rsidP="00A107A7">
      <w:pPr>
        <w:numPr>
          <w:ilvl w:val="0"/>
          <w:numId w:val="6"/>
        </w:numPr>
        <w:contextualSpacing/>
        <w:rPr>
          <w:rFonts w:ascii="Calibri" w:hAnsi="Calibri" w:cs="Calibri"/>
          <w:color w:val="222222"/>
          <w:szCs w:val="24"/>
        </w:rPr>
      </w:pPr>
      <w:r w:rsidRPr="00ED0A95">
        <w:rPr>
          <w:rFonts w:ascii="Calibri" w:hAnsi="Calibri" w:cs="Calibri"/>
          <w:color w:val="222222"/>
          <w:szCs w:val="24"/>
        </w:rPr>
        <w:t>revitalize working waterfronts</w:t>
      </w:r>
    </w:p>
    <w:p w14:paraId="6053FF09" w14:textId="77777777" w:rsidR="002837BF" w:rsidRPr="00ED0A95" w:rsidRDefault="00ED6B37" w:rsidP="00A107A7">
      <w:pPr>
        <w:numPr>
          <w:ilvl w:val="0"/>
          <w:numId w:val="6"/>
        </w:numPr>
        <w:contextualSpacing/>
        <w:rPr>
          <w:rFonts w:ascii="Calibri" w:hAnsi="Calibri" w:cs="Calibri"/>
          <w:color w:val="222222"/>
          <w:szCs w:val="24"/>
        </w:rPr>
      </w:pPr>
      <w:r w:rsidRPr="00ED0A95">
        <w:rPr>
          <w:rFonts w:ascii="Calibri" w:hAnsi="Calibri" w:cs="Calibri"/>
          <w:color w:val="222222"/>
          <w:szCs w:val="24"/>
        </w:rPr>
        <w:t>prepare communities for the impacts of climate change</w:t>
      </w:r>
    </w:p>
    <w:p w14:paraId="116BF788" w14:textId="77777777" w:rsidR="002837BF" w:rsidRPr="00ED0A95" w:rsidRDefault="00ED6B37" w:rsidP="00A107A7">
      <w:pPr>
        <w:numPr>
          <w:ilvl w:val="0"/>
          <w:numId w:val="6"/>
        </w:numPr>
        <w:contextualSpacing/>
        <w:rPr>
          <w:rFonts w:ascii="Calibri" w:hAnsi="Calibri" w:cs="Calibri"/>
          <w:color w:val="222222"/>
          <w:szCs w:val="24"/>
        </w:rPr>
      </w:pPr>
      <w:r w:rsidRPr="00ED0A95">
        <w:rPr>
          <w:rFonts w:ascii="Calibri" w:hAnsi="Calibri" w:cs="Calibri"/>
          <w:color w:val="222222"/>
          <w:szCs w:val="24"/>
        </w:rPr>
        <w:t>sequester carbon or reduce greenhouse gas emissions</w:t>
      </w:r>
    </w:p>
    <w:p w14:paraId="7603C829" w14:textId="77777777" w:rsidR="002837BF" w:rsidRPr="00ED0A95" w:rsidRDefault="002837BF">
      <w:pPr>
        <w:ind w:left="720"/>
        <w:contextualSpacing/>
        <w:rPr>
          <w:rFonts w:ascii="Calibri" w:hAnsi="Calibri" w:cs="Calibri"/>
          <w:color w:val="222222"/>
          <w:szCs w:val="24"/>
        </w:rPr>
      </w:pPr>
    </w:p>
    <w:p w14:paraId="0A22D019" w14:textId="6C935908" w:rsidR="00263DC5" w:rsidRPr="00ED0A95" w:rsidRDefault="00ED6B37" w:rsidP="00263DC5">
      <w:pPr>
        <w:contextualSpacing/>
        <w:rPr>
          <w:rFonts w:ascii="Calibri" w:hAnsi="Calibri" w:cs="Calibri"/>
          <w:szCs w:val="24"/>
        </w:rPr>
      </w:pPr>
      <w:r w:rsidRPr="00ED0A95">
        <w:rPr>
          <w:rFonts w:ascii="Calibri" w:hAnsi="Calibri" w:cs="Calibri"/>
        </w:rPr>
        <w:t xml:space="preserve">The Coastal Conservancy accepts </w:t>
      </w:r>
      <w:r w:rsidR="00E65B64">
        <w:rPr>
          <w:rFonts w:ascii="Calibri" w:hAnsi="Calibri" w:cs="Calibri"/>
        </w:rPr>
        <w:t>pre-proposals</w:t>
      </w:r>
      <w:r w:rsidRPr="00ED0A95">
        <w:rPr>
          <w:rFonts w:ascii="Calibri" w:hAnsi="Calibri" w:cs="Calibri"/>
        </w:rPr>
        <w:t xml:space="preserve"> on an ongoing basis. Grants are available to government agencies</w:t>
      </w:r>
      <w:r w:rsidR="004F39E8">
        <w:rPr>
          <w:rFonts w:ascii="Calibri" w:hAnsi="Calibri" w:cs="Calibri"/>
        </w:rPr>
        <w:t>, tribes</w:t>
      </w:r>
      <w:r w:rsidRPr="00ED0A95">
        <w:rPr>
          <w:rFonts w:ascii="Calibri" w:hAnsi="Calibri" w:cs="Calibri"/>
        </w:rPr>
        <w:t xml:space="preserve"> and nonprofit organizations and funding availability is subject to legislative appropriation.  </w:t>
      </w:r>
      <w:r w:rsidR="00263DC5" w:rsidRPr="00ED0A95">
        <w:rPr>
          <w:rFonts w:ascii="Calibri" w:hAnsi="Calibri" w:cs="Calibri"/>
          <w:szCs w:val="24"/>
        </w:rPr>
        <w:t xml:space="preserve">The </w:t>
      </w:r>
      <w:r w:rsidR="00E65B64">
        <w:rPr>
          <w:rFonts w:ascii="Calibri" w:hAnsi="Calibri" w:cs="Calibri"/>
          <w:szCs w:val="24"/>
        </w:rPr>
        <w:t xml:space="preserve">pre-proposal </w:t>
      </w:r>
      <w:r w:rsidR="00263DC5" w:rsidRPr="00ED0A95">
        <w:rPr>
          <w:rFonts w:ascii="Calibri" w:hAnsi="Calibri" w:cs="Calibri"/>
          <w:szCs w:val="24"/>
        </w:rPr>
        <w:t xml:space="preserve">is available </w:t>
      </w:r>
      <w:hyperlink r:id="rId12" w:history="1">
        <w:r w:rsidR="00C84EB2" w:rsidRPr="00ED0A95">
          <w:rPr>
            <w:rStyle w:val="Hyperlink"/>
            <w:rFonts w:ascii="Calibri" w:hAnsi="Calibri" w:cs="Calibri"/>
            <w:szCs w:val="24"/>
          </w:rPr>
          <w:t>o</w:t>
        </w:r>
        <w:r w:rsidR="00C84EB2" w:rsidRPr="00ED0A95">
          <w:rPr>
            <w:rStyle w:val="Hyperlink"/>
            <w:rFonts w:ascii="Calibri" w:hAnsi="Calibri" w:cs="Calibri"/>
            <w:szCs w:val="24"/>
          </w:rPr>
          <w:t>n</w:t>
        </w:r>
        <w:r w:rsidR="00C84EB2" w:rsidRPr="00ED0A95">
          <w:rPr>
            <w:rStyle w:val="Hyperlink"/>
            <w:rFonts w:ascii="Calibri" w:hAnsi="Calibri" w:cs="Calibri"/>
            <w:szCs w:val="24"/>
          </w:rPr>
          <w:t>line</w:t>
        </w:r>
      </w:hyperlink>
      <w:r w:rsidR="00C84EB2" w:rsidRPr="00ED0A95">
        <w:rPr>
          <w:rFonts w:ascii="Calibri" w:hAnsi="Calibri" w:cs="Calibri"/>
          <w:szCs w:val="24"/>
        </w:rPr>
        <w:t xml:space="preserve">. </w:t>
      </w:r>
      <w:r w:rsidR="00E65B64">
        <w:rPr>
          <w:rFonts w:ascii="Calibri" w:hAnsi="Calibri" w:cs="Calibri"/>
          <w:szCs w:val="24"/>
        </w:rPr>
        <w:t xml:space="preserve">Pre-proposals </w:t>
      </w:r>
      <w:r w:rsidR="00FD05F3">
        <w:rPr>
          <w:rFonts w:ascii="Calibri" w:hAnsi="Calibri" w:cs="Calibri"/>
          <w:szCs w:val="24"/>
        </w:rPr>
        <w:t>are</w:t>
      </w:r>
      <w:r w:rsidR="00E65B64">
        <w:rPr>
          <w:rFonts w:ascii="Calibri" w:hAnsi="Calibri" w:cs="Calibri"/>
          <w:szCs w:val="24"/>
        </w:rPr>
        <w:t xml:space="preserve"> reviewed </w:t>
      </w:r>
      <w:r w:rsidR="00FD05F3">
        <w:rPr>
          <w:rFonts w:ascii="Calibri" w:hAnsi="Calibri" w:cs="Calibri"/>
          <w:szCs w:val="24"/>
        </w:rPr>
        <w:t xml:space="preserve">by Conservancy staff </w:t>
      </w:r>
      <w:r w:rsidR="00E65B64">
        <w:rPr>
          <w:rFonts w:ascii="Calibri" w:hAnsi="Calibri" w:cs="Calibri"/>
          <w:szCs w:val="24"/>
        </w:rPr>
        <w:t xml:space="preserve">and full grant applications </w:t>
      </w:r>
      <w:r w:rsidR="00FD05F3">
        <w:rPr>
          <w:rFonts w:ascii="Calibri" w:hAnsi="Calibri" w:cs="Calibri"/>
          <w:szCs w:val="24"/>
        </w:rPr>
        <w:t>are</w:t>
      </w:r>
      <w:r w:rsidR="00E65B64">
        <w:rPr>
          <w:rFonts w:ascii="Calibri" w:hAnsi="Calibri" w:cs="Calibri"/>
          <w:szCs w:val="24"/>
        </w:rPr>
        <w:t xml:space="preserve"> requested for those projects that Conservancy staff want to further consider for potential funding</w:t>
      </w:r>
      <w:r w:rsidR="00FD05F3">
        <w:rPr>
          <w:rFonts w:ascii="Calibri" w:hAnsi="Calibri" w:cs="Calibri"/>
          <w:szCs w:val="24"/>
        </w:rPr>
        <w:t xml:space="preserve"> recommendations</w:t>
      </w:r>
      <w:r w:rsidR="00E65B64">
        <w:rPr>
          <w:rFonts w:ascii="Calibri" w:hAnsi="Calibri" w:cs="Calibri"/>
          <w:szCs w:val="24"/>
        </w:rPr>
        <w:t>.</w:t>
      </w:r>
    </w:p>
    <w:p w14:paraId="749604A7" w14:textId="77777777" w:rsidR="002837BF" w:rsidRPr="00ED0A95" w:rsidRDefault="002837BF">
      <w:pPr>
        <w:contextualSpacing/>
        <w:rPr>
          <w:rFonts w:ascii="Calibri" w:hAnsi="Calibri" w:cs="Calibri"/>
        </w:rPr>
      </w:pPr>
    </w:p>
    <w:p w14:paraId="3A3D7600" w14:textId="7C900449" w:rsidR="002837BF" w:rsidRPr="00ED0A95" w:rsidRDefault="00C43CDB">
      <w:pPr>
        <w:contextualSpacing/>
        <w:rPr>
          <w:rFonts w:ascii="Calibri" w:hAnsi="Calibri" w:cs="Calibri"/>
        </w:rPr>
      </w:pPr>
      <w:r w:rsidRPr="00ED0A95">
        <w:rPr>
          <w:rFonts w:ascii="Calibri" w:hAnsi="Calibri" w:cs="Calibri"/>
        </w:rPr>
        <w:t>T</w:t>
      </w:r>
      <w:r w:rsidR="00ED6B37" w:rsidRPr="00ED0A95">
        <w:rPr>
          <w:rFonts w:ascii="Calibri" w:hAnsi="Calibri" w:cs="Calibri"/>
        </w:rPr>
        <w:t>his document</w:t>
      </w:r>
      <w:r w:rsidRPr="00ED0A95">
        <w:rPr>
          <w:rFonts w:ascii="Calibri" w:hAnsi="Calibri" w:cs="Calibri"/>
        </w:rPr>
        <w:t xml:space="preserve"> provides instructions for completing a grant application</w:t>
      </w:r>
      <w:r w:rsidR="00263DC5" w:rsidRPr="00ED0A95">
        <w:rPr>
          <w:rFonts w:ascii="Calibri" w:hAnsi="Calibri" w:cs="Calibri"/>
        </w:rPr>
        <w:t>. On the Conservancy website there are several other documents that may be useful references when applying for a grant.</w:t>
      </w:r>
    </w:p>
    <w:p w14:paraId="62E4B73D" w14:textId="77777777" w:rsidR="002837BF" w:rsidRPr="00ED0A95" w:rsidRDefault="00A107A7" w:rsidP="00A107A7">
      <w:pPr>
        <w:numPr>
          <w:ilvl w:val="0"/>
          <w:numId w:val="1"/>
        </w:numPr>
        <w:contextualSpacing/>
        <w:rPr>
          <w:rFonts w:ascii="Calibri" w:hAnsi="Calibri" w:cs="Calibri"/>
        </w:rPr>
      </w:pPr>
      <w:hyperlink r:id="rId13" w:history="1">
        <w:r w:rsidR="00ED6B37" w:rsidRPr="00ED0A95">
          <w:rPr>
            <w:rStyle w:val="Hyperlink"/>
            <w:rFonts w:ascii="Calibri" w:hAnsi="Calibri" w:cs="Calibri"/>
          </w:rPr>
          <w:t>Project Selec</w:t>
        </w:r>
        <w:r w:rsidR="00ED6B37" w:rsidRPr="00ED0A95">
          <w:rPr>
            <w:rStyle w:val="Hyperlink"/>
            <w:rFonts w:ascii="Calibri" w:hAnsi="Calibri" w:cs="Calibri"/>
          </w:rPr>
          <w:t>t</w:t>
        </w:r>
        <w:r w:rsidR="00ED6B37" w:rsidRPr="00ED0A95">
          <w:rPr>
            <w:rStyle w:val="Hyperlink"/>
            <w:rFonts w:ascii="Calibri" w:hAnsi="Calibri" w:cs="Calibri"/>
          </w:rPr>
          <w:t>ion Criteria and Guidelines</w:t>
        </w:r>
      </w:hyperlink>
    </w:p>
    <w:p w14:paraId="7B5685CF" w14:textId="3C016AB7" w:rsidR="002837BF" w:rsidRPr="00ED0A95" w:rsidRDefault="00A107A7" w:rsidP="00A107A7">
      <w:pPr>
        <w:numPr>
          <w:ilvl w:val="0"/>
          <w:numId w:val="1"/>
        </w:numPr>
        <w:contextualSpacing/>
        <w:rPr>
          <w:rFonts w:ascii="Calibri" w:hAnsi="Calibri" w:cs="Calibri"/>
        </w:rPr>
      </w:pPr>
      <w:hyperlink r:id="rId14" w:history="1">
        <w:r w:rsidR="00ED6B37" w:rsidRPr="00ED0A95">
          <w:rPr>
            <w:rStyle w:val="Hyperlink"/>
            <w:rFonts w:ascii="Calibri" w:hAnsi="Calibri" w:cs="Calibri"/>
          </w:rPr>
          <w:t>Coastal Conserv</w:t>
        </w:r>
        <w:r w:rsidR="00ED6B37" w:rsidRPr="00ED0A95">
          <w:rPr>
            <w:rStyle w:val="Hyperlink"/>
            <w:rFonts w:ascii="Calibri" w:hAnsi="Calibri" w:cs="Calibri"/>
          </w:rPr>
          <w:t>a</w:t>
        </w:r>
        <w:r w:rsidR="00ED6B37" w:rsidRPr="00ED0A95">
          <w:rPr>
            <w:rStyle w:val="Hyperlink"/>
            <w:rFonts w:ascii="Calibri" w:hAnsi="Calibri" w:cs="Calibri"/>
          </w:rPr>
          <w:t>ncy Strategic Plan Goals and Objectives</w:t>
        </w:r>
      </w:hyperlink>
    </w:p>
    <w:p w14:paraId="4158508F" w14:textId="4D4D252D" w:rsidR="001E1DE6" w:rsidRPr="00ED0A95" w:rsidRDefault="00A107A7" w:rsidP="00A107A7">
      <w:pPr>
        <w:pStyle w:val="ListParagraph"/>
        <w:numPr>
          <w:ilvl w:val="0"/>
          <w:numId w:val="1"/>
        </w:numPr>
        <w:rPr>
          <w:rFonts w:ascii="Calibri" w:hAnsi="Calibri" w:cs="Calibri"/>
          <w:szCs w:val="24"/>
        </w:rPr>
      </w:pPr>
      <w:hyperlink r:id="rId15" w:history="1">
        <w:r w:rsidR="001E1DE6" w:rsidRPr="00ED0A95">
          <w:rPr>
            <w:rStyle w:val="Hyperlink"/>
            <w:rFonts w:ascii="Calibri" w:hAnsi="Calibri" w:cs="Calibri"/>
            <w:szCs w:val="24"/>
          </w:rPr>
          <w:t>Nonprofit Organizatio</w:t>
        </w:r>
        <w:r w:rsidR="001E1DE6" w:rsidRPr="00ED0A95">
          <w:rPr>
            <w:rStyle w:val="Hyperlink"/>
            <w:rFonts w:ascii="Calibri" w:hAnsi="Calibri" w:cs="Calibri"/>
            <w:szCs w:val="24"/>
          </w:rPr>
          <w:t>n</w:t>
        </w:r>
        <w:r w:rsidR="001E1DE6" w:rsidRPr="00ED0A95">
          <w:rPr>
            <w:rStyle w:val="Hyperlink"/>
            <w:rFonts w:ascii="Calibri" w:hAnsi="Calibri" w:cs="Calibri"/>
            <w:szCs w:val="24"/>
          </w:rPr>
          <w:t xml:space="preserve"> Pre-Award Questionnaire</w:t>
        </w:r>
      </w:hyperlink>
      <w:r w:rsidR="001E1DE6" w:rsidRPr="00ED0A95">
        <w:rPr>
          <w:rFonts w:ascii="Calibri" w:hAnsi="Calibri" w:cs="Calibri"/>
          <w:szCs w:val="24"/>
        </w:rPr>
        <w:t xml:space="preserve"> </w:t>
      </w:r>
    </w:p>
    <w:p w14:paraId="74174940" w14:textId="77777777" w:rsidR="00DA4E74" w:rsidRPr="00ED0A95" w:rsidRDefault="00DA4E74">
      <w:pPr>
        <w:rPr>
          <w:rFonts w:ascii="Calibri" w:hAnsi="Calibri" w:cs="Calibri"/>
        </w:rPr>
      </w:pPr>
    </w:p>
    <w:p w14:paraId="18525DB1" w14:textId="41C47776" w:rsidR="00DA4E74" w:rsidRPr="00ED0A95" w:rsidRDefault="00FD05F3" w:rsidP="00FD05F3">
      <w:pPr>
        <w:spacing w:after="120"/>
        <w:rPr>
          <w:rFonts w:ascii="Calibri" w:hAnsi="Calibri" w:cs="Calibri"/>
        </w:rPr>
      </w:pPr>
      <w:r>
        <w:rPr>
          <w:rFonts w:ascii="Calibri" w:hAnsi="Calibri" w:cs="Calibri"/>
        </w:rPr>
        <w:t>E</w:t>
      </w:r>
      <w:r w:rsidR="00C43CDB" w:rsidRPr="00ED0A95">
        <w:rPr>
          <w:rFonts w:ascii="Calibri" w:hAnsi="Calibri" w:cs="Calibri"/>
        </w:rPr>
        <w:t>xhibit</w:t>
      </w:r>
      <w:r>
        <w:rPr>
          <w:rFonts w:ascii="Calibri" w:hAnsi="Calibri" w:cs="Calibri"/>
        </w:rPr>
        <w:t xml:space="preserve"> A</w:t>
      </w:r>
      <w:r w:rsidR="00C43CDB" w:rsidRPr="00ED0A95">
        <w:rPr>
          <w:rFonts w:ascii="Calibri" w:hAnsi="Calibri" w:cs="Calibri"/>
        </w:rPr>
        <w:t xml:space="preserve"> attached to th</w:t>
      </w:r>
      <w:r w:rsidR="00A7081F" w:rsidRPr="00ED0A95">
        <w:rPr>
          <w:rFonts w:ascii="Calibri" w:hAnsi="Calibri" w:cs="Calibri"/>
        </w:rPr>
        <w:t>is document provide</w:t>
      </w:r>
      <w:r>
        <w:rPr>
          <w:rFonts w:ascii="Calibri" w:hAnsi="Calibri" w:cs="Calibri"/>
        </w:rPr>
        <w:t>s</w:t>
      </w:r>
      <w:r w:rsidR="00C43CDB" w:rsidRPr="00ED0A95">
        <w:rPr>
          <w:rFonts w:ascii="Calibri" w:hAnsi="Calibri" w:cs="Calibri"/>
        </w:rPr>
        <w:t xml:space="preserve"> additional information that may be </w:t>
      </w:r>
      <w:r>
        <w:rPr>
          <w:rFonts w:ascii="Calibri" w:hAnsi="Calibri" w:cs="Calibri"/>
        </w:rPr>
        <w:t xml:space="preserve">a </w:t>
      </w:r>
      <w:r w:rsidR="00737D03" w:rsidRPr="00ED0A95">
        <w:rPr>
          <w:rFonts w:ascii="Calibri" w:hAnsi="Calibri" w:cs="Calibri"/>
        </w:rPr>
        <w:t>useful reference</w:t>
      </w:r>
      <w:r w:rsidR="00A7081F" w:rsidRPr="00ED0A95">
        <w:rPr>
          <w:rFonts w:ascii="Calibri" w:hAnsi="Calibri" w:cs="Calibri"/>
        </w:rPr>
        <w:t xml:space="preserve"> when applying for a grant</w:t>
      </w:r>
      <w:r>
        <w:rPr>
          <w:rFonts w:ascii="Calibri" w:hAnsi="Calibri" w:cs="Calibri"/>
        </w:rPr>
        <w:t xml:space="preserve">: </w:t>
      </w:r>
      <w:hyperlink w:anchor="_Typical_Sequence_of" w:history="1">
        <w:r w:rsidR="00C43CDB" w:rsidRPr="00ED0A95">
          <w:rPr>
            <w:rStyle w:val="Hyperlink"/>
            <w:rFonts w:ascii="Calibri" w:hAnsi="Calibri" w:cs="Calibri"/>
          </w:rPr>
          <w:t>Exhibit A: Typical Sequence of Activities for Grant Funding</w:t>
        </w:r>
      </w:hyperlink>
      <w:r>
        <w:rPr>
          <w:rStyle w:val="Hyperlink"/>
          <w:rFonts w:ascii="Calibri" w:hAnsi="Calibri" w:cs="Calibri"/>
        </w:rPr>
        <w:t>.</w:t>
      </w:r>
    </w:p>
    <w:p w14:paraId="47A71D02" w14:textId="4E58CFC8" w:rsidR="002837BF" w:rsidRPr="00ED0A95" w:rsidRDefault="00ED6B37">
      <w:pPr>
        <w:pStyle w:val="Heading2"/>
        <w:spacing w:before="0"/>
        <w:contextualSpacing/>
        <w:rPr>
          <w:rFonts w:ascii="Calibri" w:hAnsi="Calibri" w:cs="Calibri"/>
        </w:rPr>
      </w:pPr>
      <w:r w:rsidRPr="00ED0A95">
        <w:rPr>
          <w:rFonts w:ascii="Calibri" w:hAnsi="Calibri" w:cs="Calibri"/>
        </w:rPr>
        <w:lastRenderedPageBreak/>
        <w:t>Applying for Grants</w:t>
      </w:r>
    </w:p>
    <w:p w14:paraId="7110ABE4" w14:textId="77777777" w:rsidR="002837BF" w:rsidRPr="00ED0A95" w:rsidRDefault="002837BF">
      <w:pPr>
        <w:contextualSpacing/>
        <w:rPr>
          <w:rFonts w:ascii="Calibri" w:hAnsi="Calibri" w:cs="Calibri"/>
        </w:rPr>
      </w:pPr>
    </w:p>
    <w:p w14:paraId="279F45B0" w14:textId="4DE73937" w:rsidR="002837BF" w:rsidRPr="00ED0A95" w:rsidRDefault="00DA4E74">
      <w:pPr>
        <w:contextualSpacing/>
        <w:rPr>
          <w:rFonts w:ascii="Calibri" w:hAnsi="Calibri" w:cs="Calibri"/>
        </w:rPr>
      </w:pPr>
      <w:r w:rsidRPr="00ED0A95">
        <w:rPr>
          <w:rFonts w:ascii="Calibri" w:hAnsi="Calibri" w:cs="Calibri"/>
        </w:rPr>
        <w:t xml:space="preserve">Prospective applicants </w:t>
      </w:r>
      <w:r w:rsidRPr="00ED0A95">
        <w:rPr>
          <w:rFonts w:ascii="Calibri" w:hAnsi="Calibri" w:cs="Calibri"/>
          <w:b/>
          <w:u w:val="single"/>
        </w:rPr>
        <w:t>must discuss</w:t>
      </w:r>
      <w:r w:rsidRPr="00ED0A95">
        <w:rPr>
          <w:rFonts w:ascii="Calibri" w:hAnsi="Calibri" w:cs="Calibri"/>
        </w:rPr>
        <w:t xml:space="preserve"> their projects with Conservancy staff prior to completing or submitting </w:t>
      </w:r>
      <w:r w:rsidR="00E50255">
        <w:rPr>
          <w:rFonts w:ascii="Calibri" w:hAnsi="Calibri" w:cs="Calibri"/>
        </w:rPr>
        <w:t>a full grant</w:t>
      </w:r>
      <w:r w:rsidRPr="00ED0A95">
        <w:rPr>
          <w:rFonts w:ascii="Calibri" w:hAnsi="Calibri" w:cs="Calibri"/>
        </w:rPr>
        <w:t xml:space="preserve"> application.  </w:t>
      </w:r>
      <w:r w:rsidR="00ED6B37" w:rsidRPr="00ED0A95">
        <w:rPr>
          <w:rFonts w:ascii="Calibri" w:hAnsi="Calibri" w:cs="Calibri"/>
        </w:rPr>
        <w:t>Please contact the appropriate Program Manager from the list below, listed from North to South:</w:t>
      </w:r>
    </w:p>
    <w:p w14:paraId="24412E28" w14:textId="77777777" w:rsidR="002837BF" w:rsidRPr="00ED0A95" w:rsidRDefault="002837BF">
      <w:pPr>
        <w:contextualSpacing/>
        <w:rPr>
          <w:rFonts w:ascii="Calibri" w:hAnsi="Calibri" w:cs="Calibri"/>
        </w:rPr>
      </w:pPr>
    </w:p>
    <w:p w14:paraId="7394775D" w14:textId="77777777" w:rsidR="002837BF" w:rsidRPr="00ED0A95" w:rsidRDefault="00ED6B37">
      <w:pPr>
        <w:contextualSpacing/>
        <w:rPr>
          <w:rFonts w:ascii="Calibri" w:hAnsi="Calibri" w:cs="Calibri"/>
          <w:szCs w:val="24"/>
        </w:rPr>
      </w:pPr>
      <w:r w:rsidRPr="00ED0A95">
        <w:rPr>
          <w:rFonts w:ascii="Calibri" w:hAnsi="Calibri" w:cs="Calibri"/>
          <w:szCs w:val="24"/>
        </w:rPr>
        <w:t xml:space="preserve">North Coast: Del Norte County to </w:t>
      </w:r>
      <w:proofErr w:type="spellStart"/>
      <w:r w:rsidRPr="00ED0A95">
        <w:rPr>
          <w:rFonts w:ascii="Calibri" w:hAnsi="Calibri" w:cs="Calibri"/>
          <w:szCs w:val="24"/>
        </w:rPr>
        <w:t>coastside</w:t>
      </w:r>
      <w:proofErr w:type="spellEnd"/>
      <w:r w:rsidRPr="00ED0A95">
        <w:rPr>
          <w:rFonts w:ascii="Calibri" w:hAnsi="Calibri" w:cs="Calibri"/>
          <w:szCs w:val="24"/>
        </w:rPr>
        <w:t xml:space="preserve"> Sonoma and Marin Counties</w:t>
      </w:r>
    </w:p>
    <w:p w14:paraId="21B42BE4" w14:textId="77777777" w:rsidR="002837BF" w:rsidRPr="00ED0A95" w:rsidRDefault="00ED6B37">
      <w:pPr>
        <w:contextualSpacing/>
        <w:rPr>
          <w:rFonts w:ascii="Calibri" w:hAnsi="Calibri" w:cs="Calibri"/>
          <w:szCs w:val="24"/>
        </w:rPr>
      </w:pPr>
      <w:proofErr w:type="spellStart"/>
      <w:r w:rsidRPr="00ED0A95">
        <w:rPr>
          <w:rFonts w:ascii="Calibri" w:hAnsi="Calibri" w:cs="Calibri"/>
          <w:szCs w:val="24"/>
        </w:rPr>
        <w:t>Karyn</w:t>
      </w:r>
      <w:proofErr w:type="spellEnd"/>
      <w:r w:rsidRPr="00ED0A95">
        <w:rPr>
          <w:rFonts w:ascii="Calibri" w:hAnsi="Calibri" w:cs="Calibri"/>
          <w:szCs w:val="24"/>
        </w:rPr>
        <w:t xml:space="preserve"> Gear: </w:t>
      </w:r>
      <w:hyperlink r:id="rId16" w:history="1">
        <w:r w:rsidRPr="00ED0A95">
          <w:rPr>
            <w:rStyle w:val="Hyperlink"/>
            <w:rFonts w:ascii="Calibri" w:hAnsi="Calibri" w:cs="Calibri"/>
            <w:szCs w:val="24"/>
          </w:rPr>
          <w:t>Karyn.Gear@scc.ca.gov</w:t>
        </w:r>
      </w:hyperlink>
      <w:r w:rsidRPr="00ED0A95">
        <w:rPr>
          <w:rFonts w:ascii="Calibri" w:hAnsi="Calibri" w:cs="Calibri"/>
          <w:szCs w:val="24"/>
        </w:rPr>
        <w:t xml:space="preserve"> or 510-286-4171.</w:t>
      </w:r>
    </w:p>
    <w:p w14:paraId="18047C1C" w14:textId="77777777" w:rsidR="002837BF" w:rsidRPr="00ED0A95" w:rsidRDefault="002837BF">
      <w:pPr>
        <w:contextualSpacing/>
        <w:rPr>
          <w:rFonts w:ascii="Calibri" w:hAnsi="Calibri" w:cs="Calibri"/>
          <w:b/>
          <w:szCs w:val="24"/>
        </w:rPr>
      </w:pPr>
    </w:p>
    <w:p w14:paraId="7F19ED13" w14:textId="77777777" w:rsidR="002837BF" w:rsidRPr="00ED0A95" w:rsidRDefault="00ED6B37">
      <w:pPr>
        <w:contextualSpacing/>
        <w:rPr>
          <w:rFonts w:ascii="Calibri" w:hAnsi="Calibri" w:cs="Calibri"/>
          <w:szCs w:val="24"/>
        </w:rPr>
      </w:pPr>
      <w:r w:rsidRPr="00ED0A95">
        <w:rPr>
          <w:rFonts w:ascii="Calibri" w:hAnsi="Calibri" w:cs="Calibri"/>
          <w:szCs w:val="24"/>
        </w:rPr>
        <w:t xml:space="preserve">San Francisco Bay Area: Nine Bay Area Counties, excluding the </w:t>
      </w:r>
      <w:proofErr w:type="spellStart"/>
      <w:r w:rsidRPr="00ED0A95">
        <w:rPr>
          <w:rFonts w:ascii="Calibri" w:hAnsi="Calibri" w:cs="Calibri"/>
          <w:szCs w:val="24"/>
        </w:rPr>
        <w:t>coastside</w:t>
      </w:r>
      <w:proofErr w:type="spellEnd"/>
      <w:r w:rsidRPr="00ED0A95">
        <w:rPr>
          <w:rFonts w:ascii="Calibri" w:hAnsi="Calibri" w:cs="Calibri"/>
          <w:szCs w:val="24"/>
        </w:rPr>
        <w:t xml:space="preserve"> of Sonoma, Marin, and San Mateo Counties </w:t>
      </w:r>
    </w:p>
    <w:p w14:paraId="20A8E6DE" w14:textId="6415843E" w:rsidR="002837BF" w:rsidRPr="00ED0A95" w:rsidRDefault="00E50255">
      <w:pPr>
        <w:contextualSpacing/>
        <w:rPr>
          <w:rFonts w:ascii="Calibri" w:hAnsi="Calibri" w:cs="Calibri"/>
          <w:szCs w:val="24"/>
        </w:rPr>
      </w:pPr>
      <w:r>
        <w:rPr>
          <w:rFonts w:ascii="Calibri" w:hAnsi="Calibri" w:cs="Calibri"/>
          <w:szCs w:val="24"/>
        </w:rPr>
        <w:t>Moira McEnespy</w:t>
      </w:r>
      <w:r w:rsidR="00ED6B37" w:rsidRPr="00ED0A95">
        <w:rPr>
          <w:rFonts w:ascii="Calibri" w:hAnsi="Calibri" w:cs="Calibri"/>
          <w:szCs w:val="24"/>
        </w:rPr>
        <w:t xml:space="preserve">: </w:t>
      </w:r>
      <w:hyperlink r:id="rId17" w:history="1">
        <w:r w:rsidRPr="000453D6">
          <w:rPr>
            <w:rStyle w:val="Hyperlink"/>
            <w:rFonts w:ascii="Calibri" w:hAnsi="Calibri" w:cs="Calibri"/>
            <w:szCs w:val="24"/>
          </w:rPr>
          <w:t>Moira.McEnespy@scc.ca.gov</w:t>
        </w:r>
      </w:hyperlink>
      <w:r w:rsidR="00ED6B37" w:rsidRPr="00ED0A95">
        <w:rPr>
          <w:rFonts w:ascii="Calibri" w:hAnsi="Calibri" w:cs="Calibri"/>
          <w:szCs w:val="24"/>
        </w:rPr>
        <w:t xml:space="preserve"> or 510-286-0317</w:t>
      </w:r>
    </w:p>
    <w:p w14:paraId="0AAD9AF5" w14:textId="77777777" w:rsidR="002837BF" w:rsidRPr="00ED0A95" w:rsidRDefault="002837BF">
      <w:pPr>
        <w:contextualSpacing/>
        <w:rPr>
          <w:rFonts w:ascii="Calibri" w:hAnsi="Calibri" w:cs="Calibri"/>
          <w:szCs w:val="24"/>
        </w:rPr>
      </w:pPr>
    </w:p>
    <w:p w14:paraId="411E6758" w14:textId="77777777" w:rsidR="002837BF" w:rsidRPr="00ED0A95" w:rsidRDefault="00ED6B37">
      <w:pPr>
        <w:contextualSpacing/>
        <w:rPr>
          <w:rFonts w:ascii="Calibri" w:hAnsi="Calibri" w:cs="Calibri"/>
          <w:szCs w:val="24"/>
        </w:rPr>
      </w:pPr>
      <w:r w:rsidRPr="00ED0A95">
        <w:rPr>
          <w:rFonts w:ascii="Calibri" w:hAnsi="Calibri" w:cs="Calibri"/>
          <w:szCs w:val="24"/>
        </w:rPr>
        <w:t xml:space="preserve">Central Coast: </w:t>
      </w:r>
      <w:proofErr w:type="spellStart"/>
      <w:r w:rsidRPr="00ED0A95">
        <w:rPr>
          <w:rFonts w:ascii="Calibri" w:hAnsi="Calibri" w:cs="Calibri"/>
          <w:szCs w:val="24"/>
        </w:rPr>
        <w:t>coastside</w:t>
      </w:r>
      <w:proofErr w:type="spellEnd"/>
      <w:r w:rsidRPr="00ED0A95">
        <w:rPr>
          <w:rFonts w:ascii="Calibri" w:hAnsi="Calibri" w:cs="Calibri"/>
          <w:szCs w:val="24"/>
        </w:rPr>
        <w:t xml:space="preserve"> San Mateo County to Santa Barbara County</w:t>
      </w:r>
    </w:p>
    <w:p w14:paraId="466F799A" w14:textId="77777777" w:rsidR="002837BF" w:rsidRPr="00ED0A95" w:rsidRDefault="00ED6B37">
      <w:pPr>
        <w:contextualSpacing/>
        <w:rPr>
          <w:rFonts w:ascii="Calibri" w:hAnsi="Calibri" w:cs="Calibri"/>
          <w:szCs w:val="24"/>
        </w:rPr>
      </w:pPr>
      <w:r w:rsidRPr="00ED0A95">
        <w:rPr>
          <w:rFonts w:ascii="Calibri" w:hAnsi="Calibri" w:cs="Calibri"/>
          <w:szCs w:val="24"/>
        </w:rPr>
        <w:t>Trish Chapman:</w:t>
      </w:r>
      <w:r w:rsidRPr="00ED0A95">
        <w:rPr>
          <w:rFonts w:ascii="Calibri" w:hAnsi="Calibri" w:cs="Calibri"/>
          <w:szCs w:val="24"/>
          <w:u w:val="single"/>
        </w:rPr>
        <w:t xml:space="preserve"> </w:t>
      </w:r>
      <w:hyperlink r:id="rId18" w:history="1">
        <w:r w:rsidRPr="00ED0A95">
          <w:rPr>
            <w:rStyle w:val="Hyperlink"/>
            <w:rFonts w:ascii="Calibri" w:hAnsi="Calibri" w:cs="Calibri"/>
            <w:szCs w:val="24"/>
          </w:rPr>
          <w:t>Trish.Chapman@scc.ca.gov</w:t>
        </w:r>
      </w:hyperlink>
      <w:r w:rsidRPr="00ED0A95">
        <w:rPr>
          <w:rFonts w:ascii="Calibri" w:hAnsi="Calibri" w:cs="Calibri"/>
          <w:szCs w:val="24"/>
        </w:rPr>
        <w:t xml:space="preserve"> or 510-286-0749</w:t>
      </w:r>
    </w:p>
    <w:p w14:paraId="3D98F298" w14:textId="77777777" w:rsidR="002837BF" w:rsidRPr="00ED0A95" w:rsidRDefault="002837BF">
      <w:pPr>
        <w:contextualSpacing/>
        <w:rPr>
          <w:rFonts w:ascii="Calibri" w:hAnsi="Calibri" w:cs="Calibri"/>
          <w:szCs w:val="24"/>
        </w:rPr>
      </w:pPr>
    </w:p>
    <w:p w14:paraId="2F9F8F68" w14:textId="77777777" w:rsidR="002837BF" w:rsidRPr="00ED0A95" w:rsidRDefault="00ED6B37">
      <w:pPr>
        <w:contextualSpacing/>
        <w:rPr>
          <w:rFonts w:ascii="Calibri" w:hAnsi="Calibri" w:cs="Calibri"/>
          <w:szCs w:val="24"/>
        </w:rPr>
      </w:pPr>
      <w:r w:rsidRPr="00ED0A95">
        <w:rPr>
          <w:rFonts w:ascii="Calibri" w:hAnsi="Calibri" w:cs="Calibri"/>
          <w:szCs w:val="24"/>
        </w:rPr>
        <w:t xml:space="preserve">South Coast: Ventura County to San Diego County </w:t>
      </w:r>
    </w:p>
    <w:p w14:paraId="174D489F" w14:textId="2FB4BD56" w:rsidR="002837BF" w:rsidRPr="00ED0A95" w:rsidRDefault="00E50255">
      <w:pPr>
        <w:contextualSpacing/>
        <w:rPr>
          <w:rFonts w:ascii="Calibri" w:hAnsi="Calibri" w:cs="Calibri"/>
          <w:szCs w:val="24"/>
        </w:rPr>
      </w:pPr>
      <w:r>
        <w:rPr>
          <w:rFonts w:ascii="Calibri" w:hAnsi="Calibri" w:cs="Calibri"/>
          <w:szCs w:val="24"/>
        </w:rPr>
        <w:t>Megan Cooper</w:t>
      </w:r>
      <w:r w:rsidR="00ED6B37" w:rsidRPr="00ED0A95">
        <w:rPr>
          <w:rFonts w:ascii="Calibri" w:hAnsi="Calibri" w:cs="Calibri"/>
          <w:szCs w:val="24"/>
        </w:rPr>
        <w:t xml:space="preserve">: </w:t>
      </w:r>
      <w:hyperlink r:id="rId19" w:history="1">
        <w:r w:rsidRPr="000453D6">
          <w:rPr>
            <w:rStyle w:val="Hyperlink"/>
            <w:rFonts w:ascii="Calibri" w:hAnsi="Calibri" w:cs="Calibri"/>
            <w:szCs w:val="24"/>
          </w:rPr>
          <w:t>Megan.Cooper@scc.ca.gov</w:t>
        </w:r>
      </w:hyperlink>
      <w:r w:rsidR="00ED6B37" w:rsidRPr="00ED0A95">
        <w:rPr>
          <w:rFonts w:ascii="Calibri" w:hAnsi="Calibri" w:cs="Calibri"/>
          <w:szCs w:val="24"/>
        </w:rPr>
        <w:t xml:space="preserve"> or 510-286-4093</w:t>
      </w:r>
    </w:p>
    <w:p w14:paraId="0AE7CC50" w14:textId="77777777" w:rsidR="002837BF" w:rsidRPr="00ED0A95" w:rsidRDefault="002837BF">
      <w:pPr>
        <w:contextualSpacing/>
        <w:rPr>
          <w:rFonts w:ascii="Calibri" w:hAnsi="Calibri" w:cs="Calibri"/>
          <w:szCs w:val="24"/>
        </w:rPr>
      </w:pPr>
    </w:p>
    <w:p w14:paraId="7995D6A6" w14:textId="77777777" w:rsidR="002837BF" w:rsidRPr="00ED0A95" w:rsidRDefault="002837BF">
      <w:pPr>
        <w:contextualSpacing/>
        <w:rPr>
          <w:rFonts w:ascii="Calibri" w:hAnsi="Calibri" w:cs="Calibri"/>
          <w:szCs w:val="24"/>
        </w:rPr>
      </w:pPr>
    </w:p>
    <w:p w14:paraId="588BDE8A" w14:textId="0E2D9675" w:rsidR="002837BF" w:rsidRPr="00ED0A95" w:rsidRDefault="00ED6B37" w:rsidP="00ED0A95">
      <w:pPr>
        <w:pStyle w:val="Heading2"/>
        <w:spacing w:before="0"/>
        <w:contextualSpacing/>
        <w:rPr>
          <w:rFonts w:ascii="Calibri" w:hAnsi="Calibri" w:cs="Calibri"/>
        </w:rPr>
      </w:pPr>
      <w:r w:rsidRPr="00ED0A95">
        <w:rPr>
          <w:rFonts w:ascii="Calibri" w:hAnsi="Calibri" w:cs="Calibri"/>
          <w:b w:val="0"/>
          <w:bCs w:val="0"/>
        </w:rPr>
        <w:t>Continuous Submission Dates</w:t>
      </w:r>
    </w:p>
    <w:p w14:paraId="08E5358B" w14:textId="6B919558" w:rsidR="002837BF" w:rsidRPr="00ED0A95" w:rsidRDefault="00E50255">
      <w:pPr>
        <w:contextualSpacing/>
        <w:rPr>
          <w:rFonts w:ascii="Calibri" w:hAnsi="Calibri" w:cs="Calibri"/>
          <w:szCs w:val="24"/>
        </w:rPr>
      </w:pPr>
      <w:r>
        <w:rPr>
          <w:rFonts w:ascii="Calibri" w:hAnsi="Calibri" w:cs="Calibri"/>
          <w:szCs w:val="24"/>
        </w:rPr>
        <w:t>Grant applications</w:t>
      </w:r>
      <w:r w:rsidR="00ED6B37" w:rsidRPr="00ED0A95">
        <w:rPr>
          <w:rFonts w:ascii="Calibri" w:hAnsi="Calibri" w:cs="Calibri"/>
          <w:szCs w:val="24"/>
        </w:rPr>
        <w:t xml:space="preserve"> are accepted on a continuous basis.  In addition, periodically grant rounds will be advertised and applications will be accepted for projects of a particular type or for specific locations.</w:t>
      </w:r>
    </w:p>
    <w:p w14:paraId="5C43CE11" w14:textId="77777777" w:rsidR="002837BF" w:rsidRPr="00ED0A95" w:rsidRDefault="002837BF">
      <w:pPr>
        <w:contextualSpacing/>
        <w:rPr>
          <w:rFonts w:ascii="Calibri" w:hAnsi="Calibri" w:cs="Calibri"/>
          <w:szCs w:val="24"/>
        </w:rPr>
      </w:pPr>
    </w:p>
    <w:p w14:paraId="30454156" w14:textId="05F1D02A" w:rsidR="002837BF" w:rsidRPr="00ED0A95" w:rsidRDefault="00A7081F">
      <w:pPr>
        <w:contextualSpacing/>
        <w:rPr>
          <w:rFonts w:ascii="Calibri" w:hAnsi="Calibri" w:cs="Calibri"/>
          <w:szCs w:val="24"/>
        </w:rPr>
      </w:pPr>
      <w:r w:rsidRPr="00ED0A95">
        <w:rPr>
          <w:rFonts w:ascii="Calibri" w:hAnsi="Calibri" w:cs="Calibri"/>
          <w:szCs w:val="24"/>
        </w:rPr>
        <w:t xml:space="preserve">Solicitation for Proposition 1 grants occur on a set schedule with a slightly different grant application form. Information about applying for Proposition 1 grants and the application form are posted </w:t>
      </w:r>
      <w:hyperlink r:id="rId20" w:history="1">
        <w:r w:rsidRPr="00ED0A95">
          <w:rPr>
            <w:rStyle w:val="Hyperlink"/>
            <w:rFonts w:ascii="Calibri" w:hAnsi="Calibri" w:cs="Calibri"/>
            <w:szCs w:val="24"/>
          </w:rPr>
          <w:t>he</w:t>
        </w:r>
        <w:r w:rsidRPr="00ED0A95">
          <w:rPr>
            <w:rStyle w:val="Hyperlink"/>
            <w:rFonts w:ascii="Calibri" w:hAnsi="Calibri" w:cs="Calibri"/>
            <w:szCs w:val="24"/>
          </w:rPr>
          <w:t>r</w:t>
        </w:r>
        <w:r w:rsidRPr="00ED0A95">
          <w:rPr>
            <w:rStyle w:val="Hyperlink"/>
            <w:rFonts w:ascii="Calibri" w:hAnsi="Calibri" w:cs="Calibri"/>
            <w:szCs w:val="24"/>
          </w:rPr>
          <w:t>e</w:t>
        </w:r>
      </w:hyperlink>
      <w:r w:rsidRPr="00ED0A95">
        <w:rPr>
          <w:rFonts w:ascii="Calibri" w:hAnsi="Calibri" w:cs="Calibri"/>
          <w:szCs w:val="24"/>
        </w:rPr>
        <w:t>.</w:t>
      </w:r>
    </w:p>
    <w:p w14:paraId="6BE84DF1" w14:textId="77777777" w:rsidR="002837BF" w:rsidRPr="00ED0A95" w:rsidRDefault="002837BF">
      <w:pPr>
        <w:contextualSpacing/>
        <w:rPr>
          <w:rFonts w:ascii="Calibri" w:hAnsi="Calibri" w:cs="Calibri"/>
          <w:szCs w:val="24"/>
        </w:rPr>
      </w:pPr>
    </w:p>
    <w:p w14:paraId="4A02FE40" w14:textId="77777777" w:rsidR="002837BF" w:rsidRPr="00ED0A95" w:rsidRDefault="002837BF">
      <w:pPr>
        <w:contextualSpacing/>
        <w:rPr>
          <w:rFonts w:ascii="Calibri" w:hAnsi="Calibri" w:cs="Calibri"/>
          <w:szCs w:val="24"/>
        </w:rPr>
      </w:pPr>
    </w:p>
    <w:p w14:paraId="1D1BA52A" w14:textId="28CB7D94" w:rsidR="002837BF" w:rsidRPr="00ED0A95" w:rsidRDefault="00ED6B37" w:rsidP="00ED0A95">
      <w:pPr>
        <w:pStyle w:val="Heading2"/>
        <w:spacing w:before="0"/>
        <w:contextualSpacing/>
        <w:rPr>
          <w:rFonts w:ascii="Calibri" w:hAnsi="Calibri" w:cs="Calibri"/>
        </w:rPr>
      </w:pPr>
      <w:r w:rsidRPr="00ED0A95">
        <w:rPr>
          <w:rFonts w:ascii="Calibri" w:hAnsi="Calibri" w:cs="Calibri"/>
          <w:b w:val="0"/>
          <w:bCs w:val="0"/>
        </w:rPr>
        <w:t>Application Submissions</w:t>
      </w:r>
    </w:p>
    <w:p w14:paraId="489C0337" w14:textId="77777777" w:rsidR="002837BF" w:rsidRPr="00ED0A95" w:rsidRDefault="00ED6B37">
      <w:pPr>
        <w:contextualSpacing/>
        <w:rPr>
          <w:rFonts w:ascii="Calibri" w:hAnsi="Calibri" w:cs="Calibri"/>
          <w:szCs w:val="24"/>
        </w:rPr>
      </w:pPr>
      <w:r w:rsidRPr="00ED0A95">
        <w:rPr>
          <w:rFonts w:ascii="Calibri" w:hAnsi="Calibri" w:cs="Calibri"/>
          <w:szCs w:val="24"/>
        </w:rPr>
        <w:t>Applications should consist of the following files:</w:t>
      </w:r>
    </w:p>
    <w:p w14:paraId="24342F59" w14:textId="77777777" w:rsidR="002837BF" w:rsidRPr="00ED0A95" w:rsidRDefault="00ED6B37" w:rsidP="00A107A7">
      <w:pPr>
        <w:pStyle w:val="ListParagraph"/>
        <w:numPr>
          <w:ilvl w:val="0"/>
          <w:numId w:val="4"/>
        </w:numPr>
        <w:rPr>
          <w:rFonts w:ascii="Calibri" w:hAnsi="Calibri" w:cs="Calibri"/>
          <w:szCs w:val="24"/>
        </w:rPr>
      </w:pPr>
      <w:r w:rsidRPr="00ED0A95">
        <w:rPr>
          <w:rFonts w:ascii="Calibri" w:hAnsi="Calibri" w:cs="Calibri"/>
          <w:szCs w:val="24"/>
        </w:rPr>
        <w:t>Cover letter (optional, no more than 1 page, in pdf)</w:t>
      </w:r>
    </w:p>
    <w:p w14:paraId="01091F0F" w14:textId="4B1B50CC" w:rsidR="002837BF" w:rsidRPr="00ED0A95" w:rsidRDefault="00ED6B37" w:rsidP="00A107A7">
      <w:pPr>
        <w:pStyle w:val="ListParagraph"/>
        <w:numPr>
          <w:ilvl w:val="0"/>
          <w:numId w:val="4"/>
        </w:numPr>
        <w:rPr>
          <w:rFonts w:ascii="Calibri" w:hAnsi="Calibri" w:cs="Calibri"/>
          <w:szCs w:val="24"/>
        </w:rPr>
      </w:pPr>
      <w:proofErr w:type="gramStart"/>
      <w:r w:rsidRPr="00ED0A95">
        <w:rPr>
          <w:rFonts w:ascii="Calibri" w:hAnsi="Calibri" w:cs="Calibri"/>
          <w:szCs w:val="24"/>
        </w:rPr>
        <w:t>Grant application form,</w:t>
      </w:r>
      <w:proofErr w:type="gramEnd"/>
      <w:r w:rsidRPr="00ED0A95">
        <w:rPr>
          <w:rFonts w:ascii="Calibri" w:hAnsi="Calibri" w:cs="Calibri"/>
          <w:szCs w:val="24"/>
        </w:rPr>
        <w:t xml:space="preserve"> includes cover page, project description, preliminary budget and schedule, and additional questions.  </w:t>
      </w:r>
    </w:p>
    <w:p w14:paraId="55F93EFE" w14:textId="77777777" w:rsidR="002837BF" w:rsidRPr="00ED0A95" w:rsidRDefault="00ED6B37" w:rsidP="00A107A7">
      <w:pPr>
        <w:pStyle w:val="ListParagraph"/>
        <w:numPr>
          <w:ilvl w:val="0"/>
          <w:numId w:val="4"/>
        </w:numPr>
        <w:rPr>
          <w:rFonts w:ascii="Calibri" w:hAnsi="Calibri" w:cs="Calibri"/>
          <w:szCs w:val="24"/>
        </w:rPr>
      </w:pPr>
      <w:r w:rsidRPr="00ED0A95">
        <w:rPr>
          <w:rFonts w:ascii="Calibri" w:hAnsi="Calibri" w:cs="Calibri"/>
          <w:szCs w:val="24"/>
        </w:rPr>
        <w:t>RFP-specific application sections, if applicable</w:t>
      </w:r>
    </w:p>
    <w:p w14:paraId="4F6AF531" w14:textId="55FA9DC2" w:rsidR="002837BF" w:rsidRPr="00E50255" w:rsidRDefault="00ED6B37" w:rsidP="00A107A7">
      <w:pPr>
        <w:pStyle w:val="ListParagraph"/>
        <w:numPr>
          <w:ilvl w:val="0"/>
          <w:numId w:val="4"/>
        </w:numPr>
        <w:rPr>
          <w:rFonts w:ascii="Calibri" w:hAnsi="Calibri" w:cs="Calibri"/>
          <w:szCs w:val="24"/>
        </w:rPr>
      </w:pPr>
      <w:r w:rsidRPr="00ED0A95">
        <w:rPr>
          <w:rFonts w:ascii="Calibri" w:hAnsi="Calibri" w:cs="Calibri"/>
          <w:szCs w:val="24"/>
        </w:rPr>
        <w:t xml:space="preserve">Project maps and design plans (in one pdf file, </w:t>
      </w:r>
      <w:r w:rsidR="00A62755">
        <w:rPr>
          <w:rFonts w:ascii="Calibri" w:hAnsi="Calibri" w:cs="Calibri"/>
          <w:szCs w:val="24"/>
        </w:rPr>
        <w:t xml:space="preserve">10 </w:t>
      </w:r>
      <w:r w:rsidRPr="00ED0A95">
        <w:rPr>
          <w:rFonts w:ascii="Calibri" w:hAnsi="Calibri" w:cs="Calibri"/>
          <w:szCs w:val="24"/>
        </w:rPr>
        <w:t>MB maximum size)</w:t>
      </w:r>
    </w:p>
    <w:p w14:paraId="0917E826" w14:textId="77777777" w:rsidR="0046693E" w:rsidRDefault="00ED6B37" w:rsidP="00A107A7">
      <w:pPr>
        <w:pStyle w:val="ListParagraph"/>
        <w:numPr>
          <w:ilvl w:val="0"/>
          <w:numId w:val="4"/>
        </w:numPr>
        <w:rPr>
          <w:rFonts w:ascii="Calibri" w:hAnsi="Calibri" w:cs="Calibri"/>
          <w:szCs w:val="24"/>
        </w:rPr>
      </w:pPr>
      <w:r w:rsidRPr="00ED0A95">
        <w:rPr>
          <w:rFonts w:ascii="Calibri" w:hAnsi="Calibri" w:cs="Calibri"/>
          <w:szCs w:val="24"/>
        </w:rPr>
        <w:t>Project photos (in jpg format)</w:t>
      </w:r>
    </w:p>
    <w:p w14:paraId="757C60DF" w14:textId="6CB9BEFA" w:rsidR="00C67FB6" w:rsidRPr="0046693E" w:rsidRDefault="00CC4C3F" w:rsidP="00A107A7">
      <w:pPr>
        <w:pStyle w:val="ListParagraph"/>
        <w:numPr>
          <w:ilvl w:val="0"/>
          <w:numId w:val="4"/>
        </w:numPr>
        <w:rPr>
          <w:rFonts w:ascii="Calibri" w:hAnsi="Calibri" w:cs="Calibri"/>
          <w:szCs w:val="24"/>
        </w:rPr>
      </w:pPr>
      <w:r w:rsidRPr="0046693E">
        <w:rPr>
          <w:rFonts w:ascii="Calibri" w:hAnsi="Calibri" w:cs="Calibri"/>
        </w:rPr>
        <w:t xml:space="preserve">If applicant qualifies as a 501(c)(3) organization, provide your IRS 501(c)(3) letter </w:t>
      </w:r>
      <w:r w:rsidR="00C67FB6" w:rsidRPr="0046693E">
        <w:rPr>
          <w:rFonts w:ascii="Calibri" w:hAnsi="Calibri" w:cs="Calibri"/>
        </w:rPr>
        <w:t xml:space="preserve">and Articles of Incorporation as attachments to a completed </w:t>
      </w:r>
      <w:hyperlink r:id="rId21" w:history="1">
        <w:r w:rsidR="00C67FB6" w:rsidRPr="0046693E">
          <w:rPr>
            <w:rStyle w:val="Hyperlink"/>
            <w:rFonts w:ascii="Calibri" w:hAnsi="Calibri" w:cs="Calibri"/>
          </w:rPr>
          <w:t>Non-Pr</w:t>
        </w:r>
        <w:r w:rsidR="00C67FB6" w:rsidRPr="0046693E">
          <w:rPr>
            <w:rStyle w:val="Hyperlink"/>
            <w:rFonts w:ascii="Calibri" w:hAnsi="Calibri" w:cs="Calibri"/>
          </w:rPr>
          <w:t>o</w:t>
        </w:r>
        <w:r w:rsidR="00C67FB6" w:rsidRPr="0046693E">
          <w:rPr>
            <w:rStyle w:val="Hyperlink"/>
            <w:rFonts w:ascii="Calibri" w:hAnsi="Calibri" w:cs="Calibri"/>
          </w:rPr>
          <w:t xml:space="preserve">fit </w:t>
        </w:r>
        <w:r w:rsidR="00E50255" w:rsidRPr="0046693E">
          <w:rPr>
            <w:rStyle w:val="Hyperlink"/>
            <w:rFonts w:ascii="Calibri" w:hAnsi="Calibri" w:cs="Calibri"/>
          </w:rPr>
          <w:t xml:space="preserve">Organization </w:t>
        </w:r>
        <w:r w:rsidR="00C67FB6" w:rsidRPr="0046693E">
          <w:rPr>
            <w:rStyle w:val="Hyperlink"/>
            <w:rFonts w:ascii="Calibri" w:hAnsi="Calibri" w:cs="Calibri"/>
          </w:rPr>
          <w:t>Questionnaire.</w:t>
        </w:r>
      </w:hyperlink>
      <w:r w:rsidR="00C67FB6" w:rsidRPr="0046693E">
        <w:rPr>
          <w:rFonts w:ascii="Calibri" w:hAnsi="Calibri" w:cs="Calibri"/>
        </w:rPr>
        <w:t xml:space="preserve"> </w:t>
      </w:r>
      <w:r w:rsidR="00C67FB6" w:rsidRPr="0046693E">
        <w:rPr>
          <w:rFonts w:ascii="Calibri" w:hAnsi="Calibri" w:cs="Calibri"/>
          <w:i/>
        </w:rPr>
        <w:t xml:space="preserve">Note: Applicants who have submitted </w:t>
      </w:r>
      <w:r w:rsidR="00E15F1F" w:rsidRPr="0046693E">
        <w:rPr>
          <w:rFonts w:ascii="Calibri" w:hAnsi="Calibri" w:cs="Calibri"/>
          <w:i/>
        </w:rPr>
        <w:t>the Non-Profit</w:t>
      </w:r>
      <w:r w:rsidR="00E50255" w:rsidRPr="0046693E">
        <w:rPr>
          <w:rFonts w:ascii="Calibri" w:hAnsi="Calibri" w:cs="Calibri"/>
          <w:i/>
        </w:rPr>
        <w:t xml:space="preserve"> Organization</w:t>
      </w:r>
      <w:r w:rsidR="00E15F1F" w:rsidRPr="0046693E">
        <w:rPr>
          <w:rFonts w:ascii="Calibri" w:hAnsi="Calibri" w:cs="Calibri"/>
          <w:i/>
        </w:rPr>
        <w:t xml:space="preserve"> Questionnaire</w:t>
      </w:r>
      <w:r w:rsidR="00C67FB6" w:rsidRPr="0046693E">
        <w:rPr>
          <w:rFonts w:ascii="Calibri" w:hAnsi="Calibri" w:cs="Calibri"/>
          <w:i/>
        </w:rPr>
        <w:t xml:space="preserve"> in the past two years do not need to resubmit.</w:t>
      </w:r>
      <w:r w:rsidR="0046693E" w:rsidRPr="0046693E">
        <w:rPr>
          <w:rFonts w:ascii="Calibri" w:hAnsi="Calibri" w:cs="Calibri"/>
          <w:i/>
        </w:rPr>
        <w:t xml:space="preserve"> </w:t>
      </w:r>
      <w:r w:rsidR="0046693E" w:rsidRPr="0046693E">
        <w:rPr>
          <w:rFonts w:ascii="Calibri" w:hAnsi="Calibri" w:cs="Calibri"/>
          <w:i/>
        </w:rPr>
        <w:t>Non-profits only need to submit the articles of incorporation and 501c3 letter once, unless they are updated.</w:t>
      </w:r>
    </w:p>
    <w:p w14:paraId="100A668A" w14:textId="21501D88" w:rsidR="002837BF" w:rsidRPr="00ED0A95" w:rsidRDefault="00ED6B37">
      <w:pPr>
        <w:contextualSpacing/>
        <w:rPr>
          <w:rFonts w:ascii="Calibri" w:hAnsi="Calibri" w:cs="Calibri"/>
          <w:szCs w:val="24"/>
        </w:rPr>
      </w:pPr>
      <w:r w:rsidRPr="00ED0A95">
        <w:rPr>
          <w:rFonts w:ascii="Calibri" w:hAnsi="Calibri" w:cs="Calibri"/>
          <w:szCs w:val="24"/>
        </w:rPr>
        <w:lastRenderedPageBreak/>
        <w:t xml:space="preserve">Applications should be emailed to the Program Manager for the region in which the project is located. If the combined size of all the files is greater than </w:t>
      </w:r>
      <w:r w:rsidR="00A62755">
        <w:rPr>
          <w:rFonts w:ascii="Calibri" w:hAnsi="Calibri" w:cs="Calibri"/>
          <w:szCs w:val="24"/>
        </w:rPr>
        <w:t>10</w:t>
      </w:r>
      <w:r w:rsidR="000C746D" w:rsidRPr="00ED0A95">
        <w:rPr>
          <w:rFonts w:ascii="Calibri" w:hAnsi="Calibri" w:cs="Calibri"/>
          <w:szCs w:val="24"/>
        </w:rPr>
        <w:t xml:space="preserve"> </w:t>
      </w:r>
      <w:r w:rsidRPr="00ED0A95">
        <w:rPr>
          <w:rFonts w:ascii="Calibri" w:hAnsi="Calibri" w:cs="Calibri"/>
          <w:szCs w:val="24"/>
        </w:rPr>
        <w:t xml:space="preserve">MB, please send files in separate email messages (email messages over </w:t>
      </w:r>
      <w:r w:rsidR="00A62755">
        <w:rPr>
          <w:rFonts w:ascii="Calibri" w:hAnsi="Calibri" w:cs="Calibri"/>
          <w:szCs w:val="24"/>
        </w:rPr>
        <w:t>10</w:t>
      </w:r>
      <w:r w:rsidR="000C746D" w:rsidRPr="00ED0A95">
        <w:rPr>
          <w:rFonts w:ascii="Calibri" w:hAnsi="Calibri" w:cs="Calibri"/>
          <w:szCs w:val="24"/>
        </w:rPr>
        <w:t xml:space="preserve"> </w:t>
      </w:r>
      <w:r w:rsidRPr="00ED0A95">
        <w:rPr>
          <w:rFonts w:ascii="Calibri" w:hAnsi="Calibri" w:cs="Calibri"/>
          <w:szCs w:val="24"/>
        </w:rPr>
        <w:t xml:space="preserve">MB in size will be rejected by our server). </w:t>
      </w:r>
    </w:p>
    <w:p w14:paraId="7A0C754D" w14:textId="77777777" w:rsidR="002837BF" w:rsidRPr="00ED0A95" w:rsidRDefault="00C84EB2">
      <w:pPr>
        <w:contextualSpacing/>
        <w:rPr>
          <w:rFonts w:ascii="Calibri" w:hAnsi="Calibri" w:cs="Calibri"/>
          <w:szCs w:val="24"/>
        </w:rPr>
      </w:pPr>
      <w:r w:rsidRPr="00ED0A95">
        <w:rPr>
          <w:rFonts w:ascii="Calibri" w:hAnsi="Calibri" w:cs="Calibri"/>
          <w:szCs w:val="24"/>
        </w:rPr>
        <w:t>Any</w:t>
      </w:r>
      <w:r w:rsidR="00ED6B37" w:rsidRPr="00ED0A95">
        <w:rPr>
          <w:rFonts w:ascii="Calibri" w:hAnsi="Calibri" w:cs="Calibri"/>
          <w:szCs w:val="24"/>
        </w:rPr>
        <w:t xml:space="preserve"> information that you submit is subject to the unqualified and unconditional right of the Conservancy to use, reproduce, publish, or display, free of charge.  Please indicate if crediting is requested for any of the photos and/or maps.</w:t>
      </w:r>
    </w:p>
    <w:p w14:paraId="6649CA32" w14:textId="77777777" w:rsidR="002837BF" w:rsidRPr="00ED0A95" w:rsidRDefault="002837BF">
      <w:pPr>
        <w:contextualSpacing/>
        <w:rPr>
          <w:rFonts w:ascii="Calibri" w:hAnsi="Calibri" w:cs="Calibri"/>
          <w:szCs w:val="24"/>
        </w:rPr>
      </w:pPr>
    </w:p>
    <w:p w14:paraId="37DED8CD" w14:textId="77777777" w:rsidR="002837BF" w:rsidRPr="00ED0A95" w:rsidRDefault="00ED6B37">
      <w:pPr>
        <w:pStyle w:val="Heading2"/>
        <w:keepNext/>
        <w:spacing w:before="0"/>
        <w:contextualSpacing/>
        <w:rPr>
          <w:rFonts w:ascii="Calibri" w:hAnsi="Calibri" w:cs="Calibri"/>
        </w:rPr>
      </w:pPr>
      <w:r w:rsidRPr="00ED0A95">
        <w:rPr>
          <w:rFonts w:ascii="Calibri" w:hAnsi="Calibri" w:cs="Calibri"/>
        </w:rPr>
        <w:t>Grant Amounts</w:t>
      </w:r>
    </w:p>
    <w:p w14:paraId="7B2FF4E1" w14:textId="4CA404D9" w:rsidR="002837BF" w:rsidRPr="00ED0A95" w:rsidRDefault="00ED6B37">
      <w:pPr>
        <w:contextualSpacing/>
        <w:rPr>
          <w:rFonts w:ascii="Calibri" w:hAnsi="Calibri" w:cs="Calibri"/>
          <w:szCs w:val="24"/>
        </w:rPr>
      </w:pPr>
      <w:r w:rsidRPr="00ED0A95">
        <w:rPr>
          <w:rFonts w:ascii="Calibri" w:hAnsi="Calibri" w:cs="Calibri"/>
          <w:szCs w:val="24"/>
        </w:rPr>
        <w:t>If responding to a specific Request for Proposals released by the Conservancy, please refer to the RFP for any minimum or maximum amounts that apply. For all other applications, there are no established minimum or maximum grant amounts.  The Coastal Conservancy will base the size of awards on project needs, benefits and competing demands for existing funding.</w:t>
      </w:r>
    </w:p>
    <w:p w14:paraId="4B5AC449" w14:textId="0206065F" w:rsidR="00273FB1" w:rsidRPr="00ED0A95" w:rsidRDefault="00273FB1">
      <w:pPr>
        <w:contextualSpacing/>
        <w:rPr>
          <w:rFonts w:ascii="Calibri" w:hAnsi="Calibri" w:cs="Calibri"/>
          <w:szCs w:val="24"/>
        </w:rPr>
      </w:pPr>
    </w:p>
    <w:p w14:paraId="2F396DC8" w14:textId="77777777" w:rsidR="00273FB1" w:rsidRPr="00ED0A95" w:rsidRDefault="00273FB1" w:rsidP="00273FB1">
      <w:pPr>
        <w:pStyle w:val="Heading2"/>
        <w:spacing w:before="0"/>
        <w:contextualSpacing/>
        <w:rPr>
          <w:rFonts w:ascii="Calibri" w:hAnsi="Calibri" w:cs="Calibri"/>
        </w:rPr>
      </w:pPr>
      <w:r w:rsidRPr="00ED0A95">
        <w:rPr>
          <w:rFonts w:ascii="Calibri" w:hAnsi="Calibri" w:cs="Calibri"/>
        </w:rPr>
        <w:t>Eligible Applicants</w:t>
      </w:r>
    </w:p>
    <w:p w14:paraId="4935608E" w14:textId="77777777" w:rsidR="00273FB1" w:rsidRPr="00ED0A95" w:rsidRDefault="00273FB1" w:rsidP="00273FB1">
      <w:pPr>
        <w:contextualSpacing/>
        <w:rPr>
          <w:rFonts w:ascii="Calibri" w:hAnsi="Calibri" w:cs="Calibri"/>
          <w:szCs w:val="24"/>
        </w:rPr>
      </w:pPr>
      <w:r w:rsidRPr="00ED0A95">
        <w:rPr>
          <w:rFonts w:ascii="Calibri" w:hAnsi="Calibri" w:cs="Calibri"/>
          <w:szCs w:val="24"/>
        </w:rPr>
        <w:t xml:space="preserve">Government agencies (federal, tribal, state, local, and special districts) and certain nonprofit organizations are eligible for funding.  To be eligible, a nonprofit organization must: </w:t>
      </w:r>
    </w:p>
    <w:p w14:paraId="1FC60BB1" w14:textId="77777777" w:rsidR="00273FB1" w:rsidRPr="00ED0A95" w:rsidRDefault="00273FB1" w:rsidP="00A107A7">
      <w:pPr>
        <w:pStyle w:val="ListParagraph"/>
        <w:numPr>
          <w:ilvl w:val="0"/>
          <w:numId w:val="4"/>
        </w:numPr>
        <w:rPr>
          <w:rFonts w:ascii="Calibri" w:hAnsi="Calibri" w:cs="Calibri"/>
          <w:szCs w:val="24"/>
        </w:rPr>
      </w:pPr>
      <w:r w:rsidRPr="00ED0A95">
        <w:rPr>
          <w:rFonts w:ascii="Calibri" w:hAnsi="Calibri" w:cs="Calibri"/>
          <w:szCs w:val="24"/>
        </w:rPr>
        <w:t xml:space="preserve">Be approved by the IRS as tax-exempt under Section 501(c)(3) of the Internal Revenue Code.  </w:t>
      </w:r>
    </w:p>
    <w:p w14:paraId="0BBB528E" w14:textId="77777777" w:rsidR="00273FB1" w:rsidRPr="00ED0A95" w:rsidRDefault="00273FB1" w:rsidP="00A107A7">
      <w:pPr>
        <w:pStyle w:val="ListParagraph"/>
        <w:numPr>
          <w:ilvl w:val="0"/>
          <w:numId w:val="4"/>
        </w:numPr>
        <w:rPr>
          <w:rFonts w:ascii="Calibri" w:hAnsi="Calibri" w:cs="Calibri"/>
          <w:szCs w:val="24"/>
        </w:rPr>
      </w:pPr>
      <w:r w:rsidRPr="00ED0A95">
        <w:rPr>
          <w:rFonts w:ascii="Calibri" w:hAnsi="Calibri" w:cs="Calibri"/>
          <w:szCs w:val="24"/>
        </w:rPr>
        <w:t xml:space="preserve">The organization’s articles of incorporation must demonstrate that its purposes are consistent with Division 21 of the Public Resources Code, the </w:t>
      </w:r>
      <w:hyperlink r:id="rId22" w:history="1">
        <w:r w:rsidRPr="00ED0A95">
          <w:rPr>
            <w:rStyle w:val="Hyperlink"/>
            <w:rFonts w:ascii="Calibri" w:hAnsi="Calibri" w:cs="Calibri"/>
            <w:szCs w:val="24"/>
          </w:rPr>
          <w:t>Coast</w:t>
        </w:r>
        <w:r w:rsidRPr="00ED0A95">
          <w:rPr>
            <w:rStyle w:val="Hyperlink"/>
            <w:rFonts w:ascii="Calibri" w:hAnsi="Calibri" w:cs="Calibri"/>
            <w:szCs w:val="24"/>
          </w:rPr>
          <w:t>a</w:t>
        </w:r>
        <w:r w:rsidRPr="00ED0A95">
          <w:rPr>
            <w:rStyle w:val="Hyperlink"/>
            <w:rFonts w:ascii="Calibri" w:hAnsi="Calibri" w:cs="Calibri"/>
            <w:szCs w:val="24"/>
          </w:rPr>
          <w:t>l Conservancy’s enabling legislation</w:t>
        </w:r>
      </w:hyperlink>
      <w:r w:rsidRPr="00ED0A95">
        <w:rPr>
          <w:rFonts w:ascii="Calibri" w:hAnsi="Calibri" w:cs="Calibri"/>
          <w:szCs w:val="24"/>
        </w:rPr>
        <w:t xml:space="preserve">. </w:t>
      </w:r>
    </w:p>
    <w:p w14:paraId="32D65682" w14:textId="77777777" w:rsidR="00273FB1" w:rsidRPr="00ED0A95" w:rsidRDefault="00273FB1" w:rsidP="00273FB1">
      <w:pPr>
        <w:contextualSpacing/>
        <w:rPr>
          <w:rFonts w:ascii="Calibri" w:hAnsi="Calibri" w:cs="Calibri"/>
          <w:b/>
          <w:szCs w:val="24"/>
        </w:rPr>
      </w:pPr>
    </w:p>
    <w:p w14:paraId="63C1953D" w14:textId="77777777" w:rsidR="00273FB1" w:rsidRPr="00ED0A95" w:rsidRDefault="00273FB1" w:rsidP="00273FB1">
      <w:pPr>
        <w:pStyle w:val="Heading2"/>
        <w:spacing w:before="0"/>
        <w:contextualSpacing/>
        <w:rPr>
          <w:rFonts w:ascii="Calibri" w:hAnsi="Calibri" w:cs="Calibri"/>
        </w:rPr>
      </w:pPr>
      <w:r w:rsidRPr="00ED0A95">
        <w:rPr>
          <w:rFonts w:ascii="Calibri" w:hAnsi="Calibri" w:cs="Calibri"/>
        </w:rPr>
        <w:t>Eligible Activities</w:t>
      </w:r>
    </w:p>
    <w:p w14:paraId="1487211A" w14:textId="634EAB9D" w:rsidR="00273FB1" w:rsidRPr="00ED0A95" w:rsidRDefault="00273FB1" w:rsidP="00273FB1">
      <w:pPr>
        <w:contextualSpacing/>
        <w:rPr>
          <w:rFonts w:ascii="Calibri" w:hAnsi="Calibri" w:cs="Calibri"/>
          <w:szCs w:val="24"/>
        </w:rPr>
      </w:pPr>
      <w:r w:rsidRPr="00ED0A95">
        <w:rPr>
          <w:rFonts w:ascii="Calibri" w:hAnsi="Calibri" w:cs="Calibri"/>
          <w:szCs w:val="24"/>
        </w:rPr>
        <w:t xml:space="preserve">If responding to a specific RFP, please refer to the RFP for information on eligible activities. For all other applications, the Coastal Conservancy may fund property acquisition and project planning, design, and/or construction in accordance with </w:t>
      </w:r>
      <w:hyperlink r:id="rId23" w:history="1">
        <w:r w:rsidRPr="00ED0A95">
          <w:rPr>
            <w:rStyle w:val="Hyperlink"/>
            <w:rFonts w:ascii="Calibri" w:hAnsi="Calibri" w:cs="Calibri"/>
            <w:szCs w:val="24"/>
          </w:rPr>
          <w:t xml:space="preserve">Division 21 of </w:t>
        </w:r>
        <w:r w:rsidRPr="00ED0A95">
          <w:rPr>
            <w:rStyle w:val="Hyperlink"/>
            <w:rFonts w:ascii="Calibri" w:hAnsi="Calibri" w:cs="Calibri"/>
            <w:szCs w:val="24"/>
          </w:rPr>
          <w:t>t</w:t>
        </w:r>
        <w:r w:rsidRPr="00ED0A95">
          <w:rPr>
            <w:rStyle w:val="Hyperlink"/>
            <w:rFonts w:ascii="Calibri" w:hAnsi="Calibri" w:cs="Calibri"/>
            <w:szCs w:val="24"/>
          </w:rPr>
          <w:t>he Public Resources Code</w:t>
        </w:r>
      </w:hyperlink>
      <w:r w:rsidRPr="00ED0A95">
        <w:rPr>
          <w:rFonts w:ascii="Calibri" w:hAnsi="Calibri" w:cs="Calibri"/>
          <w:szCs w:val="24"/>
        </w:rPr>
        <w:t xml:space="preserve">.  Projects should meet the goals and objectives in the </w:t>
      </w:r>
      <w:hyperlink r:id="rId24" w:history="1">
        <w:r w:rsidRPr="00ED0A95">
          <w:rPr>
            <w:rStyle w:val="Hyperlink"/>
            <w:rFonts w:ascii="Calibri" w:hAnsi="Calibri" w:cs="Calibri"/>
            <w:szCs w:val="24"/>
          </w:rPr>
          <w:t>Conservancy</w:t>
        </w:r>
        <w:r w:rsidRPr="00ED0A95">
          <w:rPr>
            <w:rStyle w:val="Hyperlink"/>
            <w:rFonts w:ascii="Calibri" w:hAnsi="Calibri" w:cs="Calibri"/>
            <w:szCs w:val="24"/>
          </w:rPr>
          <w:t>’</w:t>
        </w:r>
        <w:r w:rsidRPr="00ED0A95">
          <w:rPr>
            <w:rStyle w:val="Hyperlink"/>
            <w:rFonts w:ascii="Calibri" w:hAnsi="Calibri" w:cs="Calibri"/>
            <w:szCs w:val="24"/>
          </w:rPr>
          <w:t>s Strategic Plan</w:t>
        </w:r>
      </w:hyperlink>
      <w:r w:rsidRPr="00ED0A95">
        <w:rPr>
          <w:rFonts w:ascii="Calibri" w:hAnsi="Calibri" w:cs="Calibri"/>
          <w:szCs w:val="24"/>
        </w:rPr>
        <w:t xml:space="preserve">, and be consistent with the purposes of the funding source, typically bond funds.  In addition, project applications should provide information that will enable consideration of any applicable criteria specified in the </w:t>
      </w:r>
      <w:hyperlink r:id="rId25" w:history="1">
        <w:r w:rsidRPr="00ED0A95">
          <w:rPr>
            <w:rStyle w:val="Hyperlink"/>
            <w:rFonts w:ascii="Calibri" w:hAnsi="Calibri" w:cs="Calibri"/>
            <w:szCs w:val="24"/>
          </w:rPr>
          <w:t>Project Selection Criteria</w:t>
        </w:r>
        <w:r w:rsidRPr="00ED0A95">
          <w:rPr>
            <w:rStyle w:val="Hyperlink"/>
            <w:rFonts w:ascii="Calibri" w:hAnsi="Calibri" w:cs="Calibri"/>
            <w:szCs w:val="24"/>
          </w:rPr>
          <w:t xml:space="preserve"> </w:t>
        </w:r>
        <w:r w:rsidRPr="00ED0A95">
          <w:rPr>
            <w:rStyle w:val="Hyperlink"/>
            <w:rFonts w:ascii="Calibri" w:hAnsi="Calibri" w:cs="Calibri"/>
            <w:szCs w:val="24"/>
          </w:rPr>
          <w:t>and Guidelines</w:t>
        </w:r>
      </w:hyperlink>
      <w:r w:rsidRPr="00ED0A95">
        <w:rPr>
          <w:rFonts w:ascii="Calibri" w:hAnsi="Calibri" w:cs="Calibri"/>
          <w:szCs w:val="24"/>
        </w:rPr>
        <w:t xml:space="preserve"> established by the Conservancy’s board.  Regional planning, research, monitoring, and assessments will generally be considered only when directly tied to the furtherance of on-the-ground projects.</w:t>
      </w:r>
    </w:p>
    <w:p w14:paraId="135FBDDF" w14:textId="09A2F622" w:rsidR="00273FB1" w:rsidRPr="00ED0A95" w:rsidRDefault="00273FB1">
      <w:pPr>
        <w:contextualSpacing/>
        <w:rPr>
          <w:rFonts w:ascii="Calibri" w:hAnsi="Calibri" w:cs="Calibri"/>
          <w:szCs w:val="24"/>
        </w:rPr>
      </w:pPr>
    </w:p>
    <w:p w14:paraId="0F109BCD" w14:textId="77777777" w:rsidR="00273FB1" w:rsidRPr="00ED0A95" w:rsidRDefault="00273FB1" w:rsidP="00273FB1">
      <w:pPr>
        <w:rPr>
          <w:rFonts w:ascii="Calibri" w:hAnsi="Calibri" w:cs="Calibri"/>
          <w:b/>
          <w:szCs w:val="24"/>
        </w:rPr>
      </w:pPr>
      <w:r w:rsidRPr="00ED0A95">
        <w:rPr>
          <w:rFonts w:ascii="Calibri" w:hAnsi="Calibri" w:cs="Calibri"/>
          <w:b/>
          <w:szCs w:val="24"/>
        </w:rPr>
        <w:t xml:space="preserve">Applicant Capacity </w:t>
      </w:r>
    </w:p>
    <w:p w14:paraId="0B35CEA8" w14:textId="5C1A8AD0" w:rsidR="00273FB1" w:rsidRPr="00ED0A95" w:rsidRDefault="00273FB1" w:rsidP="00273FB1">
      <w:pPr>
        <w:rPr>
          <w:rFonts w:ascii="Calibri" w:hAnsi="Calibri" w:cs="Calibri"/>
        </w:rPr>
      </w:pPr>
      <w:r w:rsidRPr="00ED0A95">
        <w:rPr>
          <w:rFonts w:ascii="Calibri" w:hAnsi="Calibri" w:cs="Calibri"/>
        </w:rPr>
        <w:t xml:space="preserve">The applicant must demonstrate that it can adequately administer the </w:t>
      </w:r>
      <w:r w:rsidR="00965BB6">
        <w:rPr>
          <w:rFonts w:ascii="Calibri" w:hAnsi="Calibri" w:cs="Calibri"/>
        </w:rPr>
        <w:t xml:space="preserve">grant and manage </w:t>
      </w:r>
      <w:r w:rsidRPr="00ED0A95">
        <w:rPr>
          <w:rFonts w:ascii="Calibri" w:hAnsi="Calibri" w:cs="Calibri"/>
        </w:rPr>
        <w:t xml:space="preserve">the project, and that its entire operating budget is not dependent upon the underlying grant. The applicant should address the following organizational capacity and expertise elements, including but not limited to: </w:t>
      </w:r>
    </w:p>
    <w:p w14:paraId="2A45CBF0" w14:textId="7367E32C" w:rsidR="00273FB1" w:rsidRPr="00ED0A95" w:rsidRDefault="00273FB1" w:rsidP="0046693E">
      <w:pPr>
        <w:tabs>
          <w:tab w:val="left" w:pos="720"/>
        </w:tabs>
        <w:ind w:left="720" w:hanging="360"/>
        <w:rPr>
          <w:rFonts w:ascii="Calibri" w:hAnsi="Calibri" w:cs="Calibri"/>
        </w:rPr>
      </w:pPr>
      <w:r w:rsidRPr="00ED0A95">
        <w:rPr>
          <w:rFonts w:ascii="Calibri" w:hAnsi="Calibri" w:cs="Calibri"/>
        </w:rPr>
        <w:sym w:font="Symbol" w:char="F0B7"/>
      </w:r>
      <w:r w:rsidRPr="00ED0A95">
        <w:rPr>
          <w:rFonts w:ascii="Calibri" w:hAnsi="Calibri" w:cs="Calibri"/>
        </w:rPr>
        <w:t xml:space="preserve"> </w:t>
      </w:r>
      <w:r w:rsidR="0046693E">
        <w:rPr>
          <w:rFonts w:ascii="Calibri" w:hAnsi="Calibri" w:cs="Calibri"/>
        </w:rPr>
        <w:tab/>
      </w:r>
      <w:r w:rsidRPr="00ED0A95">
        <w:rPr>
          <w:rFonts w:ascii="Calibri" w:hAnsi="Calibri" w:cs="Calibri"/>
        </w:rPr>
        <w:t xml:space="preserve">Capacity to manage a state grant, including fiscal system and staff dedicated to financial operations; </w:t>
      </w:r>
    </w:p>
    <w:p w14:paraId="52AD85E9" w14:textId="73830EE2" w:rsidR="00273FB1" w:rsidRPr="00ED0A95" w:rsidRDefault="00273FB1" w:rsidP="0046693E">
      <w:pPr>
        <w:tabs>
          <w:tab w:val="left" w:pos="720"/>
        </w:tabs>
        <w:ind w:left="720" w:hanging="360"/>
        <w:rPr>
          <w:rFonts w:ascii="Calibri" w:hAnsi="Calibri" w:cs="Calibri"/>
        </w:rPr>
      </w:pPr>
      <w:r w:rsidRPr="00ED0A95">
        <w:rPr>
          <w:rFonts w:ascii="Calibri" w:hAnsi="Calibri" w:cs="Calibri"/>
        </w:rPr>
        <w:sym w:font="Symbol" w:char="F0B7"/>
      </w:r>
      <w:r w:rsidRPr="00ED0A95">
        <w:rPr>
          <w:rFonts w:ascii="Calibri" w:hAnsi="Calibri" w:cs="Calibri"/>
        </w:rPr>
        <w:t xml:space="preserve"> </w:t>
      </w:r>
      <w:r w:rsidR="0046693E">
        <w:rPr>
          <w:rFonts w:ascii="Calibri" w:hAnsi="Calibri" w:cs="Calibri"/>
        </w:rPr>
        <w:tab/>
      </w:r>
      <w:r w:rsidRPr="00ED0A95">
        <w:rPr>
          <w:rFonts w:ascii="Calibri" w:hAnsi="Calibri" w:cs="Calibri"/>
        </w:rPr>
        <w:t xml:space="preserve">Ability to address cash flow and how the applicant will handle the process of reimbursement payments; </w:t>
      </w:r>
    </w:p>
    <w:p w14:paraId="65F71FAC" w14:textId="05DEF6B5" w:rsidR="00273FB1" w:rsidRPr="00ED0A95" w:rsidRDefault="00273FB1" w:rsidP="0046693E">
      <w:pPr>
        <w:tabs>
          <w:tab w:val="left" w:pos="720"/>
        </w:tabs>
        <w:ind w:left="720" w:hanging="360"/>
        <w:rPr>
          <w:rFonts w:ascii="Calibri" w:hAnsi="Calibri" w:cs="Calibri"/>
        </w:rPr>
      </w:pPr>
      <w:r w:rsidRPr="00ED0A95">
        <w:rPr>
          <w:rFonts w:ascii="Calibri" w:hAnsi="Calibri" w:cs="Calibri"/>
        </w:rPr>
        <w:sym w:font="Symbol" w:char="F0B7"/>
      </w:r>
      <w:r w:rsidRPr="00ED0A95">
        <w:rPr>
          <w:rFonts w:ascii="Calibri" w:hAnsi="Calibri" w:cs="Calibri"/>
        </w:rPr>
        <w:t xml:space="preserve"> </w:t>
      </w:r>
      <w:r w:rsidR="0046693E">
        <w:rPr>
          <w:rFonts w:ascii="Calibri" w:hAnsi="Calibri" w:cs="Calibri"/>
        </w:rPr>
        <w:tab/>
      </w:r>
      <w:r w:rsidRPr="00ED0A95">
        <w:rPr>
          <w:rFonts w:ascii="Calibri" w:hAnsi="Calibri" w:cs="Calibri"/>
        </w:rPr>
        <w:t xml:space="preserve">Proof of qualified staff or contractors to carry out the project activities; </w:t>
      </w:r>
    </w:p>
    <w:p w14:paraId="5486F621" w14:textId="55AB21F1" w:rsidR="00273FB1" w:rsidRPr="00ED0A95" w:rsidRDefault="00273FB1" w:rsidP="0046693E">
      <w:pPr>
        <w:tabs>
          <w:tab w:val="left" w:pos="720"/>
        </w:tabs>
        <w:ind w:left="720" w:hanging="360"/>
        <w:rPr>
          <w:rFonts w:ascii="Calibri" w:hAnsi="Calibri" w:cs="Calibri"/>
          <w:szCs w:val="24"/>
        </w:rPr>
      </w:pPr>
      <w:r w:rsidRPr="00ED0A95">
        <w:rPr>
          <w:rFonts w:ascii="Calibri" w:hAnsi="Calibri" w:cs="Calibri"/>
        </w:rPr>
        <w:lastRenderedPageBreak/>
        <w:sym w:font="Symbol" w:char="F0B7"/>
      </w:r>
      <w:r w:rsidRPr="00ED0A95">
        <w:rPr>
          <w:rFonts w:ascii="Calibri" w:hAnsi="Calibri" w:cs="Calibri"/>
        </w:rPr>
        <w:t xml:space="preserve"> </w:t>
      </w:r>
      <w:r w:rsidR="0046693E">
        <w:rPr>
          <w:rFonts w:ascii="Calibri" w:hAnsi="Calibri" w:cs="Calibri"/>
        </w:rPr>
        <w:tab/>
      </w:r>
      <w:r w:rsidRPr="00ED0A95">
        <w:rPr>
          <w:rFonts w:ascii="Calibri" w:hAnsi="Calibri" w:cs="Calibri"/>
        </w:rPr>
        <w:t>A record of success completing similar projects and the commitment to see the project to completion.</w:t>
      </w:r>
    </w:p>
    <w:p w14:paraId="2288229A" w14:textId="0702F622" w:rsidR="00273FB1" w:rsidRPr="00ED0A95" w:rsidRDefault="00273FB1" w:rsidP="00ED0A95">
      <w:pPr>
        <w:contextualSpacing/>
        <w:rPr>
          <w:rFonts w:ascii="Calibri" w:hAnsi="Calibri" w:cs="Calibri"/>
          <w:b/>
          <w:szCs w:val="24"/>
        </w:rPr>
      </w:pPr>
    </w:p>
    <w:p w14:paraId="5BA4271D" w14:textId="77777777" w:rsidR="00273FB1" w:rsidRPr="00ED0A95" w:rsidRDefault="00273FB1" w:rsidP="00273FB1">
      <w:pPr>
        <w:rPr>
          <w:rFonts w:ascii="Calibri" w:hAnsi="Calibri" w:cs="Calibri"/>
          <w:b/>
          <w:szCs w:val="24"/>
        </w:rPr>
      </w:pPr>
      <w:r w:rsidRPr="00ED0A95">
        <w:rPr>
          <w:rFonts w:ascii="Calibri" w:hAnsi="Calibri" w:cs="Calibri"/>
          <w:b/>
          <w:szCs w:val="24"/>
        </w:rPr>
        <w:t>Nonprofit Organizations Pre-Award Questionnaire</w:t>
      </w:r>
    </w:p>
    <w:p w14:paraId="15A53E77" w14:textId="77777777" w:rsidR="0046693E" w:rsidRPr="0046693E" w:rsidRDefault="00273FB1" w:rsidP="0046693E">
      <w:pPr>
        <w:rPr>
          <w:rFonts w:ascii="Calibri" w:hAnsi="Calibri" w:cs="Calibri"/>
          <w:szCs w:val="24"/>
        </w:rPr>
      </w:pPr>
      <w:r w:rsidRPr="0046693E">
        <w:rPr>
          <w:rFonts w:ascii="Calibri" w:hAnsi="Calibri" w:cs="Calibri"/>
          <w:szCs w:val="24"/>
        </w:rPr>
        <w:t xml:space="preserve">The Coastal Conservancy requires that all nonprofit organizations complete a </w:t>
      </w:r>
      <w:hyperlink r:id="rId26" w:history="1">
        <w:r w:rsidRPr="0046693E">
          <w:rPr>
            <w:rStyle w:val="Hyperlink"/>
            <w:rFonts w:ascii="Calibri" w:hAnsi="Calibri" w:cs="Calibri"/>
            <w:szCs w:val="24"/>
          </w:rPr>
          <w:t>pre-</w:t>
        </w:r>
        <w:r w:rsidRPr="0046693E">
          <w:rPr>
            <w:rStyle w:val="Hyperlink"/>
            <w:rFonts w:ascii="Calibri" w:hAnsi="Calibri" w:cs="Calibri"/>
            <w:szCs w:val="24"/>
          </w:rPr>
          <w:t>a</w:t>
        </w:r>
        <w:r w:rsidRPr="0046693E">
          <w:rPr>
            <w:rStyle w:val="Hyperlink"/>
            <w:rFonts w:ascii="Calibri" w:hAnsi="Calibri" w:cs="Calibri"/>
            <w:szCs w:val="24"/>
          </w:rPr>
          <w:t>ward questionnaire</w:t>
        </w:r>
      </w:hyperlink>
      <w:r w:rsidRPr="0046693E">
        <w:rPr>
          <w:rFonts w:ascii="Calibri" w:hAnsi="Calibri" w:cs="Calibri"/>
          <w:szCs w:val="24"/>
        </w:rPr>
        <w:t xml:space="preserve"> every two years. The purpose of this questionnaire is to help ensure that the non-profit organizations have adequate fiscal controls to receive and manage state grant funds. The Conservancy seeks to identify potential issues prior to awarding a grant to ensure our grantees have procedures in place at the start of a grant project. If your organization has submitted the questionnaire within 24 months, you may indicate that in your application.</w:t>
      </w:r>
      <w:r w:rsidR="0046693E" w:rsidRPr="0046693E">
        <w:rPr>
          <w:rFonts w:ascii="Calibri" w:hAnsi="Calibri" w:cs="Calibri"/>
          <w:szCs w:val="24"/>
        </w:rPr>
        <w:t xml:space="preserve"> </w:t>
      </w:r>
      <w:r w:rsidR="0046693E" w:rsidRPr="0046693E">
        <w:rPr>
          <w:rFonts w:ascii="Calibri" w:hAnsi="Calibri" w:cs="Calibri"/>
        </w:rPr>
        <w:t>Non-profits only need to submit the articles of incorporation and 501c3 letter once, unless they are updated.</w:t>
      </w:r>
    </w:p>
    <w:p w14:paraId="3EDAF65D" w14:textId="77777777" w:rsidR="00273FB1" w:rsidRPr="00ED0A95" w:rsidRDefault="00273FB1" w:rsidP="00273FB1">
      <w:pPr>
        <w:rPr>
          <w:rFonts w:ascii="Calibri" w:hAnsi="Calibri" w:cs="Calibri"/>
          <w:b/>
          <w:szCs w:val="24"/>
        </w:rPr>
      </w:pPr>
    </w:p>
    <w:p w14:paraId="152F68F6" w14:textId="77777777" w:rsidR="002837BF" w:rsidRPr="00ED0A95" w:rsidRDefault="005D13BB">
      <w:pPr>
        <w:contextualSpacing/>
        <w:rPr>
          <w:rFonts w:ascii="Calibri" w:hAnsi="Calibri" w:cs="Calibri"/>
          <w:b/>
        </w:rPr>
      </w:pPr>
      <w:r w:rsidRPr="00ED0A95">
        <w:rPr>
          <w:rFonts w:ascii="Calibri" w:hAnsi="Calibri" w:cs="Calibri"/>
          <w:b/>
        </w:rPr>
        <w:t>Things to K</w:t>
      </w:r>
      <w:r w:rsidR="004B174B" w:rsidRPr="00ED0A95">
        <w:rPr>
          <w:rFonts w:ascii="Calibri" w:hAnsi="Calibri" w:cs="Calibri"/>
          <w:b/>
        </w:rPr>
        <w:t>n</w:t>
      </w:r>
      <w:r w:rsidRPr="00ED0A95">
        <w:rPr>
          <w:rFonts w:ascii="Calibri" w:hAnsi="Calibri" w:cs="Calibri"/>
          <w:b/>
        </w:rPr>
        <w:t>ow</w:t>
      </w:r>
      <w:r w:rsidR="004B174B" w:rsidRPr="00ED0A95">
        <w:rPr>
          <w:rFonts w:ascii="Calibri" w:hAnsi="Calibri" w:cs="Calibri"/>
          <w:b/>
        </w:rPr>
        <w:t>:</w:t>
      </w:r>
    </w:p>
    <w:p w14:paraId="56DA553F" w14:textId="068C1B14" w:rsidR="004B174B" w:rsidRPr="00ED0A95" w:rsidRDefault="00805396">
      <w:pPr>
        <w:contextualSpacing/>
        <w:rPr>
          <w:rFonts w:ascii="Calibri" w:hAnsi="Calibri" w:cs="Calibri"/>
        </w:rPr>
      </w:pPr>
      <w:r w:rsidRPr="00ED0A95">
        <w:rPr>
          <w:rFonts w:ascii="Calibri" w:hAnsi="Calibri" w:cs="Calibri"/>
        </w:rPr>
        <w:t xml:space="preserve">As we are a state agency, we require specific deliverables and conditions from our grantees, and we </w:t>
      </w:r>
      <w:r w:rsidR="00F27100" w:rsidRPr="00ED0A95">
        <w:rPr>
          <w:rFonts w:ascii="Calibri" w:hAnsi="Calibri" w:cs="Calibri"/>
        </w:rPr>
        <w:t xml:space="preserve">are </w:t>
      </w:r>
      <w:r w:rsidRPr="00ED0A95">
        <w:rPr>
          <w:rFonts w:ascii="Calibri" w:hAnsi="Calibri" w:cs="Calibri"/>
        </w:rPr>
        <w:t xml:space="preserve">legally unable to fund certain activities. </w:t>
      </w:r>
      <w:r w:rsidR="00965BB6">
        <w:rPr>
          <w:rFonts w:ascii="Calibri" w:hAnsi="Calibri" w:cs="Calibri"/>
        </w:rPr>
        <w:t>The information below summarizes key requirements of Conservancy grants. If applicants have questions about the eligibility for funding of specific tasks or budget items, w</w:t>
      </w:r>
      <w:r w:rsidRPr="00ED0A95">
        <w:rPr>
          <w:rFonts w:ascii="Calibri" w:hAnsi="Calibri" w:cs="Calibri"/>
        </w:rPr>
        <w:t>e</w:t>
      </w:r>
      <w:r w:rsidR="004B174B" w:rsidRPr="00ED0A95">
        <w:rPr>
          <w:rFonts w:ascii="Calibri" w:hAnsi="Calibri" w:cs="Calibri"/>
        </w:rPr>
        <w:t xml:space="preserve"> recommend </w:t>
      </w:r>
      <w:r w:rsidR="00965BB6">
        <w:rPr>
          <w:rFonts w:ascii="Calibri" w:hAnsi="Calibri" w:cs="Calibri"/>
        </w:rPr>
        <w:t xml:space="preserve">you </w:t>
      </w:r>
      <w:r w:rsidRPr="00ED0A95">
        <w:rPr>
          <w:rFonts w:ascii="Calibri" w:hAnsi="Calibri" w:cs="Calibri"/>
        </w:rPr>
        <w:t xml:space="preserve">contact SCC staff (see Program Manager contact information above) </w:t>
      </w:r>
      <w:r w:rsidR="00965BB6">
        <w:rPr>
          <w:rFonts w:ascii="Calibri" w:hAnsi="Calibri" w:cs="Calibri"/>
        </w:rPr>
        <w:t>for clarification.</w:t>
      </w:r>
      <w:r w:rsidRPr="00ED0A95">
        <w:rPr>
          <w:rFonts w:ascii="Calibri" w:hAnsi="Calibri" w:cs="Calibri"/>
        </w:rPr>
        <w:t xml:space="preserve"> </w:t>
      </w:r>
      <w:r w:rsidR="004B174B" w:rsidRPr="00ED0A95">
        <w:rPr>
          <w:rFonts w:ascii="Calibri" w:hAnsi="Calibri" w:cs="Calibri"/>
        </w:rPr>
        <w:t xml:space="preserve"> </w:t>
      </w:r>
    </w:p>
    <w:p w14:paraId="11052E5A" w14:textId="77777777" w:rsidR="00805396" w:rsidRPr="00ED0A95" w:rsidRDefault="00805396" w:rsidP="00EE1389">
      <w:pPr>
        <w:ind w:left="720"/>
        <w:contextualSpacing/>
        <w:rPr>
          <w:rFonts w:ascii="Calibri" w:hAnsi="Calibri" w:cs="Calibri"/>
        </w:rPr>
      </w:pPr>
    </w:p>
    <w:p w14:paraId="5992AE16" w14:textId="7EBECCB7" w:rsidR="004B174B" w:rsidRPr="00ED0A95" w:rsidRDefault="004B174B" w:rsidP="00A107A7">
      <w:pPr>
        <w:pStyle w:val="ListParagraph"/>
        <w:numPr>
          <w:ilvl w:val="0"/>
          <w:numId w:val="7"/>
        </w:numPr>
        <w:rPr>
          <w:rFonts w:ascii="Calibri" w:hAnsi="Calibri" w:cs="Calibri"/>
        </w:rPr>
      </w:pPr>
      <w:r w:rsidRPr="00ED0A95">
        <w:rPr>
          <w:rFonts w:ascii="Calibri" w:hAnsi="Calibri" w:cs="Calibri"/>
          <w:b/>
        </w:rPr>
        <w:t>CEQA</w:t>
      </w:r>
      <w:r w:rsidR="00805396" w:rsidRPr="00ED0A95">
        <w:rPr>
          <w:rFonts w:ascii="Calibri" w:hAnsi="Calibri" w:cs="Calibri"/>
        </w:rPr>
        <w:t xml:space="preserve"> – </w:t>
      </w:r>
      <w:r w:rsidR="00CC4C3F" w:rsidRPr="00CC4C3F">
        <w:rPr>
          <w:rFonts w:ascii="Calibri" w:hAnsi="Calibri" w:cs="Calibri"/>
        </w:rPr>
        <w:t>If applying for an implementation grant for a project that is not CEQA-exempt, CEQA documentation must be completed</w:t>
      </w:r>
      <w:r w:rsidR="004F39E8">
        <w:rPr>
          <w:rFonts w:ascii="Calibri" w:hAnsi="Calibri" w:cs="Calibri"/>
        </w:rPr>
        <w:t xml:space="preserve"> and adopted by the lead agency</w:t>
      </w:r>
      <w:r w:rsidR="00CC4C3F" w:rsidRPr="00CC4C3F">
        <w:rPr>
          <w:rFonts w:ascii="Calibri" w:hAnsi="Calibri" w:cs="Calibri"/>
        </w:rPr>
        <w:t xml:space="preserve"> before the </w:t>
      </w:r>
      <w:r w:rsidR="00CC4C3F" w:rsidRPr="00ED0A95">
        <w:rPr>
          <w:rFonts w:ascii="Calibri" w:hAnsi="Calibri" w:cs="Calibri"/>
        </w:rPr>
        <w:t>Conservancy’s board</w:t>
      </w:r>
      <w:r w:rsidR="004F39E8" w:rsidRPr="00ED0A95">
        <w:rPr>
          <w:rFonts w:ascii="Calibri" w:hAnsi="Calibri" w:cs="Calibri"/>
        </w:rPr>
        <w:t xml:space="preserve"> can consider grant approval</w:t>
      </w:r>
      <w:r w:rsidR="00CC4C3F" w:rsidRPr="00ED0A95">
        <w:rPr>
          <w:rFonts w:ascii="Calibri" w:hAnsi="Calibri" w:cs="Calibri"/>
        </w:rPr>
        <w:t>.</w:t>
      </w:r>
      <w:r w:rsidR="00965BB6" w:rsidRPr="00ED0A95">
        <w:rPr>
          <w:rFonts w:ascii="Calibri" w:hAnsi="Calibri" w:cs="Calibri"/>
        </w:rPr>
        <w:t xml:space="preserve"> </w:t>
      </w:r>
    </w:p>
    <w:p w14:paraId="6B2D5D54" w14:textId="6910275C" w:rsidR="00805396" w:rsidRPr="00ED0A95" w:rsidRDefault="00805396" w:rsidP="00ED0A95">
      <w:pPr>
        <w:ind w:left="360"/>
        <w:contextualSpacing/>
        <w:rPr>
          <w:rFonts w:ascii="Calibri" w:hAnsi="Calibri" w:cs="Calibri"/>
        </w:rPr>
      </w:pPr>
    </w:p>
    <w:p w14:paraId="0FF74B46" w14:textId="427F8B3A" w:rsidR="00F27100" w:rsidRPr="00ED0A95" w:rsidRDefault="00F27100" w:rsidP="00A107A7">
      <w:pPr>
        <w:pStyle w:val="ListParagraph"/>
        <w:numPr>
          <w:ilvl w:val="0"/>
          <w:numId w:val="7"/>
        </w:numPr>
        <w:rPr>
          <w:rFonts w:ascii="Calibri" w:hAnsi="Calibri" w:cs="Calibri"/>
        </w:rPr>
      </w:pPr>
      <w:r w:rsidRPr="0046693E">
        <w:rPr>
          <w:rFonts w:ascii="Calibri" w:hAnsi="Calibri" w:cs="Calibri"/>
          <w:b/>
        </w:rPr>
        <w:t xml:space="preserve">Overhead </w:t>
      </w:r>
      <w:r w:rsidRPr="0046693E">
        <w:rPr>
          <w:rFonts w:ascii="Calibri" w:hAnsi="Calibri" w:cs="Calibri"/>
          <w:b/>
        </w:rPr>
        <w:t>&amp;</w:t>
      </w:r>
      <w:r w:rsidRPr="0046693E">
        <w:rPr>
          <w:rFonts w:ascii="Calibri" w:hAnsi="Calibri" w:cs="Calibri"/>
          <w:b/>
        </w:rPr>
        <w:t xml:space="preserve"> Indirect Costs</w:t>
      </w:r>
      <w:r w:rsidRPr="00ED0A95">
        <w:rPr>
          <w:rFonts w:ascii="Calibri" w:hAnsi="Calibri" w:cs="Calibri"/>
        </w:rPr>
        <w:t xml:space="preserve"> – </w:t>
      </w:r>
      <w:r w:rsidRPr="00ED0A95">
        <w:rPr>
          <w:rFonts w:ascii="Calibri" w:hAnsi="Calibri" w:cs="Calibri"/>
          <w:szCs w:val="24"/>
        </w:rPr>
        <w:t xml:space="preserve">Overhead or indirect costs are the specific costs of doing business (for example, rent, computers, telephones, office supplies, internet access, copy machines, electricity).  Certain types of indirect costs may NOT be charged to the Conservancy, including fundraising or lobbying. Any cost that is billed as a direct cost may NOT be included in </w:t>
      </w:r>
      <w:r w:rsidR="00965BB6" w:rsidRPr="00ED0A95">
        <w:rPr>
          <w:rFonts w:ascii="Calibri" w:hAnsi="Calibri" w:cs="Calibri"/>
          <w:szCs w:val="24"/>
        </w:rPr>
        <w:t xml:space="preserve">the calculation to develop an </w:t>
      </w:r>
      <w:r w:rsidRPr="00ED0A95">
        <w:rPr>
          <w:rFonts w:ascii="Calibri" w:hAnsi="Calibri" w:cs="Calibri"/>
          <w:szCs w:val="24"/>
        </w:rPr>
        <w:t>overhead</w:t>
      </w:r>
      <w:r w:rsidR="00965BB6" w:rsidRPr="00ED0A95">
        <w:rPr>
          <w:rFonts w:ascii="Calibri" w:hAnsi="Calibri" w:cs="Calibri"/>
          <w:szCs w:val="24"/>
        </w:rPr>
        <w:t xml:space="preserve"> percentage</w:t>
      </w:r>
      <w:r w:rsidRPr="00ED0A95">
        <w:rPr>
          <w:rFonts w:ascii="Calibri" w:hAnsi="Calibri" w:cs="Calibri"/>
          <w:szCs w:val="24"/>
        </w:rPr>
        <w:t>.</w:t>
      </w:r>
      <w:r w:rsidR="00965BB6" w:rsidRPr="00ED0A95">
        <w:rPr>
          <w:rFonts w:ascii="Calibri" w:hAnsi="Calibri" w:cs="Calibri"/>
          <w:szCs w:val="24"/>
        </w:rPr>
        <w:t xml:space="preserve"> </w:t>
      </w:r>
      <w:r w:rsidRPr="00ED0A95">
        <w:rPr>
          <w:rFonts w:ascii="Calibri" w:hAnsi="Calibri" w:cs="Calibri"/>
          <w:szCs w:val="24"/>
        </w:rPr>
        <w:t>“Overhead” and “indirect costs” are both acceptable terms that represent the same category of costs. If a grantee seeks to recover overhead costs from a Conservancy grant, overhead should be included as a line item in the approved project budget</w:t>
      </w:r>
      <w:r w:rsidR="00115BC7" w:rsidRPr="00ED0A95">
        <w:rPr>
          <w:rFonts w:ascii="Calibri" w:hAnsi="Calibri" w:cs="Calibri"/>
          <w:szCs w:val="24"/>
        </w:rPr>
        <w:t xml:space="preserve"> and documentation to </w:t>
      </w:r>
      <w:proofErr w:type="spellStart"/>
      <w:r w:rsidR="00115BC7" w:rsidRPr="00ED0A95">
        <w:rPr>
          <w:rFonts w:ascii="Calibri" w:hAnsi="Calibri" w:cs="Calibri"/>
          <w:szCs w:val="24"/>
        </w:rPr>
        <w:t>backup</w:t>
      </w:r>
      <w:proofErr w:type="spellEnd"/>
      <w:r w:rsidR="00115BC7" w:rsidRPr="00ED0A95">
        <w:rPr>
          <w:rFonts w:ascii="Calibri" w:hAnsi="Calibri" w:cs="Calibri"/>
          <w:szCs w:val="24"/>
        </w:rPr>
        <w:t xml:space="preserve"> the charges</w:t>
      </w:r>
      <w:r w:rsidRPr="00ED0A95">
        <w:rPr>
          <w:rFonts w:ascii="Calibri" w:hAnsi="Calibri" w:cs="Calibri"/>
          <w:szCs w:val="24"/>
        </w:rPr>
        <w:t xml:space="preserve">. </w:t>
      </w:r>
      <w:r w:rsidRPr="00ED0A95">
        <w:rPr>
          <w:rFonts w:ascii="Calibri" w:hAnsi="Calibri" w:cs="Calibri"/>
          <w:b/>
          <w:szCs w:val="24"/>
        </w:rPr>
        <w:t xml:space="preserve">The Conservancy limits overhead recovery to a maximum of 15% of the grant.  </w:t>
      </w:r>
      <w:r w:rsidR="005E6434" w:rsidRPr="00ED0A95">
        <w:rPr>
          <w:rFonts w:ascii="Calibri" w:hAnsi="Calibri" w:cs="Calibri"/>
          <w:szCs w:val="24"/>
        </w:rPr>
        <w:t>More information can be found in</w:t>
      </w:r>
      <w:r w:rsidR="0046693E">
        <w:rPr>
          <w:rFonts w:ascii="Calibri" w:hAnsi="Calibri" w:cs="Calibri"/>
          <w:szCs w:val="24"/>
        </w:rPr>
        <w:t xml:space="preserve">: </w:t>
      </w:r>
      <w:hyperlink r:id="rId27" w:history="1">
        <w:r w:rsidR="0046693E" w:rsidRPr="0046693E">
          <w:rPr>
            <w:rStyle w:val="Hyperlink"/>
            <w:rFonts w:ascii="Calibri" w:hAnsi="Calibri" w:cs="Calibri"/>
            <w:szCs w:val="24"/>
          </w:rPr>
          <w:t>Budget Guidelines for Nonprofits</w:t>
        </w:r>
      </w:hyperlink>
      <w:r w:rsidR="0046693E">
        <w:rPr>
          <w:rFonts w:ascii="Calibri" w:hAnsi="Calibri" w:cs="Calibri"/>
          <w:szCs w:val="24"/>
        </w:rPr>
        <w:t xml:space="preserve"> and </w:t>
      </w:r>
      <w:hyperlink r:id="rId28" w:history="1">
        <w:r w:rsidR="0046693E" w:rsidRPr="0046693E">
          <w:rPr>
            <w:rStyle w:val="Hyperlink"/>
            <w:rFonts w:ascii="Calibri" w:hAnsi="Calibri" w:cs="Calibri"/>
            <w:szCs w:val="24"/>
          </w:rPr>
          <w:t>Budget Guidelines for Agencies and Academic Institutions</w:t>
        </w:r>
      </w:hyperlink>
      <w:r w:rsidR="0046693E">
        <w:rPr>
          <w:rFonts w:ascii="Calibri" w:hAnsi="Calibri" w:cs="Calibri"/>
          <w:szCs w:val="24"/>
        </w:rPr>
        <w:t xml:space="preserve">. </w:t>
      </w:r>
    </w:p>
    <w:p w14:paraId="2FEB0A84" w14:textId="77777777" w:rsidR="00750AE8" w:rsidRPr="00ED0A95" w:rsidRDefault="00750AE8" w:rsidP="00ED0A95">
      <w:pPr>
        <w:pStyle w:val="ListParagraph"/>
        <w:rPr>
          <w:rFonts w:ascii="Calibri" w:hAnsi="Calibri" w:cs="Calibri"/>
        </w:rPr>
      </w:pPr>
    </w:p>
    <w:p w14:paraId="260DE149" w14:textId="0C206092" w:rsidR="00CC4C3F" w:rsidRDefault="00750AE8" w:rsidP="00A107A7">
      <w:pPr>
        <w:pStyle w:val="ListParagraph"/>
        <w:numPr>
          <w:ilvl w:val="0"/>
          <w:numId w:val="7"/>
        </w:numPr>
        <w:rPr>
          <w:rFonts w:ascii="Calibri" w:hAnsi="Calibri" w:cs="Calibri"/>
        </w:rPr>
      </w:pPr>
      <w:r w:rsidRPr="00ED0A95">
        <w:rPr>
          <w:rFonts w:ascii="Calibri" w:hAnsi="Calibri" w:cs="Calibri"/>
          <w:b/>
        </w:rPr>
        <w:t>Withholding</w:t>
      </w:r>
      <w:r w:rsidRPr="00ED0A95">
        <w:rPr>
          <w:rFonts w:ascii="Calibri" w:hAnsi="Calibri" w:cs="Calibri"/>
        </w:rPr>
        <w:t xml:space="preserve"> – </w:t>
      </w:r>
      <w:r w:rsidRPr="00ED0A95">
        <w:rPr>
          <w:rFonts w:ascii="Calibri" w:hAnsi="Calibri" w:cs="Calibri"/>
          <w:b/>
        </w:rPr>
        <w:t>Conservancy grants are distributed on a reimbursement basis</w:t>
      </w:r>
      <w:r w:rsidRPr="00ED0A95">
        <w:rPr>
          <w:rFonts w:ascii="Calibri" w:hAnsi="Calibri" w:cs="Calibri"/>
        </w:rPr>
        <w:t>, with a standard 5% withheld from each payment</w:t>
      </w:r>
      <w:r w:rsidR="00F60E8B">
        <w:rPr>
          <w:rFonts w:ascii="Calibri" w:hAnsi="Calibri" w:cs="Calibri"/>
        </w:rPr>
        <w:t xml:space="preserve"> for grants to non-profits</w:t>
      </w:r>
      <w:r w:rsidRPr="00ED0A95">
        <w:rPr>
          <w:rFonts w:ascii="Calibri" w:hAnsi="Calibri" w:cs="Calibri"/>
        </w:rPr>
        <w:t xml:space="preserve">. </w:t>
      </w:r>
      <w:r w:rsidR="00F60E8B">
        <w:rPr>
          <w:rFonts w:ascii="Calibri" w:hAnsi="Calibri" w:cs="Calibri"/>
        </w:rPr>
        <w:t xml:space="preserve">Large construction grants and contracts may have up to 10% withheld. </w:t>
      </w:r>
      <w:r w:rsidRPr="00ED0A95">
        <w:rPr>
          <w:rFonts w:ascii="Calibri" w:hAnsi="Calibri" w:cs="Calibri"/>
        </w:rPr>
        <w:t>The full withholding is released upon completion of the grant project.</w:t>
      </w:r>
    </w:p>
    <w:p w14:paraId="4A2D243A" w14:textId="77777777" w:rsidR="00CC4C3F" w:rsidRPr="00ED0A95" w:rsidRDefault="00CC4C3F" w:rsidP="00ED0A95">
      <w:pPr>
        <w:ind w:left="360"/>
        <w:rPr>
          <w:rFonts w:ascii="Calibri" w:hAnsi="Calibri" w:cs="Calibri"/>
        </w:rPr>
      </w:pPr>
    </w:p>
    <w:p w14:paraId="36E5A944" w14:textId="26682B01" w:rsidR="00CC4C3F" w:rsidRDefault="00805396" w:rsidP="00A107A7">
      <w:pPr>
        <w:pStyle w:val="ListParagraph"/>
        <w:numPr>
          <w:ilvl w:val="0"/>
          <w:numId w:val="7"/>
        </w:numPr>
        <w:rPr>
          <w:rFonts w:ascii="Calibri" w:hAnsi="Calibri" w:cs="Calibri"/>
          <w:b/>
        </w:rPr>
      </w:pPr>
      <w:bookmarkStart w:id="0" w:name="_Hlk505785553"/>
      <w:r w:rsidRPr="00ED0A95">
        <w:rPr>
          <w:rFonts w:ascii="Calibri" w:hAnsi="Calibri" w:cs="Calibri"/>
          <w:b/>
        </w:rPr>
        <w:t>Insurance</w:t>
      </w:r>
      <w:r w:rsidR="00EE1389" w:rsidRPr="00ED0A95">
        <w:rPr>
          <w:rFonts w:ascii="Calibri" w:hAnsi="Calibri" w:cs="Calibri"/>
        </w:rPr>
        <w:t xml:space="preserve"> - </w:t>
      </w:r>
      <w:r w:rsidR="00C51CEE" w:rsidRPr="00ED0A95">
        <w:rPr>
          <w:rFonts w:ascii="Calibri" w:hAnsi="Calibri" w:cs="Calibri"/>
        </w:rPr>
        <w:t>Grantees are required to</w:t>
      </w:r>
      <w:r w:rsidR="00737D03" w:rsidRPr="00ED0A95">
        <w:rPr>
          <w:rFonts w:ascii="Calibri" w:hAnsi="Calibri" w:cs="Calibri"/>
        </w:rPr>
        <w:t xml:space="preserve"> maintain insurance</w:t>
      </w:r>
      <w:r w:rsidR="00C51CEE" w:rsidRPr="00ED0A95">
        <w:rPr>
          <w:rFonts w:ascii="Calibri" w:hAnsi="Calibri" w:cs="Calibri"/>
        </w:rPr>
        <w:t xml:space="preserve"> </w:t>
      </w:r>
      <w:r w:rsidR="00737D03" w:rsidRPr="00ED0A95">
        <w:rPr>
          <w:rFonts w:ascii="Calibri" w:hAnsi="Calibri" w:cs="Calibri"/>
        </w:rPr>
        <w:t>against claims for injuries to persons and damage to property that may arise from or in connection with</w:t>
      </w:r>
      <w:r w:rsidR="00347FAD">
        <w:rPr>
          <w:rFonts w:ascii="Calibri" w:hAnsi="Calibri" w:cs="Calibri"/>
        </w:rPr>
        <w:t xml:space="preserve"> project-related</w:t>
      </w:r>
      <w:r w:rsidR="00737D03" w:rsidRPr="00ED0A95">
        <w:rPr>
          <w:rFonts w:ascii="Calibri" w:hAnsi="Calibri" w:cs="Calibri"/>
        </w:rPr>
        <w:t xml:space="preserve"> activities of the grantee or its agents</w:t>
      </w:r>
      <w:r w:rsidR="00C51CEE" w:rsidRPr="00ED0A95">
        <w:rPr>
          <w:rFonts w:ascii="Calibri" w:hAnsi="Calibri" w:cs="Calibri"/>
        </w:rPr>
        <w:t>.</w:t>
      </w:r>
      <w:r w:rsidR="00737D03" w:rsidRPr="00ED0A95">
        <w:rPr>
          <w:rFonts w:ascii="Calibri" w:hAnsi="Calibri" w:cs="Calibri"/>
        </w:rPr>
        <w:t xml:space="preserve"> </w:t>
      </w:r>
      <w:r w:rsidR="006438FA">
        <w:rPr>
          <w:rFonts w:ascii="Calibri" w:hAnsi="Calibri" w:cs="Calibri"/>
        </w:rPr>
        <w:t xml:space="preserve"> Costs for insurance can be included in the </w:t>
      </w:r>
      <w:r w:rsidR="006438FA">
        <w:rPr>
          <w:rFonts w:ascii="Calibri" w:hAnsi="Calibri" w:cs="Calibri"/>
        </w:rPr>
        <w:lastRenderedPageBreak/>
        <w:t xml:space="preserve">SCC grant budget as long as they are also not </w:t>
      </w:r>
      <w:r w:rsidR="00011697">
        <w:rPr>
          <w:rFonts w:ascii="Calibri" w:hAnsi="Calibri" w:cs="Calibri"/>
        </w:rPr>
        <w:t>included in</w:t>
      </w:r>
      <w:r w:rsidR="006438FA">
        <w:rPr>
          <w:rFonts w:ascii="Calibri" w:hAnsi="Calibri" w:cs="Calibri"/>
        </w:rPr>
        <w:t xml:space="preserve"> the organization’s overhead.</w:t>
      </w:r>
      <w:r w:rsidR="00737D03" w:rsidRPr="00ED0A95">
        <w:rPr>
          <w:rFonts w:ascii="Calibri" w:hAnsi="Calibri" w:cs="Calibri"/>
        </w:rPr>
        <w:t xml:space="preserve"> As an alternative</w:t>
      </w:r>
      <w:r w:rsidR="006438FA">
        <w:rPr>
          <w:rFonts w:ascii="Calibri" w:hAnsi="Calibri" w:cs="Calibri"/>
        </w:rPr>
        <w:t xml:space="preserve"> to securing its own insurance</w:t>
      </w:r>
      <w:r w:rsidR="00737D03" w:rsidRPr="00ED0A95">
        <w:rPr>
          <w:rFonts w:ascii="Calibri" w:hAnsi="Calibri" w:cs="Calibri"/>
        </w:rPr>
        <w:t>, with the written approval of the Executive Officer, the grantee may satisfy the coverage requirement in whole or in part through:  (a) its contractors’ procurement and maintenance of insurance for work under this agreement</w:t>
      </w:r>
      <w:r w:rsidR="00C51CEE" w:rsidRPr="00ED0A95">
        <w:rPr>
          <w:rFonts w:ascii="Calibri" w:hAnsi="Calibri" w:cs="Calibri"/>
        </w:rPr>
        <w:t xml:space="preserve">; </w:t>
      </w:r>
      <w:r w:rsidR="00737D03" w:rsidRPr="00ED0A95">
        <w:rPr>
          <w:rFonts w:ascii="Calibri" w:hAnsi="Calibri" w:cs="Calibri"/>
        </w:rPr>
        <w:t xml:space="preserve">or (b) the grantee’s </w:t>
      </w:r>
      <w:r w:rsidR="00737D03" w:rsidRPr="00ED0A95">
        <w:rPr>
          <w:rFonts w:ascii="Calibri" w:hAnsi="Calibri" w:cs="Calibri"/>
          <w:color w:val="000000"/>
        </w:rPr>
        <w:t xml:space="preserve">participation in a “risk management” plan, </w:t>
      </w:r>
      <w:proofErr w:type="spellStart"/>
      <w:r w:rsidR="00737D03" w:rsidRPr="00ED0A95">
        <w:rPr>
          <w:rFonts w:ascii="Calibri" w:hAnsi="Calibri" w:cs="Calibri"/>
          <w:color w:val="000000"/>
        </w:rPr>
        <w:t>self insurance</w:t>
      </w:r>
      <w:proofErr w:type="spellEnd"/>
      <w:r w:rsidR="00737D03" w:rsidRPr="00ED0A95">
        <w:rPr>
          <w:rFonts w:ascii="Calibri" w:hAnsi="Calibri" w:cs="Calibri"/>
          <w:color w:val="000000"/>
        </w:rPr>
        <w:t xml:space="preserve"> program or insurance pooling arrangement, or any combination of these, if consistent with the coverage required by </w:t>
      </w:r>
      <w:r w:rsidR="00C51CEE" w:rsidRPr="00ED0A95">
        <w:rPr>
          <w:rFonts w:ascii="Calibri" w:hAnsi="Calibri" w:cs="Calibri"/>
          <w:color w:val="000000"/>
        </w:rPr>
        <w:t>the grant contract</w:t>
      </w:r>
      <w:r w:rsidR="00737D03" w:rsidRPr="00ED0A95">
        <w:rPr>
          <w:rFonts w:ascii="Calibri" w:hAnsi="Calibri" w:cs="Calibri"/>
          <w:color w:val="000000"/>
        </w:rPr>
        <w:t>.  The grantee shall maintain all required insurance from the effective date through the completion date.</w:t>
      </w:r>
    </w:p>
    <w:p w14:paraId="1E9147F8" w14:textId="77777777" w:rsidR="00CC4C3F" w:rsidRDefault="00CC4C3F" w:rsidP="00CC4C3F">
      <w:pPr>
        <w:pStyle w:val="ListParagraph"/>
        <w:rPr>
          <w:rFonts w:ascii="Calibri" w:hAnsi="Calibri" w:cs="Calibri"/>
          <w:color w:val="000000"/>
        </w:rPr>
      </w:pPr>
    </w:p>
    <w:p w14:paraId="1A0B52DF" w14:textId="0B2938DC" w:rsidR="00BE2A91" w:rsidRPr="00ED0A95" w:rsidRDefault="00CC4C3F" w:rsidP="00ED0A95">
      <w:pPr>
        <w:pStyle w:val="ListParagraph"/>
        <w:rPr>
          <w:rFonts w:ascii="Calibri" w:hAnsi="Calibri" w:cs="Calibri"/>
          <w:b/>
        </w:rPr>
      </w:pPr>
      <w:bookmarkStart w:id="1" w:name="_Hlk505785409"/>
      <w:r>
        <w:rPr>
          <w:rFonts w:ascii="Calibri" w:hAnsi="Calibri" w:cs="Calibri"/>
          <w:i/>
          <w:color w:val="000000"/>
        </w:rPr>
        <w:t xml:space="preserve">NOTE: </w:t>
      </w:r>
      <w:r w:rsidRPr="00ED0A95">
        <w:rPr>
          <w:rFonts w:ascii="Calibri" w:hAnsi="Calibri" w:cs="Calibri"/>
          <w:i/>
          <w:color w:val="000000"/>
        </w:rPr>
        <w:t xml:space="preserve">Insurance requirements vary according </w:t>
      </w:r>
      <w:r>
        <w:rPr>
          <w:rFonts w:ascii="Calibri" w:hAnsi="Calibri" w:cs="Calibri"/>
          <w:i/>
          <w:color w:val="000000"/>
        </w:rPr>
        <w:t>to a given</w:t>
      </w:r>
      <w:r w:rsidRPr="00ED0A95">
        <w:rPr>
          <w:rFonts w:ascii="Calibri" w:hAnsi="Calibri" w:cs="Calibri"/>
          <w:i/>
          <w:color w:val="000000"/>
        </w:rPr>
        <w:t xml:space="preserve"> project’s purpose and needs. </w:t>
      </w:r>
      <w:r w:rsidR="006438FA">
        <w:rPr>
          <w:rFonts w:ascii="Calibri" w:hAnsi="Calibri" w:cs="Calibri"/>
          <w:i/>
          <w:color w:val="000000"/>
        </w:rPr>
        <w:t>Typical</w:t>
      </w:r>
      <w:r w:rsidRPr="00ED0A95">
        <w:rPr>
          <w:rFonts w:ascii="Calibri" w:hAnsi="Calibri" w:cs="Calibri"/>
          <w:i/>
          <w:color w:val="000000"/>
        </w:rPr>
        <w:t xml:space="preserve"> insurance requirements are listed below. </w:t>
      </w:r>
      <w:bookmarkEnd w:id="1"/>
    </w:p>
    <w:p w14:paraId="7B57A371" w14:textId="77777777" w:rsidR="007F1374" w:rsidRPr="00ED0A95" w:rsidRDefault="007F1374" w:rsidP="00ED0A95">
      <w:pPr>
        <w:pStyle w:val="ListParagraph"/>
        <w:rPr>
          <w:rFonts w:ascii="Calibri" w:hAnsi="Calibri" w:cs="Calibri"/>
        </w:rPr>
      </w:pPr>
    </w:p>
    <w:p w14:paraId="7692D008" w14:textId="1D7E5822" w:rsidR="00737D03" w:rsidRPr="00ED0A95" w:rsidRDefault="00737D03" w:rsidP="00ED0A95">
      <w:pPr>
        <w:pStyle w:val="BodyText"/>
        <w:tabs>
          <w:tab w:val="left" w:pos="360"/>
          <w:tab w:val="left" w:pos="720"/>
          <w:tab w:val="left" w:pos="1080"/>
        </w:tabs>
        <w:spacing w:after="0"/>
        <w:ind w:left="1080"/>
        <w:rPr>
          <w:rFonts w:ascii="Calibri" w:hAnsi="Calibri" w:cs="Calibri"/>
        </w:rPr>
      </w:pPr>
      <w:r w:rsidRPr="00ED0A95">
        <w:rPr>
          <w:rFonts w:ascii="Calibri" w:hAnsi="Calibri" w:cs="Calibri"/>
          <w:b/>
          <w:u w:val="single"/>
        </w:rPr>
        <w:t>Minimum Limits of Insurance</w:t>
      </w:r>
      <w:r w:rsidRPr="00ED0A95">
        <w:rPr>
          <w:rFonts w:ascii="Calibri" w:hAnsi="Calibri" w:cs="Calibri"/>
        </w:rPr>
        <w:t>.  The grantee shall maintain coverage limits no less than:</w:t>
      </w:r>
    </w:p>
    <w:tbl>
      <w:tblPr>
        <w:tblW w:w="0" w:type="auto"/>
        <w:jc w:val="right"/>
        <w:tblLayout w:type="fixed"/>
        <w:tblLook w:val="0000" w:firstRow="0" w:lastRow="0" w:firstColumn="0" w:lastColumn="0" w:noHBand="0" w:noVBand="0"/>
      </w:tblPr>
      <w:tblGrid>
        <w:gridCol w:w="2790"/>
        <w:gridCol w:w="5058"/>
      </w:tblGrid>
      <w:tr w:rsidR="00737D03" w:rsidRPr="00CC4C3F" w14:paraId="55671488" w14:textId="77777777" w:rsidTr="00ED0A95">
        <w:trPr>
          <w:jc w:val="right"/>
        </w:trPr>
        <w:tc>
          <w:tcPr>
            <w:tcW w:w="2790" w:type="dxa"/>
          </w:tcPr>
          <w:p w14:paraId="7943C175" w14:textId="77777777" w:rsidR="00737D03" w:rsidRPr="00ED0A95" w:rsidRDefault="00737D03" w:rsidP="00ED0A95">
            <w:pPr>
              <w:pStyle w:val="Header"/>
              <w:tabs>
                <w:tab w:val="left" w:pos="3600"/>
                <w:tab w:val="left" w:pos="4320"/>
              </w:tabs>
              <w:rPr>
                <w:rFonts w:ascii="Calibri" w:hAnsi="Calibri" w:cs="Calibri"/>
              </w:rPr>
            </w:pPr>
            <w:r w:rsidRPr="00ED0A95">
              <w:rPr>
                <w:rFonts w:ascii="Calibri" w:hAnsi="Calibri" w:cs="Calibri"/>
              </w:rPr>
              <w:t>a.  General Liability:</w:t>
            </w:r>
          </w:p>
          <w:p w14:paraId="37619DC4" w14:textId="77777777" w:rsidR="00737D03" w:rsidRPr="00ED0A95" w:rsidRDefault="00737D03" w:rsidP="00ED0A95">
            <w:pPr>
              <w:pStyle w:val="Header"/>
              <w:tabs>
                <w:tab w:val="left" w:pos="3600"/>
                <w:tab w:val="left" w:pos="4320"/>
              </w:tabs>
              <w:rPr>
                <w:rFonts w:ascii="Calibri" w:hAnsi="Calibri" w:cs="Calibri"/>
              </w:rPr>
            </w:pPr>
            <w:r w:rsidRPr="00ED0A95">
              <w:rPr>
                <w:rFonts w:ascii="Calibri" w:hAnsi="Calibri" w:cs="Calibri"/>
                <w:i/>
                <w:iCs/>
              </w:rPr>
              <w:t>(Including operations, products and completed operations, as applicable)</w:t>
            </w:r>
            <w:r w:rsidRPr="00ED0A95">
              <w:rPr>
                <w:rFonts w:ascii="Calibri" w:hAnsi="Calibri" w:cs="Calibri"/>
                <w:i/>
                <w:iCs/>
              </w:rPr>
              <w:tab/>
            </w:r>
            <w:r w:rsidRPr="00ED0A95">
              <w:rPr>
                <w:rFonts w:ascii="Calibri" w:hAnsi="Calibri" w:cs="Calibri"/>
              </w:rPr>
              <w:tab/>
            </w:r>
          </w:p>
        </w:tc>
        <w:tc>
          <w:tcPr>
            <w:tcW w:w="5058" w:type="dxa"/>
          </w:tcPr>
          <w:p w14:paraId="36EE3036" w14:textId="77777777" w:rsidR="00737D03" w:rsidRPr="00ED0A95" w:rsidRDefault="00737D03" w:rsidP="00ED0A95">
            <w:pPr>
              <w:tabs>
                <w:tab w:val="left" w:pos="3600"/>
                <w:tab w:val="left" w:pos="4320"/>
              </w:tabs>
              <w:rPr>
                <w:rFonts w:ascii="Calibri" w:hAnsi="Calibri" w:cs="Calibri"/>
              </w:rPr>
            </w:pPr>
            <w:r w:rsidRPr="00ED0A95">
              <w:rPr>
                <w:rFonts w:ascii="Calibri" w:hAnsi="Calibri" w:cs="Calibri"/>
              </w:rPr>
              <w:t>$2,000,000 per occurrence for bodily injury, personal injury and property damage.  If Commercial General Liability Insurance or other form with a general aggregate limit is used, either the general aggregate limit shall apply separately to the activities under this agreement, or the general aggregate limit shall be twice the required occurrence limit.</w:t>
            </w:r>
          </w:p>
          <w:p w14:paraId="6ABC5072" w14:textId="77777777" w:rsidR="00737D03" w:rsidRPr="00ED0A95" w:rsidRDefault="00737D03" w:rsidP="00ED0A95">
            <w:pPr>
              <w:tabs>
                <w:tab w:val="left" w:pos="3600"/>
                <w:tab w:val="left" w:pos="4320"/>
              </w:tabs>
              <w:rPr>
                <w:rFonts w:ascii="Calibri" w:hAnsi="Calibri" w:cs="Calibri"/>
              </w:rPr>
            </w:pPr>
          </w:p>
        </w:tc>
      </w:tr>
      <w:tr w:rsidR="00737D03" w:rsidRPr="00CC4C3F" w14:paraId="452FA681" w14:textId="77777777" w:rsidTr="00ED0A95">
        <w:trPr>
          <w:jc w:val="right"/>
        </w:trPr>
        <w:tc>
          <w:tcPr>
            <w:tcW w:w="2790" w:type="dxa"/>
          </w:tcPr>
          <w:p w14:paraId="6E8B8D8E" w14:textId="77777777" w:rsidR="00737D03" w:rsidRPr="00ED0A95" w:rsidRDefault="00737D03" w:rsidP="00ED0A95">
            <w:pPr>
              <w:tabs>
                <w:tab w:val="left" w:pos="360"/>
                <w:tab w:val="left" w:pos="720"/>
                <w:tab w:val="left" w:pos="1080"/>
                <w:tab w:val="left" w:pos="1440"/>
                <w:tab w:val="left" w:pos="1800"/>
                <w:tab w:val="left" w:pos="2160"/>
                <w:tab w:val="left" w:pos="2520"/>
                <w:tab w:val="left" w:pos="2880"/>
              </w:tabs>
              <w:rPr>
                <w:rFonts w:ascii="Calibri" w:hAnsi="Calibri" w:cs="Calibri"/>
              </w:rPr>
            </w:pPr>
            <w:r w:rsidRPr="00ED0A95">
              <w:rPr>
                <w:rFonts w:ascii="Calibri" w:hAnsi="Calibri" w:cs="Calibri"/>
              </w:rPr>
              <w:t>b.   Automobile Liability:</w:t>
            </w:r>
            <w:r w:rsidRPr="00ED0A95">
              <w:rPr>
                <w:rFonts w:ascii="Calibri" w:hAnsi="Calibri" w:cs="Calibri"/>
              </w:rPr>
              <w:tab/>
            </w:r>
          </w:p>
        </w:tc>
        <w:tc>
          <w:tcPr>
            <w:tcW w:w="5058" w:type="dxa"/>
          </w:tcPr>
          <w:p w14:paraId="7AC26CDB" w14:textId="77777777" w:rsidR="00737D03" w:rsidRPr="00ED0A95" w:rsidRDefault="00737D03" w:rsidP="00ED0A95">
            <w:pPr>
              <w:tabs>
                <w:tab w:val="left" w:pos="360"/>
                <w:tab w:val="left" w:pos="720"/>
                <w:tab w:val="left" w:pos="1080"/>
                <w:tab w:val="left" w:pos="1440"/>
                <w:tab w:val="left" w:pos="1800"/>
                <w:tab w:val="left" w:pos="2160"/>
                <w:tab w:val="left" w:pos="2520"/>
                <w:tab w:val="left" w:pos="2880"/>
              </w:tabs>
              <w:rPr>
                <w:rFonts w:ascii="Calibri" w:hAnsi="Calibri" w:cs="Calibri"/>
              </w:rPr>
            </w:pPr>
            <w:r w:rsidRPr="00ED0A95">
              <w:rPr>
                <w:rFonts w:ascii="Calibri" w:hAnsi="Calibri" w:cs="Calibri"/>
              </w:rPr>
              <w:t>$1,000,000 per accident for bodily injury and property damage.</w:t>
            </w:r>
          </w:p>
          <w:p w14:paraId="0FD6F989" w14:textId="77777777" w:rsidR="00737D03" w:rsidRPr="00ED0A95" w:rsidRDefault="00737D03" w:rsidP="00ED0A95">
            <w:pPr>
              <w:tabs>
                <w:tab w:val="left" w:pos="360"/>
                <w:tab w:val="left" w:pos="720"/>
                <w:tab w:val="left" w:pos="1080"/>
                <w:tab w:val="left" w:pos="1440"/>
                <w:tab w:val="left" w:pos="1800"/>
                <w:tab w:val="left" w:pos="2160"/>
                <w:tab w:val="left" w:pos="2520"/>
                <w:tab w:val="left" w:pos="2880"/>
              </w:tabs>
              <w:rPr>
                <w:rFonts w:ascii="Calibri" w:hAnsi="Calibri" w:cs="Calibri"/>
              </w:rPr>
            </w:pPr>
          </w:p>
        </w:tc>
      </w:tr>
      <w:tr w:rsidR="00737D03" w:rsidRPr="00CC4C3F" w14:paraId="7DDF2D29" w14:textId="77777777" w:rsidTr="00ED0A95">
        <w:trPr>
          <w:jc w:val="right"/>
        </w:trPr>
        <w:tc>
          <w:tcPr>
            <w:tcW w:w="2790" w:type="dxa"/>
          </w:tcPr>
          <w:p w14:paraId="5013835F" w14:textId="77777777" w:rsidR="00737D03" w:rsidRPr="00ED0A95" w:rsidRDefault="00737D03" w:rsidP="00ED0A95">
            <w:pPr>
              <w:tabs>
                <w:tab w:val="left" w:pos="360"/>
                <w:tab w:val="left" w:pos="720"/>
                <w:tab w:val="left" w:pos="1080"/>
                <w:tab w:val="left" w:pos="1440"/>
                <w:tab w:val="left" w:pos="1800"/>
                <w:tab w:val="left" w:pos="2160"/>
                <w:tab w:val="left" w:pos="2520"/>
                <w:tab w:val="left" w:pos="2880"/>
              </w:tabs>
              <w:rPr>
                <w:rFonts w:ascii="Calibri" w:hAnsi="Calibri" w:cs="Calibri"/>
              </w:rPr>
            </w:pPr>
            <w:r w:rsidRPr="00ED0A95">
              <w:rPr>
                <w:rFonts w:ascii="Calibri" w:hAnsi="Calibri" w:cs="Calibri"/>
              </w:rPr>
              <w:t>c.  Course of Construction:</w:t>
            </w:r>
          </w:p>
        </w:tc>
        <w:tc>
          <w:tcPr>
            <w:tcW w:w="5058" w:type="dxa"/>
          </w:tcPr>
          <w:p w14:paraId="17A3AB8E" w14:textId="77777777" w:rsidR="00737D03" w:rsidRPr="00ED0A95" w:rsidRDefault="00737D03" w:rsidP="00ED0A95">
            <w:pPr>
              <w:tabs>
                <w:tab w:val="left" w:pos="360"/>
                <w:tab w:val="left" w:pos="720"/>
                <w:tab w:val="left" w:pos="1080"/>
                <w:tab w:val="left" w:pos="1440"/>
                <w:tab w:val="left" w:pos="1800"/>
                <w:tab w:val="left" w:pos="2160"/>
                <w:tab w:val="left" w:pos="2520"/>
                <w:tab w:val="left" w:pos="2880"/>
              </w:tabs>
              <w:rPr>
                <w:rFonts w:ascii="Calibri" w:hAnsi="Calibri" w:cs="Calibri"/>
              </w:rPr>
            </w:pPr>
            <w:r w:rsidRPr="00ED0A95">
              <w:rPr>
                <w:rFonts w:ascii="Calibri" w:hAnsi="Calibri" w:cs="Calibri"/>
              </w:rPr>
              <w:t>Completed value of the project with no coinsurance penalty provisions.</w:t>
            </w:r>
          </w:p>
          <w:p w14:paraId="7CF92A78" w14:textId="77777777" w:rsidR="00737D03" w:rsidRPr="00ED0A95" w:rsidRDefault="00737D03" w:rsidP="00ED0A95">
            <w:pPr>
              <w:tabs>
                <w:tab w:val="left" w:pos="360"/>
                <w:tab w:val="left" w:pos="720"/>
                <w:tab w:val="left" w:pos="1080"/>
                <w:tab w:val="left" w:pos="1440"/>
                <w:tab w:val="left" w:pos="1800"/>
                <w:tab w:val="left" w:pos="2160"/>
                <w:tab w:val="left" w:pos="2520"/>
                <w:tab w:val="left" w:pos="2880"/>
              </w:tabs>
              <w:rPr>
                <w:rFonts w:ascii="Calibri" w:hAnsi="Calibri" w:cs="Calibri"/>
              </w:rPr>
            </w:pPr>
          </w:p>
        </w:tc>
      </w:tr>
      <w:tr w:rsidR="00737D03" w:rsidRPr="00CC4C3F" w14:paraId="45108D68" w14:textId="77777777" w:rsidTr="00ED0A95">
        <w:trPr>
          <w:jc w:val="right"/>
        </w:trPr>
        <w:tc>
          <w:tcPr>
            <w:tcW w:w="2790" w:type="dxa"/>
          </w:tcPr>
          <w:p w14:paraId="75D46990" w14:textId="77777777" w:rsidR="00737D03" w:rsidRPr="00ED0A95" w:rsidRDefault="00737D03" w:rsidP="00ED0A95">
            <w:pPr>
              <w:tabs>
                <w:tab w:val="left" w:pos="360"/>
                <w:tab w:val="left" w:pos="720"/>
                <w:tab w:val="left" w:pos="1080"/>
                <w:tab w:val="left" w:pos="1440"/>
                <w:tab w:val="left" w:pos="1800"/>
                <w:tab w:val="left" w:pos="2160"/>
                <w:tab w:val="left" w:pos="2520"/>
                <w:tab w:val="left" w:pos="2880"/>
              </w:tabs>
              <w:rPr>
                <w:rFonts w:ascii="Calibri" w:hAnsi="Calibri" w:cs="Calibri"/>
              </w:rPr>
            </w:pPr>
            <w:r w:rsidRPr="00ED0A95">
              <w:rPr>
                <w:rFonts w:ascii="Calibri" w:hAnsi="Calibri" w:cs="Calibri"/>
              </w:rPr>
              <w:t>d.  Property Insurance</w:t>
            </w:r>
          </w:p>
        </w:tc>
        <w:tc>
          <w:tcPr>
            <w:tcW w:w="5058" w:type="dxa"/>
          </w:tcPr>
          <w:p w14:paraId="70E2BA43" w14:textId="77777777" w:rsidR="00737D03" w:rsidRPr="00ED0A95" w:rsidRDefault="00737D03" w:rsidP="00ED0A95">
            <w:pPr>
              <w:tabs>
                <w:tab w:val="left" w:pos="360"/>
                <w:tab w:val="left" w:pos="720"/>
                <w:tab w:val="left" w:pos="1080"/>
                <w:tab w:val="left" w:pos="1440"/>
                <w:tab w:val="left" w:pos="1800"/>
                <w:tab w:val="left" w:pos="2160"/>
                <w:tab w:val="left" w:pos="2520"/>
                <w:tab w:val="left" w:pos="2880"/>
              </w:tabs>
              <w:rPr>
                <w:rFonts w:ascii="Calibri" w:hAnsi="Calibri" w:cs="Calibri"/>
              </w:rPr>
            </w:pPr>
            <w:r w:rsidRPr="00ED0A95">
              <w:rPr>
                <w:rFonts w:ascii="Calibri" w:hAnsi="Calibri" w:cs="Calibri"/>
              </w:rPr>
              <w:t>90 percent of full replacement cost of the facilities or structures.</w:t>
            </w:r>
          </w:p>
        </w:tc>
      </w:tr>
      <w:bookmarkEnd w:id="0"/>
    </w:tbl>
    <w:p w14:paraId="4C59728E" w14:textId="77777777" w:rsidR="00805396" w:rsidRPr="00ED0A95" w:rsidRDefault="00805396" w:rsidP="00ED0A95">
      <w:pPr>
        <w:pStyle w:val="ListParagraph"/>
        <w:ind w:left="1800"/>
        <w:rPr>
          <w:rFonts w:ascii="Calibri" w:hAnsi="Calibri" w:cs="Calibri"/>
        </w:rPr>
      </w:pPr>
    </w:p>
    <w:p w14:paraId="19857928" w14:textId="6F6537B0" w:rsidR="00805396" w:rsidRPr="00ED0A95" w:rsidRDefault="00805396" w:rsidP="00A107A7">
      <w:pPr>
        <w:pStyle w:val="ListParagraph"/>
        <w:numPr>
          <w:ilvl w:val="0"/>
          <w:numId w:val="7"/>
        </w:numPr>
        <w:rPr>
          <w:rFonts w:ascii="Calibri" w:hAnsi="Calibri" w:cs="Calibri"/>
        </w:rPr>
      </w:pPr>
      <w:r w:rsidRPr="00ED0A95">
        <w:rPr>
          <w:rFonts w:ascii="Calibri" w:hAnsi="Calibri" w:cs="Calibri"/>
          <w:b/>
        </w:rPr>
        <w:t>Acknowledgement</w:t>
      </w:r>
      <w:r w:rsidR="00EE1389" w:rsidRPr="00ED0A95">
        <w:rPr>
          <w:rFonts w:ascii="Calibri" w:hAnsi="Calibri" w:cs="Calibri"/>
        </w:rPr>
        <w:t xml:space="preserve"> - </w:t>
      </w:r>
      <w:r w:rsidR="00622375" w:rsidRPr="00ED0A95">
        <w:rPr>
          <w:rFonts w:ascii="Calibri" w:hAnsi="Calibri" w:cs="Calibri"/>
        </w:rPr>
        <w:t xml:space="preserve">All grantees are required to </w:t>
      </w:r>
      <w:r w:rsidR="00737D03" w:rsidRPr="00ED0A95">
        <w:rPr>
          <w:rFonts w:ascii="Calibri" w:hAnsi="Calibri" w:cs="Calibri"/>
        </w:rPr>
        <w:t>acknowledge</w:t>
      </w:r>
      <w:r w:rsidR="00622375" w:rsidRPr="00ED0A95">
        <w:rPr>
          <w:rFonts w:ascii="Calibri" w:hAnsi="Calibri" w:cs="Calibri"/>
        </w:rPr>
        <w:t xml:space="preserve"> Coastal Conservancy support</w:t>
      </w:r>
      <w:r w:rsidR="006438FA">
        <w:rPr>
          <w:rFonts w:ascii="Calibri" w:hAnsi="Calibri" w:cs="Calibri"/>
        </w:rPr>
        <w:t>, typically through a sign and social media</w:t>
      </w:r>
      <w:r w:rsidR="00622375" w:rsidRPr="00ED0A95">
        <w:rPr>
          <w:rFonts w:ascii="Calibri" w:hAnsi="Calibri" w:cs="Calibri"/>
        </w:rPr>
        <w:t xml:space="preserve">. Specific acknowledgement plans are required as part of the grant agreement and </w:t>
      </w:r>
      <w:r w:rsidR="00737D03" w:rsidRPr="00ED0A95">
        <w:rPr>
          <w:rFonts w:ascii="Calibri" w:hAnsi="Calibri" w:cs="Calibri"/>
        </w:rPr>
        <w:t>designed</w:t>
      </w:r>
      <w:r w:rsidR="00622375" w:rsidRPr="00ED0A95">
        <w:rPr>
          <w:rFonts w:ascii="Calibri" w:hAnsi="Calibri" w:cs="Calibri"/>
        </w:rPr>
        <w:t xml:space="preserve"> by the grantee </w:t>
      </w:r>
      <w:r w:rsidR="006438FA">
        <w:rPr>
          <w:rFonts w:ascii="Calibri" w:hAnsi="Calibri" w:cs="Calibri"/>
        </w:rPr>
        <w:t xml:space="preserve">in consultation </w:t>
      </w:r>
      <w:r w:rsidR="00622375" w:rsidRPr="00ED0A95">
        <w:rPr>
          <w:rFonts w:ascii="Calibri" w:hAnsi="Calibri" w:cs="Calibri"/>
        </w:rPr>
        <w:t>with their Conservancy project man</w:t>
      </w:r>
      <w:r w:rsidR="00737D03" w:rsidRPr="00ED0A95">
        <w:rPr>
          <w:rFonts w:ascii="Calibri" w:hAnsi="Calibri" w:cs="Calibri"/>
        </w:rPr>
        <w:t>a</w:t>
      </w:r>
      <w:r w:rsidR="00622375" w:rsidRPr="00ED0A95">
        <w:rPr>
          <w:rFonts w:ascii="Calibri" w:hAnsi="Calibri" w:cs="Calibri"/>
        </w:rPr>
        <w:t xml:space="preserve">ger. Approved plans are included in the overall work program. </w:t>
      </w:r>
      <w:r w:rsidR="006438FA">
        <w:rPr>
          <w:rFonts w:ascii="Calibri" w:hAnsi="Calibri" w:cs="Calibri"/>
        </w:rPr>
        <w:t xml:space="preserve">Costs to implement the acknowledgement plan can be included in the SCC grant budget. </w:t>
      </w:r>
      <w:r w:rsidR="00622375" w:rsidRPr="00ED0A95">
        <w:rPr>
          <w:rFonts w:ascii="Calibri" w:hAnsi="Calibri" w:cs="Calibri"/>
        </w:rPr>
        <w:t xml:space="preserve">See here for </w:t>
      </w:r>
      <w:hyperlink r:id="rId29" w:history="1">
        <w:r w:rsidR="00737D03" w:rsidRPr="00ED0A95">
          <w:rPr>
            <w:rStyle w:val="Hyperlink"/>
            <w:rFonts w:ascii="Calibri" w:hAnsi="Calibri" w:cs="Calibri"/>
            <w:b/>
          </w:rPr>
          <w:t>acknowle</w:t>
        </w:r>
        <w:r w:rsidR="00737D03" w:rsidRPr="00ED0A95">
          <w:rPr>
            <w:rStyle w:val="Hyperlink"/>
            <w:rFonts w:ascii="Calibri" w:hAnsi="Calibri" w:cs="Calibri"/>
            <w:b/>
          </w:rPr>
          <w:t>d</w:t>
        </w:r>
        <w:r w:rsidR="00737D03" w:rsidRPr="00ED0A95">
          <w:rPr>
            <w:rStyle w:val="Hyperlink"/>
            <w:rFonts w:ascii="Calibri" w:hAnsi="Calibri" w:cs="Calibri"/>
            <w:b/>
          </w:rPr>
          <w:t>gement</w:t>
        </w:r>
        <w:r w:rsidR="00622375" w:rsidRPr="00ED0A95">
          <w:rPr>
            <w:rStyle w:val="Hyperlink"/>
            <w:rFonts w:ascii="Calibri" w:hAnsi="Calibri" w:cs="Calibri"/>
            <w:b/>
          </w:rPr>
          <w:t xml:space="preserve"> </w:t>
        </w:r>
        <w:r w:rsidR="00BF3804" w:rsidRPr="00ED0A95">
          <w:rPr>
            <w:rStyle w:val="Hyperlink"/>
            <w:rFonts w:ascii="Calibri" w:hAnsi="Calibri" w:cs="Calibri"/>
            <w:b/>
          </w:rPr>
          <w:t>guidelines</w:t>
        </w:r>
      </w:hyperlink>
      <w:r w:rsidR="00622375" w:rsidRPr="00ED0A95">
        <w:rPr>
          <w:rFonts w:ascii="Calibri" w:hAnsi="Calibri" w:cs="Calibri"/>
        </w:rPr>
        <w:t xml:space="preserve"> and </w:t>
      </w:r>
      <w:hyperlink r:id="rId30" w:history="1">
        <w:r w:rsidR="00622375" w:rsidRPr="00ED0A95">
          <w:rPr>
            <w:rStyle w:val="Hyperlink"/>
            <w:rFonts w:ascii="Calibri" w:hAnsi="Calibri" w:cs="Calibri"/>
            <w:b/>
          </w:rPr>
          <w:t>logo use i</w:t>
        </w:r>
        <w:r w:rsidR="00622375" w:rsidRPr="00ED0A95">
          <w:rPr>
            <w:rStyle w:val="Hyperlink"/>
            <w:rFonts w:ascii="Calibri" w:hAnsi="Calibri" w:cs="Calibri"/>
            <w:b/>
          </w:rPr>
          <w:t>n</w:t>
        </w:r>
        <w:r w:rsidR="00622375" w:rsidRPr="00ED0A95">
          <w:rPr>
            <w:rStyle w:val="Hyperlink"/>
            <w:rFonts w:ascii="Calibri" w:hAnsi="Calibri" w:cs="Calibri"/>
            <w:b/>
          </w:rPr>
          <w:t>formation</w:t>
        </w:r>
      </w:hyperlink>
      <w:r w:rsidR="00622375" w:rsidRPr="00ED0A95">
        <w:rPr>
          <w:rFonts w:ascii="Calibri" w:hAnsi="Calibri" w:cs="Calibri"/>
        </w:rPr>
        <w:t xml:space="preserve">. </w:t>
      </w:r>
    </w:p>
    <w:p w14:paraId="3085B1A6" w14:textId="77777777" w:rsidR="00805396" w:rsidRPr="00ED0A95" w:rsidRDefault="00805396" w:rsidP="00ED0A95">
      <w:pPr>
        <w:ind w:left="360"/>
        <w:rPr>
          <w:rFonts w:ascii="Calibri" w:hAnsi="Calibri" w:cs="Calibri"/>
        </w:rPr>
      </w:pPr>
    </w:p>
    <w:p w14:paraId="4753A6A4" w14:textId="77777777" w:rsidR="00C027D2" w:rsidRPr="00ED0A95" w:rsidRDefault="00C027D2" w:rsidP="00A107A7">
      <w:pPr>
        <w:pStyle w:val="ListParagraph"/>
        <w:numPr>
          <w:ilvl w:val="0"/>
          <w:numId w:val="7"/>
        </w:numPr>
        <w:rPr>
          <w:rFonts w:ascii="Calibri" w:hAnsi="Calibri" w:cs="Calibri"/>
          <w:sz w:val="20"/>
        </w:rPr>
      </w:pPr>
      <w:r w:rsidRPr="00ED0A95">
        <w:rPr>
          <w:rFonts w:ascii="Calibri" w:hAnsi="Calibri" w:cs="Calibri"/>
          <w:b/>
          <w:bCs/>
        </w:rPr>
        <w:t>CRAM</w:t>
      </w:r>
      <w:r w:rsidRPr="00ED0A95">
        <w:rPr>
          <w:rFonts w:ascii="Calibri" w:hAnsi="Calibri" w:cs="Calibri"/>
        </w:rPr>
        <w:t xml:space="preserve"> –If the project will be conducted in a wetland or riparian area, grantees are required to conduct pre-construction and post-construction assessments using the California Rapid Assessment Method (CRAM) reviews of the project area (more information is available at </w:t>
      </w:r>
      <w:hyperlink r:id="rId31" w:history="1">
        <w:r w:rsidRPr="00ED0A95">
          <w:rPr>
            <w:rStyle w:val="Hyperlink"/>
            <w:rFonts w:ascii="Calibri" w:hAnsi="Calibri" w:cs="Calibri"/>
          </w:rPr>
          <w:t>http://www.cram</w:t>
        </w:r>
        <w:r w:rsidRPr="00ED0A95">
          <w:rPr>
            <w:rStyle w:val="Hyperlink"/>
            <w:rFonts w:ascii="Calibri" w:hAnsi="Calibri" w:cs="Calibri"/>
          </w:rPr>
          <w:t>w</w:t>
        </w:r>
        <w:r w:rsidRPr="00ED0A95">
          <w:rPr>
            <w:rStyle w:val="Hyperlink"/>
            <w:rFonts w:ascii="Calibri" w:hAnsi="Calibri" w:cs="Calibri"/>
          </w:rPr>
          <w:t>etlands.org/</w:t>
        </w:r>
      </w:hyperlink>
      <w:r w:rsidRPr="00ED0A95">
        <w:rPr>
          <w:rFonts w:ascii="Calibri" w:hAnsi="Calibri" w:cs="Calibri"/>
        </w:rPr>
        <w:t xml:space="preserve">). Prior to the release of funds for construction, the grantee will be required to conduct a baseline report utilizing </w:t>
      </w:r>
      <w:r w:rsidRPr="00ED0A95">
        <w:rPr>
          <w:rFonts w:ascii="Calibri" w:hAnsi="Calibri" w:cs="Calibri"/>
        </w:rPr>
        <w:lastRenderedPageBreak/>
        <w:t>CRAM within the year prior to the beginning of project construction, unless otherwise agreed upon in writing by the Conservancy and the grantee.   The grantee will also be required to conduct at least one Post-Construction CRAM Assessment in order to document the change in wetland condition at the project site.  This assessment should be timed to document a measurable degree of change in wetland condition. The post-construction assessment should be conducted prior to the completion date of the grant but, if appropriate, can be done after the completion date of the grant agreement. The grantee should submit a plan for completion, including budget and timeline, with the application. Costs to CRAM can be included in the SCC grant budget.</w:t>
      </w:r>
    </w:p>
    <w:p w14:paraId="76A70F87" w14:textId="77777777" w:rsidR="00805396" w:rsidRPr="00ED0A95" w:rsidRDefault="00805396" w:rsidP="00ED0A95">
      <w:pPr>
        <w:pStyle w:val="ListParagraph"/>
        <w:ind w:left="1440"/>
        <w:rPr>
          <w:rFonts w:ascii="Calibri" w:hAnsi="Calibri" w:cs="Calibri"/>
        </w:rPr>
      </w:pPr>
    </w:p>
    <w:p w14:paraId="7C4FAABE" w14:textId="13CE091A" w:rsidR="00622375" w:rsidRPr="00ED0A95" w:rsidRDefault="008A03CD" w:rsidP="00A107A7">
      <w:pPr>
        <w:pStyle w:val="ListParagraph"/>
        <w:numPr>
          <w:ilvl w:val="0"/>
          <w:numId w:val="7"/>
        </w:numPr>
        <w:rPr>
          <w:rFonts w:ascii="Calibri" w:hAnsi="Calibri" w:cs="Calibri"/>
        </w:rPr>
      </w:pPr>
      <w:r w:rsidRPr="00ED0A95">
        <w:rPr>
          <w:rFonts w:ascii="Calibri" w:hAnsi="Calibri" w:cs="Calibri"/>
          <w:b/>
        </w:rPr>
        <w:t xml:space="preserve">Allowed </w:t>
      </w:r>
      <w:r w:rsidR="006438FA">
        <w:rPr>
          <w:rFonts w:ascii="Calibri" w:hAnsi="Calibri" w:cs="Calibri"/>
          <w:b/>
        </w:rPr>
        <w:t xml:space="preserve">Costs Include: </w:t>
      </w:r>
    </w:p>
    <w:p w14:paraId="51B4B5BD" w14:textId="7160B682" w:rsidR="00622375" w:rsidRPr="00ED0A95" w:rsidRDefault="00622375" w:rsidP="00A107A7">
      <w:pPr>
        <w:pStyle w:val="ListParagraph"/>
        <w:numPr>
          <w:ilvl w:val="1"/>
          <w:numId w:val="7"/>
        </w:numPr>
        <w:rPr>
          <w:rFonts w:ascii="Calibri" w:hAnsi="Calibri" w:cs="Calibri"/>
          <w:b/>
        </w:rPr>
      </w:pPr>
      <w:r w:rsidRPr="00ED0A95">
        <w:rPr>
          <w:rFonts w:ascii="Calibri" w:hAnsi="Calibri" w:cs="Calibri"/>
        </w:rPr>
        <w:t>C</w:t>
      </w:r>
      <w:r w:rsidR="008A03CD" w:rsidRPr="00ED0A95">
        <w:rPr>
          <w:rFonts w:ascii="Calibri" w:hAnsi="Calibri" w:cs="Calibri"/>
        </w:rPr>
        <w:t xml:space="preserve">onferences or trainings that are included as a separate line item in the approved budget of the Work Program when they clearly support successful implementation of the project.  </w:t>
      </w:r>
      <w:r w:rsidR="00737D03" w:rsidRPr="00ED0A95">
        <w:rPr>
          <w:rFonts w:ascii="Calibri" w:hAnsi="Calibri" w:cs="Calibri"/>
          <w:b/>
          <w:i/>
        </w:rPr>
        <w:t xml:space="preserve">Check with your Conservancy project manager before participating in a conference/training you expect to request reimbursement for. </w:t>
      </w:r>
    </w:p>
    <w:p w14:paraId="16F746C2" w14:textId="623FDDD8" w:rsidR="00622375" w:rsidRPr="00ED0A95" w:rsidRDefault="00622375" w:rsidP="00A107A7">
      <w:pPr>
        <w:pStyle w:val="ListParagraph"/>
        <w:numPr>
          <w:ilvl w:val="1"/>
          <w:numId w:val="7"/>
        </w:numPr>
        <w:rPr>
          <w:rFonts w:ascii="Calibri" w:hAnsi="Calibri" w:cs="Calibri"/>
          <w:b/>
        </w:rPr>
      </w:pPr>
      <w:r w:rsidRPr="00ED0A95">
        <w:rPr>
          <w:rFonts w:ascii="Calibri" w:hAnsi="Calibri" w:cs="Calibri"/>
        </w:rPr>
        <w:t xml:space="preserve">Conservancy funds may be used to pay for travel expenses consistent with state travel reimbursement criteria.  Travel expenses in excess of these rates will not be reimbursed. </w:t>
      </w:r>
      <w:r w:rsidR="006438FA">
        <w:rPr>
          <w:rFonts w:ascii="Calibri" w:hAnsi="Calibri" w:cs="Calibri"/>
        </w:rPr>
        <w:t>All travel expenses must be documented with receipts. Credit-card statements or accounting system printouts are not sufficient.</w:t>
      </w:r>
      <w:r w:rsidRPr="00ED0A95">
        <w:rPr>
          <w:rFonts w:ascii="Calibri" w:hAnsi="Calibri" w:cs="Calibri"/>
        </w:rPr>
        <w:t xml:space="preserve"> </w:t>
      </w:r>
      <w:r w:rsidRPr="00ED0A95">
        <w:rPr>
          <w:rFonts w:ascii="Calibri" w:hAnsi="Calibri" w:cs="Calibri"/>
          <w:b/>
          <w:i/>
        </w:rPr>
        <w:t>Check with your Conservancy project manager before you</w:t>
      </w:r>
      <w:r w:rsidR="00011697">
        <w:rPr>
          <w:rFonts w:ascii="Calibri" w:hAnsi="Calibri" w:cs="Calibri"/>
          <w:b/>
          <w:i/>
        </w:rPr>
        <w:t xml:space="preserve"> incur travel costs</w:t>
      </w:r>
      <w:r w:rsidRPr="00ED0A95">
        <w:rPr>
          <w:rFonts w:ascii="Calibri" w:hAnsi="Calibri" w:cs="Calibri"/>
          <w:b/>
          <w:i/>
        </w:rPr>
        <w:t xml:space="preserve">. </w:t>
      </w:r>
    </w:p>
    <w:p w14:paraId="0AC010B7" w14:textId="55A19900" w:rsidR="008A03CD" w:rsidRPr="00ED0A95" w:rsidRDefault="00622375" w:rsidP="00A107A7">
      <w:pPr>
        <w:pStyle w:val="ListParagraph"/>
        <w:numPr>
          <w:ilvl w:val="1"/>
          <w:numId w:val="7"/>
        </w:numPr>
        <w:rPr>
          <w:rFonts w:ascii="Calibri" w:hAnsi="Calibri" w:cs="Calibri"/>
        </w:rPr>
      </w:pPr>
      <w:r w:rsidRPr="00ED0A95">
        <w:rPr>
          <w:rFonts w:ascii="Calibri" w:hAnsi="Calibri" w:cs="Calibri"/>
        </w:rPr>
        <w:t xml:space="preserve">Generally, Conservancy funds may not be used to purchase equipment, such as furniture, computers, phones, etc.  If a piece of equipment is directly related to carrying out a grant’s purposes, </w:t>
      </w:r>
      <w:r w:rsidR="001351CF">
        <w:rPr>
          <w:rFonts w:ascii="Calibri" w:hAnsi="Calibri" w:cs="Calibri"/>
        </w:rPr>
        <w:t xml:space="preserve">it may be purchased as a grant expense. </w:t>
      </w:r>
      <w:r w:rsidR="001351CF">
        <w:rPr>
          <w:rFonts w:ascii="Calibri" w:hAnsi="Calibri" w:cs="Calibri"/>
          <w:b/>
          <w:i/>
        </w:rPr>
        <w:t>C</w:t>
      </w:r>
      <w:r w:rsidRPr="00ED0A95">
        <w:rPr>
          <w:rFonts w:ascii="Calibri" w:hAnsi="Calibri" w:cs="Calibri"/>
          <w:b/>
          <w:i/>
        </w:rPr>
        <w:t>heck with your Conservancy project manager before you purchase</w:t>
      </w:r>
      <w:r w:rsidRPr="00ED0A95">
        <w:rPr>
          <w:rFonts w:ascii="Calibri" w:hAnsi="Calibri" w:cs="Calibri"/>
          <w:b/>
        </w:rPr>
        <w:t xml:space="preserve"> </w:t>
      </w:r>
      <w:r w:rsidR="001351CF">
        <w:rPr>
          <w:rFonts w:ascii="Calibri" w:hAnsi="Calibri" w:cs="Calibri"/>
        </w:rPr>
        <w:t xml:space="preserve">any equipment </w:t>
      </w:r>
      <w:r w:rsidRPr="00ED0A95">
        <w:rPr>
          <w:rFonts w:ascii="Calibri" w:hAnsi="Calibri" w:cs="Calibri"/>
        </w:rPr>
        <w:t xml:space="preserve">to ensure that it is appropriate under the grant agreement.  </w:t>
      </w:r>
    </w:p>
    <w:p w14:paraId="40AFD043" w14:textId="77777777" w:rsidR="008A03CD" w:rsidRPr="00ED0A95" w:rsidRDefault="008A03CD" w:rsidP="00ED0A95">
      <w:pPr>
        <w:ind w:left="360"/>
        <w:rPr>
          <w:rFonts w:ascii="Calibri" w:hAnsi="Calibri" w:cs="Calibri"/>
        </w:rPr>
      </w:pPr>
    </w:p>
    <w:p w14:paraId="017C292B" w14:textId="08E6B424" w:rsidR="00622375" w:rsidRPr="00ED0A95" w:rsidRDefault="008A03CD" w:rsidP="00A107A7">
      <w:pPr>
        <w:pStyle w:val="ListParagraph"/>
        <w:numPr>
          <w:ilvl w:val="0"/>
          <w:numId w:val="7"/>
        </w:numPr>
        <w:rPr>
          <w:rFonts w:ascii="Calibri" w:hAnsi="Calibri" w:cs="Calibri"/>
        </w:rPr>
      </w:pPr>
      <w:r w:rsidRPr="00ED0A95">
        <w:rPr>
          <w:rFonts w:ascii="Calibri" w:hAnsi="Calibri" w:cs="Calibri"/>
          <w:b/>
        </w:rPr>
        <w:t xml:space="preserve">Disallowed Costs – </w:t>
      </w:r>
      <w:r w:rsidR="00CA68D8">
        <w:rPr>
          <w:rFonts w:ascii="Calibri" w:hAnsi="Calibri" w:cs="Calibri"/>
        </w:rPr>
        <w:t>Costs t</w:t>
      </w:r>
      <w:r w:rsidRPr="00ED0A95">
        <w:rPr>
          <w:rFonts w:ascii="Calibri" w:hAnsi="Calibri" w:cs="Calibri"/>
        </w:rPr>
        <w:t>he Conservancy cannot pay for</w:t>
      </w:r>
      <w:r w:rsidR="001351CF">
        <w:rPr>
          <w:rFonts w:ascii="Calibri" w:hAnsi="Calibri" w:cs="Calibri"/>
        </w:rPr>
        <w:t xml:space="preserve"> include, but are not limited to</w:t>
      </w:r>
      <w:r w:rsidR="00622375" w:rsidRPr="00ED0A95">
        <w:rPr>
          <w:rFonts w:ascii="Calibri" w:hAnsi="Calibri" w:cs="Calibri"/>
        </w:rPr>
        <w:t>:</w:t>
      </w:r>
    </w:p>
    <w:p w14:paraId="3B8139F2" w14:textId="77777777" w:rsidR="00622375" w:rsidRPr="00ED0A95" w:rsidRDefault="00622375" w:rsidP="00A107A7">
      <w:pPr>
        <w:pStyle w:val="ListParagraph"/>
        <w:numPr>
          <w:ilvl w:val="1"/>
          <w:numId w:val="7"/>
        </w:numPr>
        <w:rPr>
          <w:rFonts w:ascii="Calibri" w:hAnsi="Calibri" w:cs="Calibri"/>
        </w:rPr>
      </w:pPr>
      <w:r w:rsidRPr="00ED0A95">
        <w:rPr>
          <w:rFonts w:ascii="Calibri" w:hAnsi="Calibri" w:cs="Calibri"/>
          <w:bCs/>
        </w:rPr>
        <w:t>F</w:t>
      </w:r>
      <w:r w:rsidR="008A03CD" w:rsidRPr="00ED0A95">
        <w:rPr>
          <w:rFonts w:ascii="Calibri" w:hAnsi="Calibri" w:cs="Calibri"/>
          <w:bCs/>
        </w:rPr>
        <w:t xml:space="preserve">ood, drinks, or snacks. </w:t>
      </w:r>
    </w:p>
    <w:p w14:paraId="54ACD425" w14:textId="159988D8" w:rsidR="00D238AE" w:rsidRPr="00ED0A95" w:rsidRDefault="001351CF" w:rsidP="00A107A7">
      <w:pPr>
        <w:pStyle w:val="ListParagraph"/>
        <w:numPr>
          <w:ilvl w:val="1"/>
          <w:numId w:val="7"/>
        </w:numPr>
        <w:rPr>
          <w:rFonts w:ascii="Calibri" w:hAnsi="Calibri" w:cs="Calibri"/>
        </w:rPr>
      </w:pPr>
      <w:r>
        <w:rPr>
          <w:rFonts w:ascii="Calibri" w:hAnsi="Calibri" w:cs="Calibri"/>
          <w:bCs/>
        </w:rPr>
        <w:t>F</w:t>
      </w:r>
      <w:r w:rsidR="008A03CD" w:rsidRPr="00ED0A95">
        <w:rPr>
          <w:rFonts w:ascii="Calibri" w:hAnsi="Calibri" w:cs="Calibri"/>
          <w:bCs/>
        </w:rPr>
        <w:t>undraisin</w:t>
      </w:r>
      <w:r w:rsidR="00D238AE" w:rsidRPr="00ED0A95">
        <w:rPr>
          <w:rFonts w:ascii="Calibri" w:hAnsi="Calibri" w:cs="Calibri"/>
          <w:bCs/>
        </w:rPr>
        <w:t>g or lobbying.</w:t>
      </w:r>
    </w:p>
    <w:p w14:paraId="49A9626C" w14:textId="77777777" w:rsidR="00273FB1" w:rsidRPr="00ED0A95" w:rsidRDefault="00273FB1">
      <w:pPr>
        <w:pStyle w:val="Heading2"/>
        <w:keepNext/>
        <w:spacing w:before="0"/>
        <w:contextualSpacing/>
        <w:rPr>
          <w:rFonts w:ascii="Calibri" w:hAnsi="Calibri" w:cs="Calibri"/>
        </w:rPr>
      </w:pPr>
    </w:p>
    <w:p w14:paraId="6ED9EFDF" w14:textId="77777777" w:rsidR="002837BF" w:rsidRPr="00ED0A95" w:rsidRDefault="00ED6B37">
      <w:pPr>
        <w:pStyle w:val="Heading2"/>
        <w:keepNext/>
        <w:spacing w:before="0"/>
        <w:contextualSpacing/>
        <w:rPr>
          <w:rFonts w:ascii="Calibri" w:hAnsi="Calibri" w:cs="Calibri"/>
        </w:rPr>
      </w:pPr>
      <w:r w:rsidRPr="00ED0A95">
        <w:rPr>
          <w:rFonts w:ascii="Calibri" w:hAnsi="Calibri" w:cs="Calibri"/>
        </w:rPr>
        <w:t>California Conservation Corps</w:t>
      </w:r>
    </w:p>
    <w:p w14:paraId="39D420B1" w14:textId="77777777" w:rsidR="002837BF" w:rsidRPr="00ED0A95" w:rsidRDefault="00ED6B37">
      <w:pPr>
        <w:tabs>
          <w:tab w:val="left" w:pos="720"/>
          <w:tab w:val="left" w:pos="5130"/>
        </w:tabs>
        <w:contextualSpacing/>
        <w:rPr>
          <w:rFonts w:ascii="Calibri" w:hAnsi="Calibri" w:cs="Calibri"/>
          <w:szCs w:val="24"/>
        </w:rPr>
      </w:pPr>
      <w:r w:rsidRPr="00ED0A95">
        <w:rPr>
          <w:rFonts w:ascii="Calibri" w:hAnsi="Calibri" w:cs="Calibri"/>
          <w:szCs w:val="24"/>
        </w:rPr>
        <w:t>The Coastal Conservancy encourages all applicants to consider using the California Conservation Corps for construction projects.</w:t>
      </w:r>
    </w:p>
    <w:p w14:paraId="19F708AF" w14:textId="77777777" w:rsidR="002837BF" w:rsidRPr="00ED0A95" w:rsidRDefault="002837BF">
      <w:pPr>
        <w:tabs>
          <w:tab w:val="left" w:pos="720"/>
          <w:tab w:val="left" w:pos="5130"/>
        </w:tabs>
        <w:contextualSpacing/>
        <w:rPr>
          <w:rFonts w:ascii="Calibri" w:hAnsi="Calibri" w:cs="Calibri"/>
          <w:szCs w:val="24"/>
        </w:rPr>
      </w:pPr>
    </w:p>
    <w:p w14:paraId="5F781726" w14:textId="77777777" w:rsidR="00635CA1" w:rsidRPr="00ED0A95" w:rsidRDefault="00635CA1" w:rsidP="00635CA1">
      <w:pPr>
        <w:pStyle w:val="Heading2"/>
        <w:spacing w:before="0"/>
        <w:contextualSpacing/>
        <w:rPr>
          <w:rFonts w:ascii="Calibri" w:hAnsi="Calibri" w:cs="Calibri"/>
        </w:rPr>
      </w:pPr>
      <w:r w:rsidRPr="00ED0A95">
        <w:rPr>
          <w:rFonts w:ascii="Calibri" w:hAnsi="Calibri" w:cs="Calibri"/>
        </w:rPr>
        <w:t>Application Instructions</w:t>
      </w:r>
    </w:p>
    <w:p w14:paraId="1D1CEB24" w14:textId="77777777" w:rsidR="00635CA1" w:rsidRPr="00ED0A95" w:rsidRDefault="00635CA1" w:rsidP="00635CA1">
      <w:pPr>
        <w:rPr>
          <w:rFonts w:ascii="Calibri" w:hAnsi="Calibri" w:cs="Calibri"/>
        </w:rPr>
      </w:pPr>
      <w:r w:rsidRPr="00ED0A95">
        <w:rPr>
          <w:rFonts w:ascii="Calibri" w:hAnsi="Calibri" w:cs="Calibri"/>
        </w:rPr>
        <w:t xml:space="preserve">All answers must be provided in 11 or 12-point type. Applicants should add space as necessary after each item in the application to provide the requested information. </w:t>
      </w:r>
    </w:p>
    <w:p w14:paraId="797591DA" w14:textId="77777777" w:rsidR="00635CA1" w:rsidRPr="00ED0A95" w:rsidRDefault="00635CA1" w:rsidP="00635CA1">
      <w:pPr>
        <w:pStyle w:val="ListParagraph"/>
        <w:ind w:left="360"/>
        <w:rPr>
          <w:rFonts w:ascii="Calibri" w:hAnsi="Calibri" w:cs="Calibri"/>
        </w:rPr>
      </w:pPr>
    </w:p>
    <w:p w14:paraId="2E6946DE" w14:textId="77777777" w:rsidR="00635CA1" w:rsidRPr="00ED0A95" w:rsidRDefault="00635CA1" w:rsidP="00635CA1">
      <w:pPr>
        <w:ind w:left="720"/>
        <w:rPr>
          <w:rFonts w:ascii="Calibri" w:hAnsi="Calibri" w:cs="Calibri"/>
        </w:rPr>
      </w:pPr>
      <w:r w:rsidRPr="00ED0A95">
        <w:rPr>
          <w:rFonts w:ascii="Calibri" w:hAnsi="Calibri" w:cs="Calibri"/>
          <w:b/>
        </w:rPr>
        <w:t>Project Description</w:t>
      </w:r>
      <w:r w:rsidRPr="00ED0A95">
        <w:rPr>
          <w:rFonts w:ascii="Calibri" w:hAnsi="Calibri" w:cs="Calibri"/>
        </w:rPr>
        <w:t xml:space="preserve"> – Provide a clear, detailed description of the project proposed for Conservancy funding. Limit to 4 pages (preferred). The project description should answer all of the questions listed in the application.</w:t>
      </w:r>
    </w:p>
    <w:p w14:paraId="17D07111" w14:textId="77777777" w:rsidR="00635CA1" w:rsidRPr="00ED0A95" w:rsidRDefault="00635CA1" w:rsidP="00635CA1">
      <w:pPr>
        <w:ind w:left="720"/>
        <w:rPr>
          <w:rFonts w:ascii="Calibri" w:hAnsi="Calibri" w:cs="Calibri"/>
        </w:rPr>
      </w:pPr>
    </w:p>
    <w:p w14:paraId="328E586B" w14:textId="3F0C0592" w:rsidR="00635CA1" w:rsidRPr="00ED0A95" w:rsidRDefault="00635CA1" w:rsidP="00635CA1">
      <w:pPr>
        <w:ind w:left="720"/>
        <w:rPr>
          <w:rFonts w:ascii="Calibri" w:hAnsi="Calibri" w:cs="Calibri"/>
        </w:rPr>
      </w:pPr>
      <w:r w:rsidRPr="00ED0A95">
        <w:rPr>
          <w:rFonts w:ascii="Calibri" w:hAnsi="Calibri" w:cs="Calibri"/>
          <w:b/>
        </w:rPr>
        <w:lastRenderedPageBreak/>
        <w:t xml:space="preserve">Project Graphics – </w:t>
      </w:r>
      <w:r w:rsidRPr="00ED0A95">
        <w:rPr>
          <w:rFonts w:ascii="Calibri" w:hAnsi="Calibri" w:cs="Calibri"/>
        </w:rPr>
        <w:t xml:space="preserve">Provide the requested project graphics with your application. Project maps and design plans should be combined into one pdf file with a maximum size of </w:t>
      </w:r>
      <w:r w:rsidR="00A62755">
        <w:rPr>
          <w:rFonts w:ascii="Calibri" w:hAnsi="Calibri" w:cs="Calibri"/>
        </w:rPr>
        <w:t>10</w:t>
      </w:r>
      <w:r w:rsidRPr="00ED0A95">
        <w:rPr>
          <w:rFonts w:ascii="Calibri" w:hAnsi="Calibri" w:cs="Calibri"/>
        </w:rPr>
        <w:t xml:space="preserve"> MB. Project photos should be provided in jpg format. </w:t>
      </w:r>
    </w:p>
    <w:p w14:paraId="19E2C00A" w14:textId="77777777" w:rsidR="00635CA1" w:rsidRPr="00ED0A95" w:rsidRDefault="00635CA1" w:rsidP="00635CA1">
      <w:pPr>
        <w:ind w:left="720"/>
        <w:contextualSpacing/>
        <w:rPr>
          <w:rFonts w:ascii="Calibri" w:hAnsi="Calibri" w:cs="Calibri"/>
        </w:rPr>
      </w:pPr>
    </w:p>
    <w:p w14:paraId="28411B72" w14:textId="77777777" w:rsidR="00905FC6" w:rsidRPr="00ED0A95" w:rsidRDefault="00635CA1" w:rsidP="00635CA1">
      <w:pPr>
        <w:ind w:left="720"/>
        <w:rPr>
          <w:rFonts w:ascii="Calibri" w:hAnsi="Calibri" w:cs="Calibri"/>
          <w:b/>
        </w:rPr>
      </w:pPr>
      <w:r w:rsidRPr="00ED0A95">
        <w:rPr>
          <w:rFonts w:ascii="Calibri" w:hAnsi="Calibri" w:cs="Calibri"/>
          <w:b/>
        </w:rPr>
        <w:t xml:space="preserve">Preliminary Budget and Schedule – </w:t>
      </w:r>
    </w:p>
    <w:p w14:paraId="1A4FCB09" w14:textId="0B74BEC1" w:rsidR="00EF6E6D" w:rsidRDefault="00905FC6" w:rsidP="00A107A7">
      <w:pPr>
        <w:pStyle w:val="ListParagraph"/>
        <w:numPr>
          <w:ilvl w:val="0"/>
          <w:numId w:val="8"/>
        </w:numPr>
        <w:rPr>
          <w:rFonts w:ascii="Calibri" w:hAnsi="Calibri" w:cs="Calibri"/>
        </w:rPr>
      </w:pPr>
      <w:r w:rsidRPr="00ED0A95">
        <w:rPr>
          <w:rFonts w:ascii="Calibri" w:hAnsi="Calibri" w:cs="Calibri"/>
          <w:szCs w:val="24"/>
        </w:rPr>
        <w:t>Please provide a brief narrative explanation of the budget that explains</w:t>
      </w:r>
      <w:r w:rsidRPr="00ED0A95">
        <w:rPr>
          <w:rFonts w:ascii="Calibri" w:hAnsi="Calibri" w:cs="Calibri"/>
        </w:rPr>
        <w:t xml:space="preserve"> and justifies the costs.  The purpose of the narrative is to provide background and detail to explain the costs in the budget, including the source of the estimates. </w:t>
      </w:r>
      <w:r w:rsidR="001351CF" w:rsidRPr="00EF6E6D">
        <w:rPr>
          <w:rFonts w:ascii="Calibri" w:hAnsi="Calibri" w:cs="Calibri"/>
        </w:rPr>
        <w:t xml:space="preserve">The narrative should specify whether </w:t>
      </w:r>
      <w:r w:rsidRPr="00ED0A95">
        <w:rPr>
          <w:rFonts w:ascii="Calibri" w:hAnsi="Calibri" w:cs="Calibri"/>
        </w:rPr>
        <w:t>the budget includes administrative or indirect costs</w:t>
      </w:r>
      <w:r w:rsidR="001351CF" w:rsidRPr="00EF6E6D">
        <w:rPr>
          <w:rFonts w:ascii="Calibri" w:hAnsi="Calibri" w:cs="Calibri"/>
        </w:rPr>
        <w:t>,</w:t>
      </w:r>
      <w:r w:rsidRPr="00ED0A95">
        <w:rPr>
          <w:rFonts w:ascii="Calibri" w:hAnsi="Calibri" w:cs="Calibri"/>
        </w:rPr>
        <w:t xml:space="preserve"> </w:t>
      </w:r>
      <w:r w:rsidR="001351CF" w:rsidRPr="00EF6E6D">
        <w:rPr>
          <w:rFonts w:ascii="Calibri" w:hAnsi="Calibri" w:cs="Calibri"/>
        </w:rPr>
        <w:t>and/</w:t>
      </w:r>
      <w:r w:rsidRPr="00ED0A95">
        <w:rPr>
          <w:rFonts w:ascii="Calibri" w:hAnsi="Calibri" w:cs="Calibri"/>
        </w:rPr>
        <w:t>or contingencies and those amounts</w:t>
      </w:r>
      <w:r w:rsidR="001351CF" w:rsidRPr="00EF6E6D">
        <w:rPr>
          <w:rFonts w:ascii="Calibri" w:hAnsi="Calibri" w:cs="Calibri"/>
        </w:rPr>
        <w:t xml:space="preserve"> of each</w:t>
      </w:r>
      <w:r w:rsidRPr="00ED0A95">
        <w:rPr>
          <w:rFonts w:ascii="Calibri" w:hAnsi="Calibri" w:cs="Calibri"/>
        </w:rPr>
        <w:t xml:space="preserve">. If </w:t>
      </w:r>
      <w:r w:rsidR="001351CF" w:rsidRPr="00EF6E6D">
        <w:rPr>
          <w:rFonts w:ascii="Calibri" w:hAnsi="Calibri" w:cs="Calibri"/>
        </w:rPr>
        <w:t xml:space="preserve">the budget is based on </w:t>
      </w:r>
      <w:r w:rsidRPr="00ED0A95">
        <w:rPr>
          <w:rFonts w:ascii="Calibri" w:hAnsi="Calibri" w:cs="Calibri"/>
        </w:rPr>
        <w:t xml:space="preserve">an engineer’s </w:t>
      </w:r>
      <w:r w:rsidR="001351CF" w:rsidRPr="00EF6E6D">
        <w:rPr>
          <w:rFonts w:ascii="Calibri" w:hAnsi="Calibri" w:cs="Calibri"/>
        </w:rPr>
        <w:t xml:space="preserve">cost </w:t>
      </w:r>
      <w:r w:rsidRPr="00ED0A95">
        <w:rPr>
          <w:rFonts w:ascii="Calibri" w:hAnsi="Calibri" w:cs="Calibri"/>
        </w:rPr>
        <w:t xml:space="preserve">estimate, </w:t>
      </w:r>
      <w:r w:rsidR="001351CF" w:rsidRPr="00EF6E6D">
        <w:rPr>
          <w:rFonts w:ascii="Calibri" w:hAnsi="Calibri" w:cs="Calibri"/>
        </w:rPr>
        <w:t>provide a copy of the estimate and specify how complete (i.e., what percent) is the design on which the estimate is based.</w:t>
      </w:r>
    </w:p>
    <w:p w14:paraId="74C11816" w14:textId="77777777" w:rsidR="00EF6E6D" w:rsidRDefault="00EF6E6D" w:rsidP="00ED0A95">
      <w:pPr>
        <w:pStyle w:val="ListParagraph"/>
        <w:ind w:left="1440"/>
        <w:rPr>
          <w:rFonts w:ascii="Calibri" w:hAnsi="Calibri" w:cs="Calibri"/>
        </w:rPr>
      </w:pPr>
    </w:p>
    <w:p w14:paraId="2AEDF7D5" w14:textId="502D4BC8" w:rsidR="00635CA1" w:rsidRPr="00ED0A95" w:rsidRDefault="00635CA1" w:rsidP="00A107A7">
      <w:pPr>
        <w:pStyle w:val="ListParagraph"/>
        <w:numPr>
          <w:ilvl w:val="0"/>
          <w:numId w:val="8"/>
        </w:numPr>
        <w:rPr>
          <w:rFonts w:ascii="Calibri" w:hAnsi="Calibri" w:cs="Calibri"/>
        </w:rPr>
      </w:pPr>
      <w:r w:rsidRPr="00ED0A95">
        <w:rPr>
          <w:rFonts w:ascii="Calibri" w:hAnsi="Calibri" w:cs="Calibri"/>
        </w:rPr>
        <w:t>The preliminary budget and schedule should include a line item for every task identified in the project description. For each task, applicants should provide the estimated completion date, estimated total cost of the task, amount requested from the Conservancy, and amount that will be provided by other funding sources. The task list in the Preliminary Budget and Schedule must match the task list provided in the project description.</w:t>
      </w:r>
    </w:p>
    <w:p w14:paraId="064962B3" w14:textId="77777777" w:rsidR="00635CA1" w:rsidRPr="00ED0A95" w:rsidRDefault="00635CA1" w:rsidP="00635CA1">
      <w:pPr>
        <w:pStyle w:val="ListParagraph"/>
        <w:ind w:left="1080"/>
        <w:rPr>
          <w:rFonts w:ascii="Calibri" w:hAnsi="Calibri" w:cs="Calibri"/>
        </w:rPr>
      </w:pPr>
    </w:p>
    <w:p w14:paraId="485C28F8" w14:textId="77777777" w:rsidR="00635CA1" w:rsidRPr="00ED0A95" w:rsidRDefault="00635CA1" w:rsidP="00A107A7">
      <w:pPr>
        <w:pStyle w:val="ListParagraph"/>
        <w:numPr>
          <w:ilvl w:val="0"/>
          <w:numId w:val="8"/>
        </w:numPr>
        <w:rPr>
          <w:rFonts w:ascii="Calibri" w:hAnsi="Calibri" w:cs="Calibri"/>
        </w:rPr>
      </w:pPr>
      <w:r w:rsidRPr="00ED0A95">
        <w:rPr>
          <w:rFonts w:ascii="Calibri" w:hAnsi="Calibri" w:cs="Calibri"/>
        </w:rPr>
        <w:t>In the Preliminary Budget, please show matching funds provided by the State of California in a separate column from other matching funds.  In kind contributions of staff time and/or bargain sales should not be included in the table but may be listed below.  For other matching funds, please include the total amount by source below the table. If you have other grants for the project, please indicate when you expect them to be awarded.</w:t>
      </w:r>
    </w:p>
    <w:p w14:paraId="129C97ED" w14:textId="77777777" w:rsidR="00635CA1" w:rsidRPr="00ED0A95" w:rsidRDefault="00635CA1" w:rsidP="00635CA1">
      <w:pPr>
        <w:ind w:left="720"/>
        <w:contextualSpacing/>
        <w:rPr>
          <w:rFonts w:ascii="Calibri" w:hAnsi="Calibri" w:cs="Calibri"/>
        </w:rPr>
      </w:pPr>
    </w:p>
    <w:p w14:paraId="1C7D0CCE" w14:textId="0C369FFB" w:rsidR="00635CA1" w:rsidRPr="00ED0A95" w:rsidRDefault="00635CA1" w:rsidP="00635CA1">
      <w:pPr>
        <w:ind w:left="720"/>
        <w:rPr>
          <w:rFonts w:ascii="Calibri" w:hAnsi="Calibri" w:cs="Calibri"/>
        </w:rPr>
      </w:pPr>
      <w:r w:rsidRPr="00ED0A95">
        <w:rPr>
          <w:rFonts w:ascii="Calibri" w:hAnsi="Calibri" w:cs="Calibri"/>
          <w:b/>
        </w:rPr>
        <w:t xml:space="preserve">Additional Information </w:t>
      </w:r>
      <w:r w:rsidRPr="00ED0A95">
        <w:rPr>
          <w:rFonts w:ascii="Calibri" w:hAnsi="Calibri" w:cs="Calibri"/>
        </w:rPr>
        <w:t xml:space="preserve">–Additional questions are intended to provide the Conservancy with sufficient information to evaluate your project’s readiness, eligibility for funding, and the extent to which the project is consistent with the Conservancy’s </w:t>
      </w:r>
      <w:hyperlink r:id="rId32" w:history="1">
        <w:r w:rsidRPr="00ED0A95">
          <w:rPr>
            <w:rStyle w:val="Hyperlink"/>
            <w:rFonts w:ascii="Calibri" w:hAnsi="Calibri" w:cs="Calibri"/>
          </w:rPr>
          <w:t>Project Selection Criteria and Guidan</w:t>
        </w:r>
        <w:r w:rsidRPr="00ED0A95">
          <w:rPr>
            <w:rStyle w:val="Hyperlink"/>
            <w:rFonts w:ascii="Calibri" w:hAnsi="Calibri" w:cs="Calibri"/>
          </w:rPr>
          <w:t>c</w:t>
        </w:r>
        <w:r w:rsidRPr="00ED0A95">
          <w:rPr>
            <w:rStyle w:val="Hyperlink"/>
            <w:rFonts w:ascii="Calibri" w:hAnsi="Calibri" w:cs="Calibri"/>
          </w:rPr>
          <w:t>e</w:t>
        </w:r>
      </w:hyperlink>
      <w:r w:rsidRPr="00ED0A95">
        <w:rPr>
          <w:rFonts w:ascii="Calibri" w:hAnsi="Calibri" w:cs="Calibri"/>
        </w:rPr>
        <w:t xml:space="preserve"> and adopted </w:t>
      </w:r>
      <w:hyperlink r:id="rId33" w:history="1">
        <w:r w:rsidRPr="00ED0A95">
          <w:rPr>
            <w:rStyle w:val="Hyperlink"/>
            <w:rFonts w:ascii="Calibri" w:hAnsi="Calibri" w:cs="Calibri"/>
            <w:szCs w:val="24"/>
          </w:rPr>
          <w:t>Climate Cha</w:t>
        </w:r>
        <w:r w:rsidRPr="00ED0A95">
          <w:rPr>
            <w:rStyle w:val="Hyperlink"/>
            <w:rFonts w:ascii="Calibri" w:hAnsi="Calibri" w:cs="Calibri"/>
            <w:szCs w:val="24"/>
          </w:rPr>
          <w:t>n</w:t>
        </w:r>
        <w:r w:rsidRPr="00ED0A95">
          <w:rPr>
            <w:rStyle w:val="Hyperlink"/>
            <w:rFonts w:ascii="Calibri" w:hAnsi="Calibri" w:cs="Calibri"/>
            <w:szCs w:val="24"/>
          </w:rPr>
          <w:t>ge Policy</w:t>
        </w:r>
      </w:hyperlink>
      <w:r w:rsidRPr="00ED0A95">
        <w:rPr>
          <w:rFonts w:ascii="Calibri" w:hAnsi="Calibri" w:cs="Calibri"/>
        </w:rPr>
        <w:t xml:space="preserve">.  </w:t>
      </w:r>
      <w:r w:rsidRPr="00ED0A95">
        <w:rPr>
          <w:rFonts w:ascii="Calibri" w:hAnsi="Calibri" w:cs="Calibri"/>
          <w:b/>
        </w:rPr>
        <w:t>Questions 11-1</w:t>
      </w:r>
      <w:r w:rsidR="00B90804" w:rsidRPr="00ED0A95">
        <w:rPr>
          <w:rFonts w:ascii="Calibri" w:hAnsi="Calibri" w:cs="Calibri"/>
          <w:b/>
        </w:rPr>
        <w:t>9</w:t>
      </w:r>
      <w:r w:rsidRPr="00ED0A95">
        <w:rPr>
          <w:rFonts w:ascii="Calibri" w:hAnsi="Calibri" w:cs="Calibri"/>
          <w:b/>
        </w:rPr>
        <w:t xml:space="preserve"> should be answered by all applicants</w:t>
      </w:r>
      <w:r w:rsidRPr="00ED0A95">
        <w:rPr>
          <w:rFonts w:ascii="Calibri" w:hAnsi="Calibri" w:cs="Calibri"/>
        </w:rPr>
        <w:t xml:space="preserve">. For questions </w:t>
      </w:r>
      <w:r w:rsidR="00B90804" w:rsidRPr="00ED0A95">
        <w:rPr>
          <w:rFonts w:ascii="Calibri" w:hAnsi="Calibri" w:cs="Calibri"/>
        </w:rPr>
        <w:t>20</w:t>
      </w:r>
      <w:r w:rsidRPr="00ED0A95">
        <w:rPr>
          <w:rFonts w:ascii="Calibri" w:hAnsi="Calibri" w:cs="Calibri"/>
        </w:rPr>
        <w:t>-2</w:t>
      </w:r>
      <w:r w:rsidR="00164B75" w:rsidRPr="00ED0A95">
        <w:rPr>
          <w:rFonts w:ascii="Calibri" w:hAnsi="Calibri" w:cs="Calibri"/>
        </w:rPr>
        <w:t>3</w:t>
      </w:r>
      <w:r w:rsidRPr="00ED0A95">
        <w:rPr>
          <w:rFonts w:ascii="Calibri" w:hAnsi="Calibri" w:cs="Calibri"/>
        </w:rPr>
        <w:t>, enter “not applicable” if the question does not pertain to your project.  For each question, limit your answer to a half page, with one concise paragraph preferred.</w:t>
      </w:r>
    </w:p>
    <w:p w14:paraId="04610D09" w14:textId="77777777" w:rsidR="00635CA1" w:rsidRPr="00ED0A95" w:rsidRDefault="00635CA1" w:rsidP="00635CA1">
      <w:pPr>
        <w:pStyle w:val="ListParagraph"/>
        <w:ind w:left="1080"/>
        <w:rPr>
          <w:rFonts w:ascii="Calibri" w:hAnsi="Calibri" w:cs="Calibri"/>
        </w:rPr>
      </w:pPr>
    </w:p>
    <w:p w14:paraId="1A3DCFB7" w14:textId="26A413F6" w:rsidR="00635CA1" w:rsidRPr="00ED0A95" w:rsidRDefault="00635CA1" w:rsidP="00635CA1">
      <w:pPr>
        <w:ind w:left="720"/>
        <w:contextualSpacing/>
        <w:rPr>
          <w:rFonts w:ascii="Calibri" w:hAnsi="Calibri" w:cs="Calibri"/>
        </w:rPr>
      </w:pPr>
      <w:r w:rsidRPr="00ED0A95">
        <w:rPr>
          <w:rFonts w:ascii="Calibri" w:hAnsi="Calibri" w:cs="Calibri"/>
          <w:b/>
        </w:rPr>
        <w:t>RFP</w:t>
      </w:r>
      <w:r w:rsidR="00C95450" w:rsidRPr="00ED0A95">
        <w:rPr>
          <w:rFonts w:ascii="Calibri" w:hAnsi="Calibri" w:cs="Calibri"/>
          <w:b/>
        </w:rPr>
        <w:t>-</w:t>
      </w:r>
      <w:r w:rsidRPr="00ED0A95">
        <w:rPr>
          <w:rFonts w:ascii="Calibri" w:hAnsi="Calibri" w:cs="Calibri"/>
          <w:b/>
        </w:rPr>
        <w:t xml:space="preserve">Specific Criteria </w:t>
      </w:r>
      <w:r w:rsidRPr="00ED0A95">
        <w:rPr>
          <w:rFonts w:ascii="Calibri" w:hAnsi="Calibri" w:cs="Calibri"/>
        </w:rPr>
        <w:t xml:space="preserve">– For applications responding to a RFP, there will likely be an additional list of RFP-specific questions that must be answered as part of the application. Be sure to include this with your application package. </w:t>
      </w:r>
    </w:p>
    <w:p w14:paraId="3E7E55F5" w14:textId="77777777" w:rsidR="002837BF" w:rsidRDefault="002837BF" w:rsidP="00686E55">
      <w:pPr>
        <w:contextualSpacing/>
        <w:rPr>
          <w:rFonts w:ascii="Calibri" w:hAnsi="Calibri" w:cs="Calibri"/>
        </w:rPr>
      </w:pPr>
    </w:p>
    <w:p w14:paraId="191B7629" w14:textId="77777777" w:rsidR="007D54A7" w:rsidRDefault="007D54A7" w:rsidP="00686E55">
      <w:pPr>
        <w:contextualSpacing/>
        <w:rPr>
          <w:rFonts w:ascii="Calibri" w:hAnsi="Calibri" w:cs="Calibri"/>
        </w:rPr>
      </w:pPr>
    </w:p>
    <w:p w14:paraId="44C51FC5" w14:textId="77777777" w:rsidR="007D54A7" w:rsidRDefault="007D54A7" w:rsidP="00686E55">
      <w:pPr>
        <w:contextualSpacing/>
        <w:rPr>
          <w:rFonts w:ascii="Calibri" w:hAnsi="Calibri" w:cs="Calibri"/>
        </w:rPr>
      </w:pPr>
    </w:p>
    <w:p w14:paraId="696616EB" w14:textId="77777777" w:rsidR="007D54A7" w:rsidRDefault="007D54A7" w:rsidP="00686E55">
      <w:pPr>
        <w:contextualSpacing/>
        <w:rPr>
          <w:rFonts w:ascii="Calibri" w:hAnsi="Calibri" w:cs="Calibri"/>
        </w:rPr>
      </w:pPr>
    </w:p>
    <w:p w14:paraId="2C2DA5F9" w14:textId="77777777" w:rsidR="007D54A7" w:rsidRDefault="007D54A7" w:rsidP="00686E55">
      <w:pPr>
        <w:contextualSpacing/>
        <w:rPr>
          <w:rFonts w:ascii="Calibri" w:hAnsi="Calibri" w:cs="Calibri"/>
        </w:rPr>
      </w:pPr>
    </w:p>
    <w:p w14:paraId="6B774CD0" w14:textId="77777777" w:rsidR="007D54A7" w:rsidRDefault="007D54A7" w:rsidP="00686E55">
      <w:pPr>
        <w:contextualSpacing/>
        <w:rPr>
          <w:rFonts w:ascii="Calibri" w:hAnsi="Calibri" w:cs="Calibri"/>
        </w:rPr>
      </w:pPr>
    </w:p>
    <w:p w14:paraId="30D176C7" w14:textId="77777777" w:rsidR="007D54A7" w:rsidRDefault="007D54A7" w:rsidP="00686E55">
      <w:pPr>
        <w:contextualSpacing/>
        <w:rPr>
          <w:rFonts w:ascii="Calibri" w:hAnsi="Calibri" w:cs="Calibri"/>
        </w:rPr>
      </w:pPr>
    </w:p>
    <w:p w14:paraId="4C73F6E7" w14:textId="77777777" w:rsidR="007D54A7" w:rsidRPr="00927BC1" w:rsidRDefault="007D54A7" w:rsidP="007D54A7">
      <w:pPr>
        <w:spacing w:after="120"/>
        <w:contextualSpacing/>
        <w:jc w:val="center"/>
        <w:outlineLvl w:val="0"/>
        <w:rPr>
          <w:rFonts w:cs="Calibri"/>
          <w:b/>
          <w:bCs/>
        </w:rPr>
      </w:pPr>
      <w:r w:rsidRPr="00927BC1">
        <w:rPr>
          <w:rFonts w:cs="Calibri"/>
          <w:b/>
          <w:bCs/>
        </w:rPr>
        <w:t xml:space="preserve">GRANT APPLICATION CHECKLIST </w:t>
      </w:r>
    </w:p>
    <w:p w14:paraId="17D3DEFA" w14:textId="77777777" w:rsidR="007D54A7" w:rsidRPr="00927BC1" w:rsidRDefault="007D54A7" w:rsidP="007D54A7">
      <w:pPr>
        <w:rPr>
          <w:rFonts w:cs="Calibri"/>
        </w:rPr>
      </w:pPr>
    </w:p>
    <w:p w14:paraId="361DD53E" w14:textId="5BC5817F" w:rsidR="007D54A7" w:rsidRDefault="007D54A7" w:rsidP="007D54A7">
      <w:pPr>
        <w:rPr>
          <w:rFonts w:cs="Calibri"/>
        </w:rPr>
      </w:pPr>
      <w:r w:rsidRPr="00927BC1">
        <w:rPr>
          <w:rFonts w:cs="Calibri"/>
        </w:rPr>
        <w:t>A complete application will consist of the following files:</w:t>
      </w:r>
    </w:p>
    <w:p w14:paraId="4305C425" w14:textId="77777777" w:rsidR="00A107A7" w:rsidRPr="00927BC1" w:rsidRDefault="00A107A7" w:rsidP="007D54A7">
      <w:pPr>
        <w:rPr>
          <w:rFonts w:cs="Calibri"/>
        </w:rPr>
      </w:pPr>
    </w:p>
    <w:p w14:paraId="318A7CBF" w14:textId="77777777" w:rsidR="007D54A7" w:rsidRDefault="007D54A7" w:rsidP="00A107A7">
      <w:pPr>
        <w:pStyle w:val="ListParagraph"/>
        <w:numPr>
          <w:ilvl w:val="0"/>
          <w:numId w:val="9"/>
        </w:numPr>
        <w:ind w:left="1080"/>
        <w:rPr>
          <w:rFonts w:cs="Calibri"/>
        </w:rPr>
      </w:pPr>
      <w:r w:rsidRPr="00103740">
        <w:rPr>
          <w:rFonts w:cs="Calibri"/>
        </w:rPr>
        <w:t>Grant Application form (in Microsoft word or rtf format)</w:t>
      </w:r>
      <w:r>
        <w:rPr>
          <w:rFonts w:cs="Calibri"/>
        </w:rPr>
        <w:t>, consisting of 3 sections:</w:t>
      </w:r>
    </w:p>
    <w:p w14:paraId="28E08155" w14:textId="77777777" w:rsidR="007D54A7" w:rsidRDefault="007D54A7" w:rsidP="00A107A7">
      <w:pPr>
        <w:pStyle w:val="ListParagraph"/>
        <w:numPr>
          <w:ilvl w:val="1"/>
          <w:numId w:val="9"/>
        </w:numPr>
        <w:rPr>
          <w:rFonts w:cs="Calibri"/>
        </w:rPr>
      </w:pPr>
      <w:r>
        <w:rPr>
          <w:rFonts w:cs="Calibri"/>
        </w:rPr>
        <w:t>Project Description</w:t>
      </w:r>
    </w:p>
    <w:p w14:paraId="47CE5A78" w14:textId="77777777" w:rsidR="007D54A7" w:rsidRDefault="007D54A7" w:rsidP="00A107A7">
      <w:pPr>
        <w:pStyle w:val="ListParagraph"/>
        <w:numPr>
          <w:ilvl w:val="1"/>
          <w:numId w:val="9"/>
        </w:numPr>
        <w:rPr>
          <w:rFonts w:cs="Calibri"/>
        </w:rPr>
      </w:pPr>
      <w:r>
        <w:rPr>
          <w:rFonts w:cs="Calibri"/>
        </w:rPr>
        <w:t>Preliminary Budget and Schedule</w:t>
      </w:r>
    </w:p>
    <w:p w14:paraId="52717719" w14:textId="261CE47A" w:rsidR="007D54A7" w:rsidRDefault="007D54A7" w:rsidP="00A107A7">
      <w:pPr>
        <w:pStyle w:val="ListParagraph"/>
        <w:numPr>
          <w:ilvl w:val="1"/>
          <w:numId w:val="9"/>
        </w:numPr>
        <w:rPr>
          <w:rFonts w:cs="Calibri"/>
        </w:rPr>
      </w:pPr>
      <w:r>
        <w:rPr>
          <w:rFonts w:cs="Calibri"/>
        </w:rPr>
        <w:t>Additional Information</w:t>
      </w:r>
    </w:p>
    <w:p w14:paraId="3D75DB43" w14:textId="77777777" w:rsidR="00A107A7" w:rsidRPr="00103740" w:rsidRDefault="00A107A7" w:rsidP="00A107A7">
      <w:pPr>
        <w:pStyle w:val="ListParagraph"/>
        <w:ind w:left="1440"/>
        <w:rPr>
          <w:rFonts w:cs="Calibri"/>
        </w:rPr>
      </w:pPr>
    </w:p>
    <w:p w14:paraId="65F2DB30" w14:textId="6D6962FE" w:rsidR="007D54A7" w:rsidRDefault="007D54A7" w:rsidP="00A107A7">
      <w:pPr>
        <w:pStyle w:val="ListParagraph"/>
        <w:numPr>
          <w:ilvl w:val="0"/>
          <w:numId w:val="9"/>
        </w:numPr>
        <w:ind w:left="1080"/>
        <w:rPr>
          <w:rFonts w:cs="Calibri"/>
        </w:rPr>
      </w:pPr>
      <w:r w:rsidRPr="00103740">
        <w:rPr>
          <w:rFonts w:cs="Calibri"/>
        </w:rPr>
        <w:t xml:space="preserve">Project maps and design plans (in one pdf file, </w:t>
      </w:r>
      <w:r>
        <w:rPr>
          <w:rFonts w:cs="Calibri"/>
        </w:rPr>
        <w:t>10</w:t>
      </w:r>
      <w:r w:rsidRPr="00103740">
        <w:rPr>
          <w:rFonts w:cs="Calibri"/>
        </w:rPr>
        <w:t xml:space="preserve"> MB maximum size)</w:t>
      </w:r>
    </w:p>
    <w:p w14:paraId="7F079950" w14:textId="77777777" w:rsidR="00A107A7" w:rsidRPr="00103740" w:rsidRDefault="00A107A7" w:rsidP="00A107A7">
      <w:pPr>
        <w:pStyle w:val="ListParagraph"/>
        <w:ind w:left="1080"/>
        <w:rPr>
          <w:rFonts w:cs="Calibri"/>
        </w:rPr>
      </w:pPr>
    </w:p>
    <w:p w14:paraId="30CFA9DD" w14:textId="619199C2" w:rsidR="007D54A7" w:rsidRDefault="007D54A7" w:rsidP="00A107A7">
      <w:pPr>
        <w:pStyle w:val="ListParagraph"/>
        <w:numPr>
          <w:ilvl w:val="0"/>
          <w:numId w:val="9"/>
        </w:numPr>
        <w:ind w:left="1080"/>
        <w:rPr>
          <w:rFonts w:cs="Calibri"/>
        </w:rPr>
      </w:pPr>
      <w:r w:rsidRPr="00A3068E">
        <w:rPr>
          <w:rFonts w:cs="Calibri"/>
        </w:rPr>
        <w:t>Project photos (in jpg format)</w:t>
      </w:r>
    </w:p>
    <w:p w14:paraId="29C47F85" w14:textId="77777777" w:rsidR="00A107A7" w:rsidRPr="00A107A7" w:rsidRDefault="00A107A7" w:rsidP="00A107A7">
      <w:pPr>
        <w:rPr>
          <w:rFonts w:cs="Calibri"/>
        </w:rPr>
      </w:pPr>
      <w:bookmarkStart w:id="2" w:name="_GoBack"/>
      <w:bookmarkEnd w:id="2"/>
    </w:p>
    <w:p w14:paraId="29B44C91" w14:textId="77777777" w:rsidR="007D54A7" w:rsidRPr="00927BC1" w:rsidRDefault="007D54A7" w:rsidP="00A107A7">
      <w:pPr>
        <w:pStyle w:val="ListParagraph"/>
        <w:numPr>
          <w:ilvl w:val="0"/>
          <w:numId w:val="9"/>
        </w:numPr>
        <w:ind w:left="1080"/>
        <w:rPr>
          <w:rFonts w:cs="Calibri"/>
          <w:i/>
        </w:rPr>
      </w:pPr>
      <w:r w:rsidRPr="00A3068E">
        <w:rPr>
          <w:rFonts w:cs="Calibri"/>
        </w:rPr>
        <w:t xml:space="preserve">For Nonprofit Organizations, please submit a completed </w:t>
      </w:r>
      <w:hyperlink r:id="rId34" w:history="1">
        <w:r w:rsidRPr="00103740">
          <w:rPr>
            <w:rStyle w:val="Hyperlink"/>
            <w:rFonts w:cs="Calibri"/>
          </w:rPr>
          <w:t>Nonprofit Organization Pre-Award Questionnaire</w:t>
        </w:r>
      </w:hyperlink>
      <w:r w:rsidRPr="00103740">
        <w:rPr>
          <w:rFonts w:cs="Calibri"/>
        </w:rPr>
        <w:t>, and the organization’s 501</w:t>
      </w:r>
      <w:r>
        <w:rPr>
          <w:rFonts w:cs="Calibri"/>
        </w:rPr>
        <w:t>(c)(3)</w:t>
      </w:r>
      <w:r w:rsidRPr="00A3068E">
        <w:rPr>
          <w:rFonts w:cs="Calibri"/>
        </w:rPr>
        <w:t xml:space="preserve"> letter and Articles of </w:t>
      </w:r>
      <w:r w:rsidRPr="000D0E47">
        <w:rPr>
          <w:rFonts w:cs="Calibri"/>
        </w:rPr>
        <w:t xml:space="preserve">Incorporation. </w:t>
      </w:r>
      <w:bookmarkStart w:id="3" w:name="_Hlk501121867"/>
      <w:r w:rsidRPr="00927BC1">
        <w:rPr>
          <w:rFonts w:cs="Calibri"/>
          <w:i/>
        </w:rPr>
        <w:t xml:space="preserve">Note: Applicants </w:t>
      </w:r>
      <w:r w:rsidRPr="00103740">
        <w:rPr>
          <w:rFonts w:cs="Calibri"/>
          <w:i/>
        </w:rPr>
        <w:t>who</w:t>
      </w:r>
      <w:r w:rsidRPr="00927BC1">
        <w:rPr>
          <w:rFonts w:cs="Calibri"/>
          <w:i/>
        </w:rPr>
        <w:t xml:space="preserve"> have submitted these documents in the past two years do not need to resubmit.</w:t>
      </w:r>
      <w:r>
        <w:rPr>
          <w:rFonts w:cs="Calibri"/>
          <w:i/>
        </w:rPr>
        <w:t xml:space="preserve"> Non-profits only need to submit the articles of incorporation and 501c3 letter once, unless they are updated.</w:t>
      </w:r>
    </w:p>
    <w:bookmarkEnd w:id="3"/>
    <w:p w14:paraId="1D965643" w14:textId="5ACACAC3" w:rsidR="007D54A7" w:rsidRPr="00ED0A95" w:rsidRDefault="007D54A7" w:rsidP="00686E55">
      <w:pPr>
        <w:contextualSpacing/>
        <w:rPr>
          <w:rFonts w:ascii="Calibri" w:hAnsi="Calibri" w:cs="Calibri"/>
        </w:rPr>
        <w:sectPr w:rsidR="007D54A7" w:rsidRPr="00ED0A95" w:rsidSect="00F934DF">
          <w:headerReference w:type="default" r:id="rId35"/>
          <w:footerReference w:type="default" r:id="rId36"/>
          <w:headerReference w:type="first" r:id="rId37"/>
          <w:footerReference w:type="first" r:id="rId38"/>
          <w:pgSz w:w="12240" w:h="15840" w:code="1"/>
          <w:pgMar w:top="1440" w:right="1440" w:bottom="1440" w:left="1440" w:header="720" w:footer="720" w:gutter="0"/>
          <w:pgNumType w:start="1"/>
          <w:cols w:space="720"/>
          <w:titlePg/>
          <w:docGrid w:linePitch="360"/>
        </w:sectPr>
      </w:pPr>
    </w:p>
    <w:p w14:paraId="2B77FA78" w14:textId="77777777" w:rsidR="002837BF" w:rsidRPr="00ED0A95" w:rsidRDefault="002837BF">
      <w:pPr>
        <w:pStyle w:val="Heading2"/>
        <w:spacing w:before="0"/>
        <w:contextualSpacing/>
        <w:jc w:val="center"/>
        <w:rPr>
          <w:rFonts w:ascii="Calibri" w:hAnsi="Calibri" w:cs="Calibri"/>
        </w:rPr>
      </w:pPr>
    </w:p>
    <w:p w14:paraId="34D094ED" w14:textId="77777777" w:rsidR="002837BF" w:rsidRPr="00ED0A95" w:rsidRDefault="00ED6B37">
      <w:pPr>
        <w:pStyle w:val="Heading2"/>
        <w:spacing w:before="0"/>
        <w:contextualSpacing/>
        <w:jc w:val="center"/>
        <w:rPr>
          <w:rFonts w:ascii="Calibri" w:hAnsi="Calibri" w:cs="Calibri"/>
        </w:rPr>
      </w:pPr>
      <w:bookmarkStart w:id="4" w:name="_Typical_Sequence_of"/>
      <w:bookmarkEnd w:id="4"/>
      <w:r w:rsidRPr="00ED0A95">
        <w:rPr>
          <w:rFonts w:ascii="Calibri" w:hAnsi="Calibri" w:cs="Calibri"/>
        </w:rPr>
        <w:t>Typical Sequence of Activities for Grant Funding</w:t>
      </w:r>
    </w:p>
    <w:p w14:paraId="40EE1EF1" w14:textId="77777777" w:rsidR="002837BF" w:rsidRPr="00ED0A95" w:rsidRDefault="00ED6B37">
      <w:pPr>
        <w:pStyle w:val="Heading2"/>
        <w:spacing w:before="0"/>
        <w:contextualSpacing/>
        <w:jc w:val="center"/>
        <w:rPr>
          <w:rFonts w:ascii="Calibri" w:hAnsi="Calibri" w:cs="Calibri"/>
        </w:rPr>
      </w:pPr>
      <w:r w:rsidRPr="00ED0A95">
        <w:rPr>
          <w:rFonts w:ascii="Calibri" w:hAnsi="Calibri" w:cs="Calibri"/>
        </w:rPr>
        <w:t>from Application through Project Completion</w:t>
      </w:r>
    </w:p>
    <w:p w14:paraId="0A25CB09" w14:textId="77777777" w:rsidR="002837BF" w:rsidRPr="00ED0A95" w:rsidRDefault="002837BF">
      <w:pPr>
        <w:contextualSpacing/>
        <w:rPr>
          <w:rFonts w:ascii="Calibri" w:eastAsia="Times New Roman" w:hAnsi="Calibri" w:cs="Calibri"/>
          <w:szCs w:val="24"/>
        </w:rPr>
      </w:pPr>
    </w:p>
    <w:p w14:paraId="66EAD6AF" w14:textId="77777777" w:rsidR="002837BF" w:rsidRPr="00ED0A95" w:rsidRDefault="00ED6B37">
      <w:pPr>
        <w:contextualSpacing/>
        <w:rPr>
          <w:rFonts w:ascii="Calibri" w:hAnsi="Calibri" w:cs="Calibri"/>
          <w:szCs w:val="24"/>
        </w:rPr>
      </w:pPr>
      <w:r w:rsidRPr="00ED0A95">
        <w:rPr>
          <w:rFonts w:ascii="Calibri" w:eastAsia="Times New Roman" w:hAnsi="Calibri" w:cs="Calibri"/>
          <w:szCs w:val="24"/>
        </w:rPr>
        <w:t xml:space="preserve">After discussing your project with </w:t>
      </w:r>
      <w:r w:rsidRPr="00ED0A95">
        <w:rPr>
          <w:rFonts w:ascii="Calibri" w:hAnsi="Calibri" w:cs="Calibri"/>
          <w:szCs w:val="24"/>
        </w:rPr>
        <w:t xml:space="preserve">State Coastal </w:t>
      </w:r>
      <w:r w:rsidRPr="00ED0A95">
        <w:rPr>
          <w:rFonts w:ascii="Calibri" w:eastAsia="Times New Roman" w:hAnsi="Calibri" w:cs="Calibri"/>
          <w:szCs w:val="24"/>
        </w:rPr>
        <w:t xml:space="preserve">Conservancy staff, </w:t>
      </w:r>
      <w:r w:rsidRPr="00ED0A95">
        <w:rPr>
          <w:rFonts w:ascii="Calibri" w:hAnsi="Calibri" w:cs="Calibri"/>
          <w:szCs w:val="24"/>
        </w:rPr>
        <w:t>submitting the grant application is the next step in the process of receiving grant funds.</w:t>
      </w:r>
      <w:r w:rsidRPr="00ED0A95">
        <w:rPr>
          <w:rFonts w:ascii="Calibri" w:hAnsi="Calibri" w:cs="Calibri"/>
          <w:b/>
          <w:szCs w:val="24"/>
        </w:rPr>
        <w:t xml:space="preserve">  </w:t>
      </w:r>
      <w:r w:rsidRPr="00ED0A95">
        <w:rPr>
          <w:rFonts w:ascii="Calibri" w:hAnsi="Calibri" w:cs="Calibri"/>
          <w:szCs w:val="24"/>
        </w:rPr>
        <w:t xml:space="preserve">There are several steps and additional support that the grantee will need to provide prior to the award of funding and throughout the project. To help prospective grantees understand the process, the requirements and associated time commitments, this document describes the </w:t>
      </w:r>
      <w:r w:rsidRPr="00ED0A95">
        <w:rPr>
          <w:rFonts w:ascii="Calibri" w:hAnsi="Calibri" w:cs="Calibri"/>
          <w:b/>
          <w:szCs w:val="24"/>
        </w:rPr>
        <w:t xml:space="preserve">typical </w:t>
      </w:r>
      <w:r w:rsidRPr="00ED0A95">
        <w:rPr>
          <w:rFonts w:ascii="Calibri" w:hAnsi="Calibri" w:cs="Calibri"/>
          <w:szCs w:val="24"/>
        </w:rPr>
        <w:t xml:space="preserve">steps in the process of receiving funds from the State Coastal Conservancy.  </w:t>
      </w:r>
      <w:r w:rsidR="00FC7731" w:rsidRPr="00ED0A95">
        <w:rPr>
          <w:rFonts w:ascii="Calibri" w:hAnsi="Calibri" w:cs="Calibri"/>
          <w:szCs w:val="24"/>
        </w:rPr>
        <w:t>S</w:t>
      </w:r>
      <w:r w:rsidRPr="00ED0A95">
        <w:rPr>
          <w:rFonts w:ascii="Calibri" w:hAnsi="Calibri" w:cs="Calibri"/>
          <w:szCs w:val="24"/>
        </w:rPr>
        <w:t>pecific requests for proposals (RFP) grant rounds may involve additional review and/or a revised process from that described below. If applying in response to a specific RFP, please refer to the RFP for further guidance on process.</w:t>
      </w:r>
    </w:p>
    <w:p w14:paraId="5A3ADD2D" w14:textId="77777777" w:rsidR="002837BF" w:rsidRPr="00ED0A95" w:rsidRDefault="002837BF">
      <w:pPr>
        <w:contextualSpacing/>
        <w:rPr>
          <w:rFonts w:ascii="Calibri" w:hAnsi="Calibri" w:cs="Calibri"/>
          <w:szCs w:val="24"/>
        </w:rPr>
      </w:pPr>
    </w:p>
    <w:p w14:paraId="1F43ECE1" w14:textId="2E72EC74" w:rsidR="002837BF" w:rsidRPr="00ED0A95" w:rsidRDefault="00ED6B37" w:rsidP="00A107A7">
      <w:pPr>
        <w:pStyle w:val="ListParagraph"/>
        <w:numPr>
          <w:ilvl w:val="0"/>
          <w:numId w:val="3"/>
        </w:numPr>
        <w:tabs>
          <w:tab w:val="left" w:pos="360"/>
        </w:tabs>
        <w:spacing w:after="240"/>
        <w:ind w:left="360"/>
        <w:contextualSpacing w:val="0"/>
        <w:rPr>
          <w:rFonts w:ascii="Calibri" w:hAnsi="Calibri" w:cs="Calibri"/>
          <w:szCs w:val="24"/>
        </w:rPr>
      </w:pPr>
      <w:r w:rsidRPr="00ED0A95">
        <w:rPr>
          <w:rFonts w:ascii="Calibri" w:hAnsi="Calibri" w:cs="Calibri"/>
          <w:szCs w:val="24"/>
        </w:rPr>
        <w:t>Conservancy staff review and rank</w:t>
      </w:r>
      <w:r w:rsidRPr="00ED0A95">
        <w:rPr>
          <w:rFonts w:ascii="Calibri" w:hAnsi="Calibri" w:cs="Calibri"/>
          <w:b/>
          <w:szCs w:val="24"/>
        </w:rPr>
        <w:t xml:space="preserve"> </w:t>
      </w:r>
      <w:r w:rsidRPr="00ED0A95">
        <w:rPr>
          <w:rFonts w:ascii="Calibri" w:hAnsi="Calibri" w:cs="Calibri"/>
          <w:szCs w:val="24"/>
        </w:rPr>
        <w:t xml:space="preserve">applications to establish priorities for funding .  All projects must be authorized for funding by the governing board of the Coastal Conservancy (Board) at a noticed public meeting. </w:t>
      </w:r>
      <w:r w:rsidR="00011697">
        <w:rPr>
          <w:rFonts w:ascii="Calibri" w:hAnsi="Calibri" w:cs="Calibri"/>
          <w:szCs w:val="24"/>
        </w:rPr>
        <w:t>Recommended</w:t>
      </w:r>
      <w:r w:rsidR="00011697" w:rsidRPr="00ED0A95">
        <w:rPr>
          <w:rFonts w:ascii="Calibri" w:hAnsi="Calibri" w:cs="Calibri"/>
          <w:szCs w:val="24"/>
        </w:rPr>
        <w:t xml:space="preserve"> </w:t>
      </w:r>
      <w:r w:rsidRPr="00ED0A95">
        <w:rPr>
          <w:rFonts w:ascii="Calibri" w:hAnsi="Calibri" w:cs="Calibri"/>
          <w:szCs w:val="24"/>
        </w:rPr>
        <w:t>projects may be presented to the Board as early as a few months after grantee is notified, or later depending on the project’s readiness, urgency for funds, and availability of Conservancy staff.</w:t>
      </w:r>
    </w:p>
    <w:p w14:paraId="0BE32BF0" w14:textId="77777777" w:rsidR="002837BF" w:rsidRPr="00ED0A95" w:rsidRDefault="00ED6B37" w:rsidP="00A107A7">
      <w:pPr>
        <w:pStyle w:val="ListParagraph"/>
        <w:numPr>
          <w:ilvl w:val="0"/>
          <w:numId w:val="3"/>
        </w:numPr>
        <w:tabs>
          <w:tab w:val="left" w:pos="360"/>
        </w:tabs>
        <w:spacing w:after="240"/>
        <w:ind w:left="360"/>
        <w:contextualSpacing w:val="0"/>
        <w:rPr>
          <w:rFonts w:ascii="Calibri" w:hAnsi="Calibri" w:cs="Calibri"/>
          <w:szCs w:val="24"/>
        </w:rPr>
      </w:pPr>
      <w:r w:rsidRPr="00ED0A95">
        <w:rPr>
          <w:rFonts w:ascii="Calibri" w:hAnsi="Calibri" w:cs="Calibri"/>
          <w:szCs w:val="24"/>
        </w:rPr>
        <w:t>A Conservancy Project Manager is assigned to the proposed project.  He/she will contact the grantee to learn more about the project and arrange for a tour of the project site, if appropriate.  The Project Manager will be the grantee’s main contact at the Conservancy from the beginning to the end of the project.</w:t>
      </w:r>
    </w:p>
    <w:p w14:paraId="25195282" w14:textId="78557ED9" w:rsidR="002837BF" w:rsidRPr="00ED0A95" w:rsidRDefault="00ED6B37" w:rsidP="00A107A7">
      <w:pPr>
        <w:pStyle w:val="ListParagraph"/>
        <w:numPr>
          <w:ilvl w:val="0"/>
          <w:numId w:val="3"/>
        </w:numPr>
        <w:tabs>
          <w:tab w:val="left" w:pos="360"/>
        </w:tabs>
        <w:spacing w:after="240"/>
        <w:ind w:left="360"/>
        <w:contextualSpacing w:val="0"/>
        <w:rPr>
          <w:rFonts w:ascii="Calibri" w:hAnsi="Calibri" w:cs="Calibri"/>
          <w:bCs/>
          <w:szCs w:val="24"/>
        </w:rPr>
      </w:pPr>
      <w:r w:rsidRPr="00ED0A95">
        <w:rPr>
          <w:rFonts w:ascii="Calibri" w:hAnsi="Calibri" w:cs="Calibri"/>
          <w:szCs w:val="24"/>
        </w:rPr>
        <w:t>When it is determined that the proposal fits within the Conservancy’s priorities, the Conservancy Project Manager will write a detailed Staff Recommendation for the Board’s consideration, and includes letters of support gathered by the grantee as an exhibit to the report.  The Staff Recommendation is reviewed by several Conservancy staff members, including</w:t>
      </w:r>
      <w:r w:rsidR="00011697">
        <w:rPr>
          <w:rFonts w:ascii="Calibri" w:hAnsi="Calibri" w:cs="Calibri"/>
          <w:szCs w:val="24"/>
        </w:rPr>
        <w:t xml:space="preserve"> a regional manager,</w:t>
      </w:r>
      <w:r w:rsidRPr="00ED0A95">
        <w:rPr>
          <w:rFonts w:ascii="Calibri" w:hAnsi="Calibri" w:cs="Calibri"/>
          <w:szCs w:val="24"/>
        </w:rPr>
        <w:t xml:space="preserve"> an attorney and the Executive Officer.  </w:t>
      </w:r>
      <w:r w:rsidRPr="00ED0A95">
        <w:rPr>
          <w:rFonts w:ascii="Calibri" w:hAnsi="Calibri" w:cs="Calibri"/>
          <w:bCs/>
          <w:szCs w:val="24"/>
        </w:rPr>
        <w:t xml:space="preserve">Staff Recommendations are started approximately two to three months prior to each board meeting and finalized approximately one month prior to each Board meeting.  </w:t>
      </w:r>
    </w:p>
    <w:p w14:paraId="577F012B" w14:textId="5E807739" w:rsidR="002837BF" w:rsidRPr="00ED0A95" w:rsidRDefault="00ED6B37">
      <w:pPr>
        <w:spacing w:after="240"/>
        <w:ind w:left="360"/>
        <w:rPr>
          <w:rFonts w:ascii="Calibri" w:hAnsi="Calibri" w:cs="Calibri"/>
          <w:szCs w:val="24"/>
        </w:rPr>
      </w:pPr>
      <w:r w:rsidRPr="00ED0A95">
        <w:rPr>
          <w:rFonts w:ascii="Calibri" w:hAnsi="Calibri" w:cs="Calibri"/>
          <w:bCs/>
          <w:szCs w:val="24"/>
        </w:rPr>
        <w:t xml:space="preserve">Applicants are required to provide staff with all pertinent information in a timely manner to ensure Board consideration at any particular meeting. </w:t>
      </w:r>
      <w:r w:rsidRPr="00ED0A95">
        <w:rPr>
          <w:rFonts w:ascii="Calibri" w:hAnsi="Calibri" w:cs="Calibri"/>
          <w:szCs w:val="24"/>
        </w:rPr>
        <w:t xml:space="preserve">Applicants are also strongly encouraged to provide letters of support for their proposed project, including letters from </w:t>
      </w:r>
      <w:r w:rsidR="00EF6E6D">
        <w:rPr>
          <w:rFonts w:ascii="Calibri" w:hAnsi="Calibri" w:cs="Calibri"/>
          <w:szCs w:val="24"/>
        </w:rPr>
        <w:t>local elected officials</w:t>
      </w:r>
      <w:r w:rsidRPr="00ED0A95">
        <w:rPr>
          <w:rFonts w:ascii="Calibri" w:hAnsi="Calibri" w:cs="Calibri"/>
          <w:szCs w:val="24"/>
        </w:rPr>
        <w:t xml:space="preserve">.  Letters of support should not be submitted at the time of application, but will need to be provided at least one month prior to the date of the Board meeting at which the proposed project will be considered. Support letters may be addressed to the applicant or to the Chair of the Conservancy, Douglas Bosco, and sent to the Coastal Conservancy at </w:t>
      </w:r>
      <w:r w:rsidR="003D6DC8" w:rsidRPr="00ED0A95">
        <w:rPr>
          <w:rFonts w:ascii="Calibri" w:hAnsi="Calibri" w:cs="Calibri"/>
          <w:szCs w:val="24"/>
        </w:rPr>
        <w:t>1515 Clay Street</w:t>
      </w:r>
      <w:r w:rsidRPr="00ED0A95">
        <w:rPr>
          <w:rFonts w:ascii="Calibri" w:hAnsi="Calibri" w:cs="Calibri"/>
          <w:szCs w:val="24"/>
        </w:rPr>
        <w:t xml:space="preserve">, </w:t>
      </w:r>
      <w:r w:rsidR="003D6DC8" w:rsidRPr="00ED0A95">
        <w:rPr>
          <w:rFonts w:ascii="Calibri" w:hAnsi="Calibri" w:cs="Calibri"/>
          <w:szCs w:val="24"/>
        </w:rPr>
        <w:t>Suite 1000</w:t>
      </w:r>
      <w:r w:rsidRPr="00ED0A95">
        <w:rPr>
          <w:rFonts w:ascii="Calibri" w:hAnsi="Calibri" w:cs="Calibri"/>
          <w:szCs w:val="24"/>
        </w:rPr>
        <w:t xml:space="preserve">, Oakland, CA 94612. </w:t>
      </w:r>
    </w:p>
    <w:p w14:paraId="3E5CB473" w14:textId="64FACE26" w:rsidR="002837BF" w:rsidRPr="00ED0A95" w:rsidRDefault="00ED6B37">
      <w:pPr>
        <w:tabs>
          <w:tab w:val="left" w:pos="360"/>
        </w:tabs>
        <w:spacing w:after="240"/>
        <w:ind w:left="360" w:hanging="360"/>
        <w:rPr>
          <w:rFonts w:ascii="Calibri" w:hAnsi="Calibri" w:cs="Calibri"/>
          <w:szCs w:val="24"/>
        </w:rPr>
      </w:pPr>
      <w:r w:rsidRPr="00ED0A95">
        <w:rPr>
          <w:rFonts w:ascii="Calibri" w:hAnsi="Calibri" w:cs="Calibri"/>
          <w:szCs w:val="24"/>
        </w:rPr>
        <w:lastRenderedPageBreak/>
        <w:t>4.</w:t>
      </w:r>
      <w:r w:rsidRPr="00ED0A95">
        <w:rPr>
          <w:rFonts w:ascii="Calibri" w:hAnsi="Calibri" w:cs="Calibri"/>
          <w:szCs w:val="24"/>
        </w:rPr>
        <w:tab/>
        <w:t xml:space="preserve">Board meetings take place about five times each year and are held at various locations around the state.  Small, noncontroversial projects may be placed on consent, in which case there is no presentation </w:t>
      </w:r>
      <w:r w:rsidR="00EF6E6D">
        <w:rPr>
          <w:rFonts w:ascii="Calibri" w:hAnsi="Calibri" w:cs="Calibri"/>
          <w:szCs w:val="24"/>
        </w:rPr>
        <w:t xml:space="preserve">of the project </w:t>
      </w:r>
      <w:r w:rsidRPr="00ED0A95">
        <w:rPr>
          <w:rFonts w:ascii="Calibri" w:hAnsi="Calibri" w:cs="Calibri"/>
          <w:szCs w:val="24"/>
        </w:rPr>
        <w:t>unless a Board member has questions or comments.  Most projects are on the regular agenda and typically the Project Manager will make a brief presentation to the Board members, usually followed by a brief presentation by the Grantee.  The Board generally votes on staff’s recommendations at this same meeting.</w:t>
      </w:r>
    </w:p>
    <w:p w14:paraId="058373DA" w14:textId="016AC025" w:rsidR="002837BF" w:rsidRPr="00ED0A95" w:rsidRDefault="00ED6B37">
      <w:pPr>
        <w:tabs>
          <w:tab w:val="left" w:pos="360"/>
        </w:tabs>
        <w:spacing w:after="240"/>
        <w:ind w:left="360" w:hanging="360"/>
        <w:rPr>
          <w:rFonts w:ascii="Calibri" w:hAnsi="Calibri" w:cs="Calibri"/>
          <w:szCs w:val="24"/>
        </w:rPr>
      </w:pPr>
      <w:r w:rsidRPr="00ED0A95">
        <w:rPr>
          <w:rFonts w:ascii="Calibri" w:hAnsi="Calibri" w:cs="Calibri"/>
          <w:szCs w:val="24"/>
        </w:rPr>
        <w:t>5.</w:t>
      </w:r>
      <w:r w:rsidRPr="00ED0A95">
        <w:rPr>
          <w:rFonts w:ascii="Calibri" w:hAnsi="Calibri" w:cs="Calibri"/>
          <w:szCs w:val="24"/>
        </w:rPr>
        <w:tab/>
        <w:t xml:space="preserve">Following Board approval, the Conservancy Project Manager prepares a draft Grant Agreement.  This Grant Agreement, when signed, is legally binding and includes requirements of the grantee and information about how and when funds can be disbursed.  Preparation and finalization of a Grant Agreement usually takes at least three weeks.  Five copies of the Grant Agreement are sent to the grantee for signatures, and all five must be sent back to the Conservancy.  The Executive Officer signs each </w:t>
      </w:r>
      <w:r w:rsidR="00737D03" w:rsidRPr="00ED0A95">
        <w:rPr>
          <w:rFonts w:ascii="Calibri" w:hAnsi="Calibri" w:cs="Calibri"/>
          <w:szCs w:val="24"/>
        </w:rPr>
        <w:t>copy,</w:t>
      </w:r>
      <w:r w:rsidRPr="00ED0A95">
        <w:rPr>
          <w:rFonts w:ascii="Calibri" w:hAnsi="Calibri" w:cs="Calibri"/>
          <w:szCs w:val="24"/>
        </w:rPr>
        <w:t xml:space="preserve"> and one fully executed copy is sent back to the grantee.</w:t>
      </w:r>
    </w:p>
    <w:p w14:paraId="1F001E08" w14:textId="77777777" w:rsidR="002837BF" w:rsidRPr="00ED0A95" w:rsidRDefault="00ED6B37">
      <w:pPr>
        <w:tabs>
          <w:tab w:val="left" w:pos="360"/>
        </w:tabs>
        <w:spacing w:after="240"/>
        <w:ind w:left="360" w:hanging="360"/>
        <w:rPr>
          <w:rFonts w:ascii="Calibri" w:hAnsi="Calibri" w:cs="Calibri"/>
          <w:szCs w:val="24"/>
        </w:rPr>
      </w:pPr>
      <w:r w:rsidRPr="00ED0A95">
        <w:rPr>
          <w:rFonts w:ascii="Calibri" w:hAnsi="Calibri" w:cs="Calibri"/>
          <w:szCs w:val="24"/>
        </w:rPr>
        <w:tab/>
        <w:t>It is important that the person administering the project for the grantee be familiar with the procedures and requirements of the Grant Agreement.  It may be useful for the grantee to arrange a meeting with the Conservancy Project Manager early in the project to review the Grant Agreement conditions.</w:t>
      </w:r>
    </w:p>
    <w:p w14:paraId="628CD658" w14:textId="77777777" w:rsidR="002837BF" w:rsidRPr="00ED0A95" w:rsidRDefault="00ED6B37">
      <w:pPr>
        <w:tabs>
          <w:tab w:val="left" w:pos="360"/>
        </w:tabs>
        <w:spacing w:after="240"/>
        <w:ind w:left="360"/>
        <w:rPr>
          <w:rFonts w:ascii="Calibri" w:hAnsi="Calibri" w:cs="Calibri"/>
        </w:rPr>
      </w:pPr>
      <w:r w:rsidRPr="00ED0A95">
        <w:rPr>
          <w:rFonts w:ascii="Calibri" w:hAnsi="Calibri" w:cs="Calibri"/>
        </w:rPr>
        <w:t>Expenses incurred before the Grant Agreement with the Conservancy is completed are typically not reimbursable.  Such expenses should be discussed with the Conservancy Project Manager early in the application and agreement preparation phase if pre-agreement costs will be a problem for the grantee.</w:t>
      </w:r>
    </w:p>
    <w:p w14:paraId="5007EC13" w14:textId="77777777" w:rsidR="002837BF" w:rsidRPr="00ED0A95" w:rsidRDefault="00ED6B37">
      <w:pPr>
        <w:tabs>
          <w:tab w:val="left" w:pos="360"/>
        </w:tabs>
        <w:spacing w:after="240"/>
        <w:ind w:left="360" w:hanging="360"/>
        <w:rPr>
          <w:rFonts w:ascii="Calibri" w:hAnsi="Calibri" w:cs="Calibri"/>
          <w:szCs w:val="24"/>
        </w:rPr>
      </w:pPr>
      <w:r w:rsidRPr="00ED0A95">
        <w:rPr>
          <w:rFonts w:ascii="Calibri" w:hAnsi="Calibri" w:cs="Calibri"/>
          <w:szCs w:val="24"/>
        </w:rPr>
        <w:t>6.</w:t>
      </w:r>
      <w:r w:rsidRPr="00ED0A95">
        <w:rPr>
          <w:rFonts w:ascii="Calibri" w:hAnsi="Calibri" w:cs="Calibri"/>
          <w:szCs w:val="24"/>
        </w:rPr>
        <w:tab/>
        <w:t>The Grant Agreement requires the grantee to prepare additional documents for the Executive Officer’s review and approval before the project may begin (or, at least, before the parts of the project for which the Conservancy will be asked to provide reimbursement may begin).  Typical accompanying documents may include:</w:t>
      </w:r>
    </w:p>
    <w:p w14:paraId="5AF86347" w14:textId="51701C3C" w:rsidR="002837BF" w:rsidRPr="00ED0A95" w:rsidRDefault="00ED6B37" w:rsidP="00A107A7">
      <w:pPr>
        <w:numPr>
          <w:ilvl w:val="0"/>
          <w:numId w:val="2"/>
        </w:numPr>
        <w:tabs>
          <w:tab w:val="left" w:pos="360"/>
        </w:tabs>
        <w:contextualSpacing/>
        <w:rPr>
          <w:rFonts w:ascii="Calibri" w:hAnsi="Calibri" w:cs="Calibri"/>
          <w:szCs w:val="24"/>
        </w:rPr>
      </w:pPr>
      <w:r w:rsidRPr="00ED0A95">
        <w:rPr>
          <w:rFonts w:ascii="Calibri" w:hAnsi="Calibri" w:cs="Calibri"/>
          <w:szCs w:val="24"/>
        </w:rPr>
        <w:t>A resolution from the grantee’s governing board containing the following: (1) authority to enter into an agreement with the Conservancy; (2) approval of the agreement’s terms and conditions; and (3) designation of the applicant’s authorized representative to negotiate and sign the agreement</w:t>
      </w:r>
      <w:r w:rsidR="00EF6E6D">
        <w:rPr>
          <w:rFonts w:ascii="Calibri" w:hAnsi="Calibri" w:cs="Calibri"/>
          <w:szCs w:val="24"/>
        </w:rPr>
        <w:t>.</w:t>
      </w:r>
      <w:r w:rsidRPr="00ED0A95">
        <w:rPr>
          <w:rFonts w:ascii="Calibri" w:hAnsi="Calibri" w:cs="Calibri"/>
          <w:szCs w:val="24"/>
        </w:rPr>
        <w:t xml:space="preserve"> </w:t>
      </w:r>
      <w:r w:rsidR="00EF6E6D">
        <w:rPr>
          <w:rFonts w:ascii="Calibri" w:hAnsi="Calibri" w:cs="Calibri"/>
          <w:szCs w:val="24"/>
        </w:rPr>
        <w:t>B</w:t>
      </w:r>
      <w:r w:rsidRPr="00ED0A95">
        <w:rPr>
          <w:rFonts w:ascii="Calibri" w:hAnsi="Calibri" w:cs="Calibri"/>
          <w:szCs w:val="24"/>
        </w:rPr>
        <w:t xml:space="preserve">e sure to get this </w:t>
      </w:r>
      <w:r w:rsidR="00EF6E6D">
        <w:rPr>
          <w:rFonts w:ascii="Calibri" w:hAnsi="Calibri" w:cs="Calibri"/>
          <w:szCs w:val="24"/>
        </w:rPr>
        <w:t xml:space="preserve">resolution </w:t>
      </w:r>
      <w:r w:rsidRPr="00ED0A95">
        <w:rPr>
          <w:rFonts w:ascii="Calibri" w:hAnsi="Calibri" w:cs="Calibri"/>
          <w:szCs w:val="24"/>
        </w:rPr>
        <w:t>on your board’s agenda before the date you plan to start work.  Ask the Conservancy Project Manager for a template resolution if needed.</w:t>
      </w:r>
    </w:p>
    <w:p w14:paraId="0605747C" w14:textId="77777777" w:rsidR="002837BF" w:rsidRPr="00ED0A95" w:rsidRDefault="00ED6B37" w:rsidP="00A107A7">
      <w:pPr>
        <w:numPr>
          <w:ilvl w:val="0"/>
          <w:numId w:val="2"/>
        </w:numPr>
        <w:tabs>
          <w:tab w:val="left" w:pos="360"/>
        </w:tabs>
        <w:contextualSpacing/>
        <w:rPr>
          <w:rFonts w:ascii="Calibri" w:hAnsi="Calibri" w:cs="Calibri"/>
          <w:szCs w:val="24"/>
        </w:rPr>
      </w:pPr>
      <w:r w:rsidRPr="00ED0A95">
        <w:rPr>
          <w:rFonts w:ascii="Calibri" w:hAnsi="Calibri" w:cs="Calibri"/>
          <w:szCs w:val="24"/>
        </w:rPr>
        <w:t>A work program that includes a budget and schedule of tasks to be completed.</w:t>
      </w:r>
    </w:p>
    <w:p w14:paraId="1A527CC9" w14:textId="77777777" w:rsidR="002837BF" w:rsidRPr="00ED0A95" w:rsidRDefault="00ED6B37" w:rsidP="00A107A7">
      <w:pPr>
        <w:numPr>
          <w:ilvl w:val="0"/>
          <w:numId w:val="2"/>
        </w:numPr>
        <w:tabs>
          <w:tab w:val="left" w:pos="360"/>
        </w:tabs>
        <w:contextualSpacing/>
        <w:rPr>
          <w:rFonts w:ascii="Calibri" w:hAnsi="Calibri" w:cs="Calibri"/>
          <w:szCs w:val="24"/>
        </w:rPr>
      </w:pPr>
      <w:r w:rsidRPr="00ED0A95">
        <w:rPr>
          <w:rFonts w:ascii="Calibri" w:hAnsi="Calibri" w:cs="Calibri"/>
          <w:szCs w:val="24"/>
        </w:rPr>
        <w:t>The names, titles, and pay rates of staff and any subcontractors.</w:t>
      </w:r>
    </w:p>
    <w:p w14:paraId="6989E649" w14:textId="77777777" w:rsidR="002837BF" w:rsidRPr="00ED0A95" w:rsidRDefault="00ED6B37" w:rsidP="00A107A7">
      <w:pPr>
        <w:numPr>
          <w:ilvl w:val="0"/>
          <w:numId w:val="2"/>
        </w:numPr>
        <w:tabs>
          <w:tab w:val="left" w:pos="360"/>
        </w:tabs>
        <w:contextualSpacing/>
        <w:rPr>
          <w:rFonts w:ascii="Calibri" w:hAnsi="Calibri" w:cs="Calibri"/>
          <w:szCs w:val="24"/>
        </w:rPr>
      </w:pPr>
      <w:r w:rsidRPr="00ED0A95">
        <w:rPr>
          <w:rFonts w:ascii="Calibri" w:hAnsi="Calibri" w:cs="Calibri"/>
          <w:szCs w:val="24"/>
        </w:rPr>
        <w:t>A plan for signs and other outreach acknowledging the Conservancy’s contribution to the project.</w:t>
      </w:r>
    </w:p>
    <w:p w14:paraId="6A54725B" w14:textId="77777777" w:rsidR="002837BF" w:rsidRPr="00ED0A95" w:rsidRDefault="00ED6B37" w:rsidP="00A107A7">
      <w:pPr>
        <w:numPr>
          <w:ilvl w:val="0"/>
          <w:numId w:val="2"/>
        </w:numPr>
        <w:tabs>
          <w:tab w:val="left" w:pos="360"/>
        </w:tabs>
        <w:contextualSpacing/>
        <w:rPr>
          <w:rFonts w:ascii="Calibri" w:hAnsi="Calibri" w:cs="Calibri"/>
          <w:szCs w:val="24"/>
        </w:rPr>
      </w:pPr>
      <w:r w:rsidRPr="00ED0A95">
        <w:rPr>
          <w:rFonts w:ascii="Calibri" w:hAnsi="Calibri" w:cs="Calibri"/>
          <w:szCs w:val="24"/>
        </w:rPr>
        <w:t xml:space="preserve">Verification of adequate insurance at the levels required in the Grant Agreement. </w:t>
      </w:r>
    </w:p>
    <w:p w14:paraId="44B40638" w14:textId="77777777" w:rsidR="002837BF" w:rsidRPr="00ED0A95" w:rsidRDefault="00ED6B37" w:rsidP="00A107A7">
      <w:pPr>
        <w:numPr>
          <w:ilvl w:val="0"/>
          <w:numId w:val="2"/>
        </w:numPr>
        <w:tabs>
          <w:tab w:val="left" w:pos="360"/>
        </w:tabs>
        <w:contextualSpacing/>
        <w:rPr>
          <w:rFonts w:ascii="Calibri" w:hAnsi="Calibri" w:cs="Calibri"/>
          <w:szCs w:val="24"/>
        </w:rPr>
      </w:pPr>
      <w:r w:rsidRPr="00ED0A95">
        <w:rPr>
          <w:rFonts w:ascii="Calibri" w:hAnsi="Calibri" w:cs="Calibri"/>
          <w:szCs w:val="24"/>
        </w:rPr>
        <w:t>Proof that all necessary permits and approvals have been obtained for construction projects.</w:t>
      </w:r>
    </w:p>
    <w:p w14:paraId="495F612B" w14:textId="77777777" w:rsidR="002837BF" w:rsidRPr="00ED0A95" w:rsidRDefault="00ED6B37" w:rsidP="00A107A7">
      <w:pPr>
        <w:numPr>
          <w:ilvl w:val="0"/>
          <w:numId w:val="2"/>
        </w:numPr>
        <w:tabs>
          <w:tab w:val="left" w:pos="360"/>
        </w:tabs>
        <w:contextualSpacing/>
        <w:rPr>
          <w:rFonts w:ascii="Calibri" w:hAnsi="Calibri" w:cs="Calibri"/>
          <w:szCs w:val="24"/>
        </w:rPr>
      </w:pPr>
      <w:r w:rsidRPr="00ED0A95">
        <w:rPr>
          <w:rFonts w:ascii="Calibri" w:hAnsi="Calibri" w:cs="Calibri"/>
          <w:szCs w:val="24"/>
        </w:rPr>
        <w:lastRenderedPageBreak/>
        <w:t>Written evidence that contractors have complied with bonding requirements for construction projects.</w:t>
      </w:r>
    </w:p>
    <w:p w14:paraId="6B1F8BC1" w14:textId="77777777" w:rsidR="002837BF" w:rsidRPr="00ED0A95" w:rsidRDefault="00ED6B37" w:rsidP="00A107A7">
      <w:pPr>
        <w:numPr>
          <w:ilvl w:val="0"/>
          <w:numId w:val="2"/>
        </w:numPr>
        <w:contextualSpacing/>
        <w:rPr>
          <w:rFonts w:ascii="Calibri" w:hAnsi="Calibri" w:cs="Calibri"/>
          <w:szCs w:val="24"/>
        </w:rPr>
      </w:pPr>
      <w:r w:rsidRPr="00ED0A95">
        <w:rPr>
          <w:rFonts w:ascii="Calibri" w:hAnsi="Calibri" w:cs="Calibri"/>
          <w:szCs w:val="24"/>
        </w:rPr>
        <w:t>Written agreements with landowners, if project is implemented on property not owned by grantee.</w:t>
      </w:r>
    </w:p>
    <w:p w14:paraId="344162DA" w14:textId="77777777" w:rsidR="002837BF" w:rsidRPr="00ED0A95" w:rsidRDefault="00ED6B37" w:rsidP="00A107A7">
      <w:pPr>
        <w:numPr>
          <w:ilvl w:val="0"/>
          <w:numId w:val="2"/>
        </w:numPr>
        <w:tabs>
          <w:tab w:val="left" w:pos="360"/>
        </w:tabs>
        <w:contextualSpacing/>
        <w:rPr>
          <w:rFonts w:ascii="Calibri" w:hAnsi="Calibri" w:cs="Calibri"/>
          <w:szCs w:val="24"/>
        </w:rPr>
      </w:pPr>
      <w:r w:rsidRPr="00ED0A95">
        <w:rPr>
          <w:rFonts w:ascii="Calibri" w:hAnsi="Calibri" w:cs="Calibri"/>
          <w:szCs w:val="24"/>
        </w:rPr>
        <w:t>Other legal documents that may require notarized signatures and recording.</w:t>
      </w:r>
    </w:p>
    <w:p w14:paraId="4B7A02DC" w14:textId="77777777" w:rsidR="002837BF" w:rsidRPr="00ED0A95" w:rsidRDefault="00ED6B37">
      <w:pPr>
        <w:tabs>
          <w:tab w:val="left" w:pos="360"/>
        </w:tabs>
        <w:ind w:left="360" w:hanging="360"/>
        <w:contextualSpacing/>
        <w:rPr>
          <w:rFonts w:ascii="Calibri" w:hAnsi="Calibri" w:cs="Calibri"/>
          <w:szCs w:val="24"/>
        </w:rPr>
      </w:pPr>
      <w:r w:rsidRPr="00ED0A95">
        <w:rPr>
          <w:rFonts w:ascii="Calibri" w:hAnsi="Calibri" w:cs="Calibri"/>
          <w:szCs w:val="24"/>
        </w:rPr>
        <w:tab/>
      </w:r>
    </w:p>
    <w:p w14:paraId="22CC9E92" w14:textId="77777777" w:rsidR="002837BF" w:rsidRPr="00ED0A95" w:rsidRDefault="00ED6B37">
      <w:pPr>
        <w:tabs>
          <w:tab w:val="left" w:pos="360"/>
        </w:tabs>
        <w:spacing w:after="240"/>
        <w:ind w:left="360" w:hanging="360"/>
        <w:rPr>
          <w:rFonts w:ascii="Calibri" w:hAnsi="Calibri" w:cs="Calibri"/>
          <w:szCs w:val="24"/>
        </w:rPr>
      </w:pPr>
      <w:r w:rsidRPr="00ED0A95">
        <w:rPr>
          <w:rFonts w:ascii="Calibri" w:hAnsi="Calibri" w:cs="Calibri"/>
          <w:szCs w:val="24"/>
        </w:rPr>
        <w:tab/>
        <w:t xml:space="preserve">For projects involving the acquisition of real property or conservation easements, appraisals, title documents, draft purchase agreements, escrow instructions, a baseline report, a monitoring and reporting program, and other documents will be required.  The Coastal Conservancy’s </w:t>
      </w:r>
      <w:r w:rsidRPr="00ED0A95">
        <w:rPr>
          <w:rFonts w:ascii="Calibri" w:hAnsi="Calibri" w:cs="Calibri"/>
          <w:i/>
          <w:szCs w:val="24"/>
        </w:rPr>
        <w:t>Environmental Appraisal Specifications</w:t>
      </w:r>
      <w:r w:rsidRPr="00ED0A95">
        <w:rPr>
          <w:rFonts w:ascii="Calibri" w:hAnsi="Calibri" w:cs="Calibri"/>
          <w:szCs w:val="24"/>
        </w:rPr>
        <w:t xml:space="preserve"> are available from Conservancy staff. </w:t>
      </w:r>
    </w:p>
    <w:p w14:paraId="1EEC090E" w14:textId="77777777" w:rsidR="002837BF" w:rsidRPr="00ED0A95" w:rsidRDefault="00ED6B37">
      <w:pPr>
        <w:tabs>
          <w:tab w:val="left" w:pos="360"/>
        </w:tabs>
        <w:spacing w:after="240"/>
        <w:ind w:left="360"/>
        <w:rPr>
          <w:rFonts w:ascii="Calibri" w:hAnsi="Calibri" w:cs="Calibri"/>
          <w:szCs w:val="24"/>
        </w:rPr>
      </w:pPr>
      <w:r w:rsidRPr="00ED0A95">
        <w:rPr>
          <w:rFonts w:ascii="Calibri" w:hAnsi="Calibri" w:cs="Calibri"/>
          <w:szCs w:val="24"/>
        </w:rPr>
        <w:t>In addition to the items above, the Grant Agreement may require, but is not limited to, any or all of the following:</w:t>
      </w:r>
    </w:p>
    <w:p w14:paraId="60241289" w14:textId="77777777" w:rsidR="002837BF" w:rsidRPr="00ED0A95" w:rsidRDefault="00ED6B37" w:rsidP="00A107A7">
      <w:pPr>
        <w:pStyle w:val="ListParagraph"/>
        <w:numPr>
          <w:ilvl w:val="0"/>
          <w:numId w:val="5"/>
        </w:numPr>
        <w:tabs>
          <w:tab w:val="left" w:pos="360"/>
        </w:tabs>
        <w:rPr>
          <w:rFonts w:ascii="Calibri" w:hAnsi="Calibri" w:cs="Calibri"/>
          <w:szCs w:val="24"/>
        </w:rPr>
      </w:pPr>
      <w:r w:rsidRPr="00ED0A95">
        <w:rPr>
          <w:rFonts w:ascii="Calibri" w:hAnsi="Calibri" w:cs="Calibri"/>
          <w:szCs w:val="24"/>
        </w:rPr>
        <w:t>Close coordination and communication with Conservancy staff and other entities.</w:t>
      </w:r>
    </w:p>
    <w:p w14:paraId="62E7F14D" w14:textId="77777777" w:rsidR="002837BF" w:rsidRPr="00ED0A95" w:rsidRDefault="00ED6B37" w:rsidP="00A107A7">
      <w:pPr>
        <w:pStyle w:val="ListParagraph"/>
        <w:numPr>
          <w:ilvl w:val="0"/>
          <w:numId w:val="5"/>
        </w:numPr>
        <w:tabs>
          <w:tab w:val="left" w:pos="360"/>
        </w:tabs>
        <w:rPr>
          <w:rFonts w:ascii="Calibri" w:hAnsi="Calibri" w:cs="Calibri"/>
          <w:szCs w:val="24"/>
        </w:rPr>
      </w:pPr>
      <w:r w:rsidRPr="00ED0A95">
        <w:rPr>
          <w:rFonts w:ascii="Calibri" w:hAnsi="Calibri" w:cs="Calibri"/>
          <w:szCs w:val="24"/>
        </w:rPr>
        <w:t xml:space="preserve">Acknowledgement of the Conservancy on signs, reports, press releases, social media, and web sites. </w:t>
      </w:r>
    </w:p>
    <w:p w14:paraId="77210783" w14:textId="77777777" w:rsidR="002837BF" w:rsidRPr="00ED0A95" w:rsidRDefault="00ED6B37" w:rsidP="00A107A7">
      <w:pPr>
        <w:numPr>
          <w:ilvl w:val="0"/>
          <w:numId w:val="5"/>
        </w:numPr>
        <w:contextualSpacing/>
        <w:rPr>
          <w:rFonts w:ascii="Calibri" w:hAnsi="Calibri" w:cs="Calibri"/>
          <w:szCs w:val="24"/>
        </w:rPr>
      </w:pPr>
      <w:r w:rsidRPr="00ED0A95">
        <w:rPr>
          <w:rFonts w:ascii="Calibri" w:hAnsi="Calibri" w:cs="Calibri"/>
          <w:szCs w:val="24"/>
        </w:rPr>
        <w:t>An agreement to operate and maintain the project improvements, typically for 20 years.</w:t>
      </w:r>
    </w:p>
    <w:p w14:paraId="492A260C" w14:textId="77777777" w:rsidR="002837BF" w:rsidRPr="00ED0A95" w:rsidRDefault="00ED6B37" w:rsidP="00A107A7">
      <w:pPr>
        <w:pStyle w:val="ListParagraph"/>
        <w:numPr>
          <w:ilvl w:val="0"/>
          <w:numId w:val="5"/>
        </w:numPr>
        <w:tabs>
          <w:tab w:val="left" w:pos="360"/>
        </w:tabs>
        <w:rPr>
          <w:rFonts w:ascii="Calibri" w:hAnsi="Calibri" w:cs="Calibri"/>
          <w:szCs w:val="24"/>
        </w:rPr>
      </w:pPr>
      <w:r w:rsidRPr="00ED0A95">
        <w:rPr>
          <w:rFonts w:ascii="Calibri" w:hAnsi="Calibri" w:cs="Calibri"/>
          <w:szCs w:val="24"/>
        </w:rPr>
        <w:t xml:space="preserve">The granting of a license to the Conservancy to use, reproduce, publish, grant to third parties, etc., all material produced, developed, or acquired under the agreement and a limitation on the grantee to use any work produced under the agreement for profit. </w:t>
      </w:r>
    </w:p>
    <w:p w14:paraId="08BA3CFA" w14:textId="77777777" w:rsidR="002837BF" w:rsidRPr="00ED0A95" w:rsidRDefault="00ED6B37" w:rsidP="00A107A7">
      <w:pPr>
        <w:pStyle w:val="ListParagraph"/>
        <w:numPr>
          <w:ilvl w:val="0"/>
          <w:numId w:val="5"/>
        </w:numPr>
        <w:tabs>
          <w:tab w:val="left" w:pos="360"/>
        </w:tabs>
        <w:rPr>
          <w:rFonts w:ascii="Calibri" w:hAnsi="Calibri" w:cs="Calibri"/>
          <w:szCs w:val="24"/>
        </w:rPr>
      </w:pPr>
      <w:r w:rsidRPr="00ED0A95">
        <w:rPr>
          <w:rFonts w:ascii="Calibri" w:hAnsi="Calibri" w:cs="Calibri"/>
          <w:szCs w:val="24"/>
        </w:rPr>
        <w:t>Indemnification of the Conservancy from liabilities.</w:t>
      </w:r>
    </w:p>
    <w:p w14:paraId="6BC1EB34" w14:textId="77777777" w:rsidR="002837BF" w:rsidRPr="00ED0A95" w:rsidRDefault="00ED6B37" w:rsidP="00A107A7">
      <w:pPr>
        <w:pStyle w:val="ListParagraph"/>
        <w:numPr>
          <w:ilvl w:val="0"/>
          <w:numId w:val="5"/>
        </w:numPr>
        <w:tabs>
          <w:tab w:val="left" w:pos="360"/>
        </w:tabs>
        <w:rPr>
          <w:rFonts w:ascii="Calibri" w:hAnsi="Calibri" w:cs="Calibri"/>
          <w:szCs w:val="24"/>
        </w:rPr>
      </w:pPr>
      <w:r w:rsidRPr="00ED0A95">
        <w:rPr>
          <w:rFonts w:ascii="Calibri" w:hAnsi="Calibri" w:cs="Calibri"/>
          <w:szCs w:val="24"/>
        </w:rPr>
        <w:t>Maintenance of financial records in accordance with the guidelines of the “Generally Accepted Accounting Principles” published by the American Institute of Certified Public Accountants and retention of records for at least three years following final disbursement by the Conservancy.</w:t>
      </w:r>
    </w:p>
    <w:p w14:paraId="0969266D" w14:textId="77777777" w:rsidR="002837BF" w:rsidRPr="00ED0A95" w:rsidRDefault="00ED6B37" w:rsidP="00A107A7">
      <w:pPr>
        <w:pStyle w:val="ListParagraph"/>
        <w:numPr>
          <w:ilvl w:val="0"/>
          <w:numId w:val="5"/>
        </w:numPr>
        <w:tabs>
          <w:tab w:val="left" w:pos="360"/>
        </w:tabs>
        <w:rPr>
          <w:rFonts w:ascii="Calibri" w:hAnsi="Calibri" w:cs="Calibri"/>
          <w:szCs w:val="24"/>
        </w:rPr>
      </w:pPr>
      <w:r w:rsidRPr="00ED0A95">
        <w:rPr>
          <w:rFonts w:ascii="Calibri" w:hAnsi="Calibri" w:cs="Calibri"/>
          <w:szCs w:val="24"/>
        </w:rPr>
        <w:t xml:space="preserve">Review of statutory and regulatory provisions related to prevailing wage and other requirements of the California Labor Code to determine the responsibilities of the grantee.  The grantee, if required by law to do so, shall pay prevailing wage to all persons employed in any part of the project.  Certain sources of state funding may also trigger the requirement for a grantee constructing a public works project to adopt and enforce a “labor compliance program”. </w:t>
      </w:r>
    </w:p>
    <w:p w14:paraId="21F3D2E1" w14:textId="77777777" w:rsidR="002837BF" w:rsidRPr="00ED0A95" w:rsidRDefault="00ED6B37" w:rsidP="00A107A7">
      <w:pPr>
        <w:pStyle w:val="ListParagraph"/>
        <w:numPr>
          <w:ilvl w:val="0"/>
          <w:numId w:val="5"/>
        </w:numPr>
        <w:tabs>
          <w:tab w:val="left" w:pos="360"/>
        </w:tabs>
        <w:rPr>
          <w:rFonts w:ascii="Calibri" w:hAnsi="Calibri" w:cs="Calibri"/>
          <w:szCs w:val="24"/>
        </w:rPr>
      </w:pPr>
      <w:r w:rsidRPr="00ED0A95">
        <w:rPr>
          <w:rFonts w:ascii="Calibri" w:hAnsi="Calibri" w:cs="Calibri"/>
          <w:szCs w:val="24"/>
        </w:rPr>
        <w:t>A prohibition against use of the constructed project or acquired real property for mitigation, unless approved by the Executive Officer of the Conservancy.</w:t>
      </w:r>
    </w:p>
    <w:p w14:paraId="21EDCCD2" w14:textId="77777777" w:rsidR="002837BF" w:rsidRPr="00ED0A95" w:rsidRDefault="00ED6B37" w:rsidP="00A107A7">
      <w:pPr>
        <w:pStyle w:val="ListParagraph"/>
        <w:numPr>
          <w:ilvl w:val="0"/>
          <w:numId w:val="5"/>
        </w:numPr>
        <w:tabs>
          <w:tab w:val="left" w:pos="360"/>
        </w:tabs>
        <w:rPr>
          <w:rFonts w:ascii="Calibri" w:hAnsi="Calibri" w:cs="Calibri"/>
          <w:szCs w:val="24"/>
        </w:rPr>
      </w:pPr>
      <w:r w:rsidRPr="00ED0A95">
        <w:rPr>
          <w:rFonts w:ascii="Calibri" w:hAnsi="Calibri" w:cs="Calibri"/>
          <w:szCs w:val="24"/>
        </w:rPr>
        <w:t xml:space="preserve">The right of the Conservancy to inspect and monitor constructed projects or acquired real property. </w:t>
      </w:r>
    </w:p>
    <w:p w14:paraId="3AD747EA" w14:textId="77777777" w:rsidR="002837BF" w:rsidRPr="00ED0A95" w:rsidRDefault="00ED6B37" w:rsidP="00A107A7">
      <w:pPr>
        <w:pStyle w:val="ListParagraph"/>
        <w:numPr>
          <w:ilvl w:val="0"/>
          <w:numId w:val="5"/>
        </w:numPr>
        <w:tabs>
          <w:tab w:val="left" w:pos="360"/>
        </w:tabs>
        <w:rPr>
          <w:rFonts w:ascii="Calibri" w:hAnsi="Calibri" w:cs="Calibri"/>
          <w:szCs w:val="24"/>
        </w:rPr>
      </w:pPr>
      <w:r w:rsidRPr="00ED0A95">
        <w:rPr>
          <w:rFonts w:ascii="Calibri" w:hAnsi="Calibri" w:cs="Calibri"/>
          <w:szCs w:val="24"/>
        </w:rPr>
        <w:t>Certification that state funds are not used for acquisition or operation of computer software in violation of copyright laws.</w:t>
      </w:r>
    </w:p>
    <w:p w14:paraId="6FEEBB9D" w14:textId="77777777" w:rsidR="002837BF" w:rsidRPr="00ED0A95" w:rsidRDefault="00ED6B37" w:rsidP="00A107A7">
      <w:pPr>
        <w:pStyle w:val="ListParagraph"/>
        <w:numPr>
          <w:ilvl w:val="0"/>
          <w:numId w:val="5"/>
        </w:numPr>
        <w:tabs>
          <w:tab w:val="left" w:pos="360"/>
        </w:tabs>
        <w:rPr>
          <w:rFonts w:ascii="Calibri" w:hAnsi="Calibri" w:cs="Calibri"/>
          <w:szCs w:val="24"/>
        </w:rPr>
      </w:pPr>
      <w:r w:rsidRPr="00ED0A95">
        <w:rPr>
          <w:rFonts w:ascii="Calibri" w:hAnsi="Calibri" w:cs="Calibri"/>
          <w:szCs w:val="24"/>
        </w:rPr>
        <w:t>No unlawful discrimination against employees or applicants.</w:t>
      </w:r>
    </w:p>
    <w:p w14:paraId="34A06D8C" w14:textId="77777777" w:rsidR="002837BF" w:rsidRPr="00ED0A95" w:rsidRDefault="00ED6B37" w:rsidP="00A107A7">
      <w:pPr>
        <w:pStyle w:val="ListParagraph"/>
        <w:numPr>
          <w:ilvl w:val="0"/>
          <w:numId w:val="5"/>
        </w:numPr>
        <w:tabs>
          <w:tab w:val="left" w:pos="360"/>
        </w:tabs>
        <w:rPr>
          <w:rFonts w:ascii="Calibri" w:hAnsi="Calibri" w:cs="Calibri"/>
          <w:szCs w:val="24"/>
        </w:rPr>
      </w:pPr>
      <w:r w:rsidRPr="00ED0A95">
        <w:rPr>
          <w:rFonts w:ascii="Calibri" w:hAnsi="Calibri" w:cs="Calibri"/>
          <w:szCs w:val="24"/>
        </w:rPr>
        <w:t>Additional requirements if the fund source derives from outside sources of funding, such as mitigation funds or federal grants.</w:t>
      </w:r>
    </w:p>
    <w:p w14:paraId="099762EA" w14:textId="77777777" w:rsidR="002837BF" w:rsidRPr="00ED0A95" w:rsidRDefault="00ED6B37">
      <w:pPr>
        <w:tabs>
          <w:tab w:val="left" w:pos="360"/>
        </w:tabs>
        <w:ind w:left="360" w:hanging="360"/>
        <w:contextualSpacing/>
        <w:rPr>
          <w:rFonts w:ascii="Calibri" w:hAnsi="Calibri" w:cs="Calibri"/>
          <w:szCs w:val="24"/>
        </w:rPr>
      </w:pPr>
      <w:r w:rsidRPr="00ED0A95">
        <w:rPr>
          <w:rFonts w:ascii="Calibri" w:hAnsi="Calibri" w:cs="Calibri"/>
          <w:szCs w:val="24"/>
        </w:rPr>
        <w:tab/>
      </w:r>
    </w:p>
    <w:p w14:paraId="0FBA5053" w14:textId="77777777" w:rsidR="002837BF" w:rsidRPr="00ED0A95" w:rsidRDefault="00ED6B37">
      <w:pPr>
        <w:tabs>
          <w:tab w:val="left" w:pos="360"/>
        </w:tabs>
        <w:ind w:left="360" w:hanging="360"/>
        <w:contextualSpacing/>
        <w:rPr>
          <w:rFonts w:ascii="Calibri" w:hAnsi="Calibri" w:cs="Calibri"/>
          <w:b/>
          <w:szCs w:val="24"/>
          <w:u w:val="single"/>
        </w:rPr>
      </w:pPr>
      <w:r w:rsidRPr="00ED0A95">
        <w:rPr>
          <w:rFonts w:ascii="Calibri" w:hAnsi="Calibri" w:cs="Calibri"/>
          <w:szCs w:val="24"/>
        </w:rPr>
        <w:lastRenderedPageBreak/>
        <w:tab/>
        <w:t xml:space="preserve">The Grant Agreement describes these and other requirements in greater detail and is the controlling document.  If there are any questions about the Grant Agreement, discuss them with the Conservancy Project Manager.  </w:t>
      </w:r>
      <w:r w:rsidRPr="00ED0A95">
        <w:rPr>
          <w:rFonts w:ascii="Calibri" w:hAnsi="Calibri" w:cs="Calibri"/>
          <w:b/>
          <w:szCs w:val="24"/>
          <w:u w:val="single"/>
        </w:rPr>
        <w:t>Close review of and compliance with the Grant Agreement is essential and is the grantee’s responsibility.</w:t>
      </w:r>
    </w:p>
    <w:p w14:paraId="79A84528" w14:textId="77777777" w:rsidR="002837BF" w:rsidRPr="00ED0A95" w:rsidRDefault="002837BF">
      <w:pPr>
        <w:tabs>
          <w:tab w:val="left" w:pos="360"/>
        </w:tabs>
        <w:ind w:left="360" w:hanging="360"/>
        <w:contextualSpacing/>
        <w:rPr>
          <w:rFonts w:ascii="Calibri" w:hAnsi="Calibri" w:cs="Calibri"/>
          <w:b/>
          <w:szCs w:val="24"/>
        </w:rPr>
      </w:pPr>
    </w:p>
    <w:p w14:paraId="47721AE6" w14:textId="04C51F56" w:rsidR="002837BF" w:rsidRPr="00ED0A95" w:rsidRDefault="00ED6B37">
      <w:pPr>
        <w:tabs>
          <w:tab w:val="left" w:pos="360"/>
        </w:tabs>
        <w:ind w:left="360" w:hanging="360"/>
        <w:contextualSpacing/>
        <w:rPr>
          <w:rFonts w:ascii="Calibri" w:hAnsi="Calibri" w:cs="Calibri"/>
          <w:szCs w:val="24"/>
        </w:rPr>
      </w:pPr>
      <w:r w:rsidRPr="00ED0A95">
        <w:rPr>
          <w:rFonts w:ascii="Calibri" w:hAnsi="Calibri" w:cs="Calibri"/>
          <w:szCs w:val="24"/>
        </w:rPr>
        <w:t>7.</w:t>
      </w:r>
      <w:r w:rsidRPr="00ED0A95">
        <w:rPr>
          <w:rFonts w:ascii="Calibri" w:hAnsi="Calibri" w:cs="Calibri"/>
          <w:szCs w:val="24"/>
        </w:rPr>
        <w:tab/>
        <w:t xml:space="preserve">Once the Grant Agreement has been signed and the Project Manager has </w:t>
      </w:r>
      <w:r w:rsidR="00737D03" w:rsidRPr="00ED0A95">
        <w:rPr>
          <w:rFonts w:ascii="Calibri" w:hAnsi="Calibri" w:cs="Calibri"/>
          <w:szCs w:val="24"/>
        </w:rPr>
        <w:t>received,</w:t>
      </w:r>
      <w:r w:rsidRPr="00ED0A95">
        <w:rPr>
          <w:rFonts w:ascii="Calibri" w:hAnsi="Calibri" w:cs="Calibri"/>
          <w:szCs w:val="24"/>
        </w:rPr>
        <w:t xml:space="preserve"> and the Executive Officer has approved </w:t>
      </w:r>
      <w:r w:rsidR="00011697">
        <w:rPr>
          <w:rFonts w:ascii="Calibri" w:hAnsi="Calibri" w:cs="Calibri"/>
          <w:szCs w:val="24"/>
        </w:rPr>
        <w:t>any</w:t>
      </w:r>
      <w:r w:rsidRPr="00ED0A95">
        <w:rPr>
          <w:rFonts w:ascii="Calibri" w:hAnsi="Calibri" w:cs="Calibri"/>
          <w:szCs w:val="24"/>
        </w:rPr>
        <w:t xml:space="preserve"> required additional documents, the Project Manager will provide a written approval for the project to commence.</w:t>
      </w:r>
    </w:p>
    <w:p w14:paraId="7F7EBDB2" w14:textId="77777777" w:rsidR="002837BF" w:rsidRPr="00ED0A95" w:rsidRDefault="002837BF">
      <w:pPr>
        <w:tabs>
          <w:tab w:val="left" w:pos="360"/>
        </w:tabs>
        <w:ind w:left="360" w:hanging="360"/>
        <w:contextualSpacing/>
        <w:rPr>
          <w:rFonts w:ascii="Calibri" w:hAnsi="Calibri" w:cs="Calibri"/>
          <w:szCs w:val="24"/>
        </w:rPr>
      </w:pPr>
    </w:p>
    <w:p w14:paraId="3C405531" w14:textId="27C1F51F" w:rsidR="002837BF" w:rsidRPr="00ED0A95" w:rsidRDefault="00ED6B37">
      <w:pPr>
        <w:tabs>
          <w:tab w:val="left" w:pos="360"/>
        </w:tabs>
        <w:spacing w:after="240"/>
        <w:ind w:left="360" w:hanging="360"/>
        <w:rPr>
          <w:rFonts w:ascii="Calibri" w:hAnsi="Calibri" w:cs="Calibri"/>
          <w:szCs w:val="24"/>
        </w:rPr>
      </w:pPr>
      <w:r w:rsidRPr="00ED0A95">
        <w:rPr>
          <w:rFonts w:ascii="Calibri" w:hAnsi="Calibri" w:cs="Calibri"/>
          <w:szCs w:val="24"/>
        </w:rPr>
        <w:t>8.</w:t>
      </w:r>
      <w:r w:rsidRPr="00ED0A95">
        <w:rPr>
          <w:rFonts w:ascii="Calibri" w:hAnsi="Calibri" w:cs="Calibri"/>
          <w:szCs w:val="24"/>
        </w:rPr>
        <w:tab/>
        <w:t xml:space="preserve">Invoices can then be sent to the Conservancy for reimbursement of tasks specifically agreed upon in the Grant Agreement and its accompanying documents.  Grantees are required to use a “Request for Disbursement” form (to be provided by the Conservancy Project Manager, along with an instruction sheet) as the form of the invoice.  Requests for Disbursement shall be accompanied by receipts, invoices from subcontractors, and any other necessary backup documentation. </w:t>
      </w:r>
      <w:r w:rsidRPr="00ED0A95">
        <w:rPr>
          <w:rFonts w:ascii="Calibri" w:hAnsi="Calibri" w:cs="Calibri"/>
          <w:b/>
          <w:szCs w:val="24"/>
        </w:rPr>
        <w:t>Each invoice must be accompanied by a supporting progress report.</w:t>
      </w:r>
      <w:r w:rsidRPr="00ED0A95">
        <w:rPr>
          <w:rFonts w:ascii="Calibri" w:hAnsi="Calibri" w:cs="Calibri"/>
          <w:szCs w:val="24"/>
        </w:rPr>
        <w:t xml:space="preserve">  The invoices will be reviewed by the Conservancy Project Manager and the contracts office</w:t>
      </w:r>
      <w:r w:rsidR="006E7548">
        <w:rPr>
          <w:rFonts w:ascii="Calibri" w:hAnsi="Calibri" w:cs="Calibri"/>
          <w:szCs w:val="24"/>
        </w:rPr>
        <w:t>, and then forwarded to the State Controller for payment</w:t>
      </w:r>
      <w:r w:rsidRPr="00ED0A95">
        <w:rPr>
          <w:rFonts w:ascii="Calibri" w:hAnsi="Calibri" w:cs="Calibri"/>
          <w:szCs w:val="24"/>
        </w:rPr>
        <w:t xml:space="preserve">. Payment will be mailed to the grantee usually within three weeks after the invoice is found to be complete.  Generally, the Conservancy </w:t>
      </w:r>
      <w:r w:rsidR="006E7548">
        <w:rPr>
          <w:rFonts w:ascii="Calibri" w:hAnsi="Calibri" w:cs="Calibri"/>
          <w:szCs w:val="24"/>
        </w:rPr>
        <w:t xml:space="preserve">will </w:t>
      </w:r>
      <w:r w:rsidRPr="00ED0A95">
        <w:rPr>
          <w:rFonts w:ascii="Calibri" w:hAnsi="Calibri" w:cs="Calibri"/>
          <w:szCs w:val="24"/>
        </w:rPr>
        <w:t xml:space="preserve">withhold </w:t>
      </w:r>
      <w:r w:rsidR="006E7548">
        <w:rPr>
          <w:rFonts w:ascii="Calibri" w:hAnsi="Calibri" w:cs="Calibri"/>
          <w:szCs w:val="24"/>
        </w:rPr>
        <w:t xml:space="preserve">five </w:t>
      </w:r>
      <w:r w:rsidRPr="00ED0A95">
        <w:rPr>
          <w:rFonts w:ascii="Calibri" w:hAnsi="Calibri" w:cs="Calibri"/>
          <w:szCs w:val="24"/>
        </w:rPr>
        <w:t>percent of invoiced amounts until the project is satisfactorily completed.</w:t>
      </w:r>
    </w:p>
    <w:p w14:paraId="0B1118A3" w14:textId="56E566A0" w:rsidR="002837BF" w:rsidRPr="00ED0A95" w:rsidRDefault="00ED6B37">
      <w:pPr>
        <w:tabs>
          <w:tab w:val="left" w:pos="360"/>
        </w:tabs>
        <w:spacing w:after="240"/>
        <w:ind w:left="360" w:hanging="360"/>
        <w:rPr>
          <w:rFonts w:ascii="Calibri" w:hAnsi="Calibri" w:cs="Calibri"/>
          <w:szCs w:val="24"/>
        </w:rPr>
      </w:pPr>
      <w:r w:rsidRPr="00ED0A95">
        <w:rPr>
          <w:rFonts w:ascii="Calibri" w:hAnsi="Calibri" w:cs="Calibri"/>
          <w:szCs w:val="24"/>
        </w:rPr>
        <w:t>9.</w:t>
      </w:r>
      <w:r w:rsidRPr="00ED0A95">
        <w:rPr>
          <w:rFonts w:ascii="Calibri" w:hAnsi="Calibri" w:cs="Calibri"/>
          <w:szCs w:val="24"/>
        </w:rPr>
        <w:tab/>
        <w:t>At project completion, the grantee submits a final invoice for remaining project costs and withheld amounts along with a final summary report of the project and any work products specified in the work program as deliverables.  For acquisition projects, the request for disbursement is sent to the Conservancy</w:t>
      </w:r>
      <w:r w:rsidR="006F5449">
        <w:rPr>
          <w:rFonts w:ascii="Calibri" w:hAnsi="Calibri" w:cs="Calibri"/>
          <w:szCs w:val="24"/>
        </w:rPr>
        <w:t>,</w:t>
      </w:r>
      <w:r w:rsidRPr="00ED0A95">
        <w:rPr>
          <w:rFonts w:ascii="Calibri" w:hAnsi="Calibri" w:cs="Calibri"/>
          <w:szCs w:val="24"/>
        </w:rPr>
        <w:t xml:space="preserve"> and when all acquisition documents have been approved by the Executive Officer and escrow conditions met, the warrant is sent </w:t>
      </w:r>
      <w:r w:rsidR="006F5449">
        <w:rPr>
          <w:rFonts w:ascii="Calibri" w:hAnsi="Calibri" w:cs="Calibri"/>
          <w:szCs w:val="24"/>
        </w:rPr>
        <w:t xml:space="preserve">directly </w:t>
      </w:r>
      <w:r w:rsidRPr="00ED0A95">
        <w:rPr>
          <w:rFonts w:ascii="Calibri" w:hAnsi="Calibri" w:cs="Calibri"/>
          <w:szCs w:val="24"/>
        </w:rPr>
        <w:t>to escrow</w:t>
      </w:r>
      <w:r w:rsidR="006F5449">
        <w:rPr>
          <w:rFonts w:ascii="Calibri" w:hAnsi="Calibri" w:cs="Calibri"/>
          <w:szCs w:val="24"/>
        </w:rPr>
        <w:t xml:space="preserve"> for disbursement</w:t>
      </w:r>
      <w:r w:rsidRPr="00ED0A95">
        <w:rPr>
          <w:rFonts w:ascii="Calibri" w:hAnsi="Calibri" w:cs="Calibri"/>
          <w:szCs w:val="24"/>
        </w:rPr>
        <w:t>.  For construction projects, an inspection report and as-built drawings of the completed project, as well as documentation that signs were installed, are required. Upon the Project Manager’s assessment that all requirements of the Grant Agreement have been met, the final invoice and the withholding are paid.  Capital improvement projects must be operated and maintained for the term of the agreement, typically twenty years.  Real property must be operated and maintained in keeping with the purposes of the acquisition in perpetuity.</w:t>
      </w:r>
    </w:p>
    <w:p w14:paraId="49B1E69C" w14:textId="77777777" w:rsidR="002837BF" w:rsidRDefault="002837BF" w:rsidP="009F23CF">
      <w:pPr>
        <w:pStyle w:val="Default"/>
        <w:contextualSpacing/>
        <w:rPr>
          <w:rFonts w:ascii="Calibri" w:hAnsi="Calibri" w:cs="Calibri"/>
        </w:rPr>
      </w:pPr>
    </w:p>
    <w:p w14:paraId="2644310C" w14:textId="77777777" w:rsidR="00FD05F3" w:rsidRDefault="00FD05F3" w:rsidP="009F23CF">
      <w:pPr>
        <w:pStyle w:val="Default"/>
        <w:contextualSpacing/>
        <w:rPr>
          <w:rFonts w:ascii="Calibri" w:hAnsi="Calibri" w:cs="Calibri"/>
        </w:rPr>
      </w:pPr>
    </w:p>
    <w:p w14:paraId="0BE53E2E" w14:textId="77777777" w:rsidR="00FD05F3" w:rsidRDefault="00FD05F3" w:rsidP="009F23CF">
      <w:pPr>
        <w:pStyle w:val="Default"/>
        <w:contextualSpacing/>
        <w:rPr>
          <w:rFonts w:ascii="Calibri" w:hAnsi="Calibri" w:cs="Calibri"/>
        </w:rPr>
      </w:pPr>
    </w:p>
    <w:p w14:paraId="335C5AE5" w14:textId="5E7007EF" w:rsidR="00FD05F3" w:rsidRPr="00ED0A95" w:rsidRDefault="00DC58F3" w:rsidP="00FD05F3">
      <w:pPr>
        <w:pStyle w:val="Heading2"/>
        <w:spacing w:before="0"/>
        <w:contextualSpacing/>
        <w:jc w:val="center"/>
        <w:rPr>
          <w:rFonts w:ascii="Calibri" w:hAnsi="Calibri" w:cs="Calibri"/>
          <w:szCs w:val="24"/>
        </w:rPr>
      </w:pPr>
      <w:r w:rsidRPr="00ED0A95">
        <w:rPr>
          <w:rFonts w:ascii="Calibri" w:hAnsi="Calibri" w:cs="Calibri"/>
        </w:rPr>
        <w:t xml:space="preserve"> </w:t>
      </w:r>
      <w:bookmarkStart w:id="5" w:name="_Project_Selection_Criteria"/>
      <w:bookmarkStart w:id="6" w:name="_Coastal_Conservancy_Strategic"/>
      <w:bookmarkStart w:id="7" w:name="_Funding_Source_Priorities"/>
      <w:bookmarkEnd w:id="5"/>
      <w:bookmarkEnd w:id="6"/>
      <w:bookmarkEnd w:id="7"/>
    </w:p>
    <w:p w14:paraId="1FF8D1F7" w14:textId="77777777" w:rsidR="002837BF" w:rsidRPr="00ED0A95" w:rsidRDefault="002837BF">
      <w:pPr>
        <w:ind w:left="360"/>
        <w:contextualSpacing/>
        <w:rPr>
          <w:rFonts w:ascii="Calibri" w:eastAsia="Times New Roman" w:hAnsi="Calibri" w:cs="Calibri"/>
          <w:color w:val="333333"/>
        </w:rPr>
      </w:pPr>
    </w:p>
    <w:p w14:paraId="279BADF3" w14:textId="77777777" w:rsidR="00DA4E74" w:rsidRPr="00ED0A95" w:rsidRDefault="00DA4E74">
      <w:pPr>
        <w:pStyle w:val="ListParagraph"/>
        <w:ind w:left="0"/>
        <w:rPr>
          <w:rFonts w:ascii="Calibri" w:hAnsi="Calibri" w:cs="Calibri"/>
        </w:rPr>
      </w:pPr>
    </w:p>
    <w:sectPr w:rsidR="00DA4E74" w:rsidRPr="00ED0A95" w:rsidSect="00C53472">
      <w:headerReference w:type="default" r:id="rId39"/>
      <w:footerReference w:type="default" r:id="rId40"/>
      <w:headerReference w:type="first" r:id="rId41"/>
      <w:footerReference w:type="first" r:id="rId42"/>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1D05C" w14:textId="77777777" w:rsidR="006B2849" w:rsidRDefault="006B2849" w:rsidP="00BA4C59">
      <w:r>
        <w:separator/>
      </w:r>
    </w:p>
  </w:endnote>
  <w:endnote w:type="continuationSeparator" w:id="0">
    <w:p w14:paraId="7F43F941" w14:textId="77777777" w:rsidR="006B2849" w:rsidRDefault="006B2849" w:rsidP="00BA4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5F3E3" w14:textId="44423B10" w:rsidR="006B2849" w:rsidRDefault="006B2849">
    <w:pPr>
      <w:pStyle w:val="Footer"/>
      <w:pBdr>
        <w:top w:val="thinThickSmallGap" w:sz="24" w:space="1" w:color="622423" w:themeColor="accent2" w:themeShade="7F"/>
      </w:pBdr>
      <w:rPr>
        <w:rFonts w:asciiTheme="majorHAnsi" w:hAnsiTheme="majorHAnsi"/>
      </w:rPr>
    </w:pPr>
    <w:r>
      <w:rPr>
        <w:rFonts w:asciiTheme="majorHAnsi" w:hAnsiTheme="majorHAnsi"/>
      </w:rPr>
      <w:t>Grant Application Instructions</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FF5DD2" w:rsidRPr="00FF5DD2">
      <w:rPr>
        <w:rFonts w:asciiTheme="majorHAnsi" w:hAnsiTheme="majorHAnsi"/>
        <w:noProof/>
      </w:rPr>
      <w:t>7</w:t>
    </w:r>
    <w:r>
      <w:rPr>
        <w:rFonts w:asciiTheme="majorHAnsi" w:hAnsiTheme="majorHAnsi"/>
        <w:noProof/>
      </w:rPr>
      <w:fldChar w:fldCharType="end"/>
    </w:r>
  </w:p>
  <w:p w14:paraId="731A1950" w14:textId="77777777" w:rsidR="006B2849" w:rsidRDefault="006B28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55E44" w14:textId="77777777" w:rsidR="006B2849" w:rsidRDefault="006B2849">
    <w:pPr>
      <w:pStyle w:val="Footer"/>
      <w:pBdr>
        <w:top w:val="thinThickSmallGap" w:sz="24" w:space="1" w:color="622423" w:themeColor="accent2" w:themeShade="7F"/>
      </w:pBdr>
      <w:rPr>
        <w:rFonts w:asciiTheme="majorHAnsi" w:hAnsiTheme="majorHAnsi"/>
      </w:rPr>
    </w:pPr>
    <w:r>
      <w:rPr>
        <w:rFonts w:asciiTheme="majorHAnsi" w:hAnsiTheme="majorHAnsi"/>
      </w:rPr>
      <w:t>Grant Application Instructions</w:t>
    </w:r>
    <w:r>
      <w:rPr>
        <w:rFonts w:asciiTheme="majorHAnsi" w:hAnsiTheme="majorHAnsi"/>
      </w:rPr>
      <w:ptab w:relativeTo="margin" w:alignment="right" w:leader="none"/>
    </w:r>
    <w:r>
      <w:rPr>
        <w:rFonts w:asciiTheme="majorHAnsi" w:hAnsiTheme="majorHAnsi"/>
      </w:rPr>
      <w:t xml:space="preserve">Page </w:t>
    </w:r>
    <w:r>
      <w:t>1</w:t>
    </w:r>
  </w:p>
  <w:p w14:paraId="0FAE5556" w14:textId="77777777" w:rsidR="006B2849" w:rsidRDefault="006B28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35186" w14:textId="6E8941C5" w:rsidR="006B2849" w:rsidRDefault="006B2849">
    <w:pPr>
      <w:pStyle w:val="Footer"/>
      <w:pBdr>
        <w:top w:val="thinThickSmallGap" w:sz="24" w:space="1" w:color="622423" w:themeColor="accent2" w:themeShade="7F"/>
      </w:pBdr>
      <w:rPr>
        <w:rFonts w:asciiTheme="majorHAnsi" w:hAnsiTheme="majorHAnsi"/>
      </w:rPr>
    </w:pPr>
    <w:r>
      <w:rPr>
        <w:rFonts w:asciiTheme="majorHAnsi" w:hAnsiTheme="majorHAnsi"/>
      </w:rPr>
      <w:t xml:space="preserve">Exhibit </w:t>
    </w:r>
    <w:r w:rsidR="00FD05F3">
      <w:rPr>
        <w:rFonts w:asciiTheme="majorHAnsi" w:hAnsiTheme="majorHAnsi"/>
      </w:rPr>
      <w:t>A</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Pr="00AC64CE">
      <w:rPr>
        <w:rFonts w:asciiTheme="majorHAnsi" w:hAnsiTheme="majorHAnsi"/>
        <w:noProof/>
      </w:rPr>
      <w:t>5</w:t>
    </w:r>
    <w:r>
      <w:rPr>
        <w:rFonts w:asciiTheme="majorHAnsi" w:hAnsiTheme="majorHAnsi"/>
        <w:noProof/>
      </w:rPr>
      <w:fldChar w:fldCharType="end"/>
    </w:r>
  </w:p>
  <w:p w14:paraId="667B81E1" w14:textId="77777777" w:rsidR="006B2849" w:rsidRDefault="006B284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2029A" w14:textId="03863DA3" w:rsidR="006B2849" w:rsidRDefault="006B2849">
    <w:pPr>
      <w:pStyle w:val="Footer"/>
      <w:pBdr>
        <w:top w:val="thinThickSmallGap" w:sz="24" w:space="1" w:color="622423" w:themeColor="accent2" w:themeShade="7F"/>
      </w:pBdr>
      <w:rPr>
        <w:rFonts w:asciiTheme="majorHAnsi" w:hAnsiTheme="majorHAnsi"/>
      </w:rPr>
    </w:pPr>
    <w:r>
      <w:rPr>
        <w:rFonts w:asciiTheme="majorHAnsi" w:hAnsiTheme="majorHAnsi"/>
      </w:rPr>
      <w:t xml:space="preserve">Exhibit </w:t>
    </w:r>
    <w:r w:rsidR="00FD05F3">
      <w:rPr>
        <w:rFonts w:asciiTheme="majorHAnsi" w:hAnsiTheme="majorHAnsi"/>
      </w:rPr>
      <w:t>A</w:t>
    </w:r>
    <w:r>
      <w:rPr>
        <w:rFonts w:asciiTheme="majorHAnsi" w:hAnsiTheme="majorHAnsi"/>
      </w:rPr>
      <w:ptab w:relativeTo="margin" w:alignment="right" w:leader="none"/>
    </w:r>
  </w:p>
  <w:p w14:paraId="623A9A38" w14:textId="77777777" w:rsidR="006B2849" w:rsidRDefault="006B2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DDFE9" w14:textId="77777777" w:rsidR="006B2849" w:rsidRDefault="006B2849" w:rsidP="00BA4C59">
      <w:r>
        <w:separator/>
      </w:r>
    </w:p>
  </w:footnote>
  <w:footnote w:type="continuationSeparator" w:id="0">
    <w:p w14:paraId="56D6D0C1" w14:textId="77777777" w:rsidR="006B2849" w:rsidRDefault="006B2849" w:rsidP="00BA4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CB11C" w14:textId="77777777" w:rsidR="006B2849" w:rsidRDefault="006B284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63EC2" w14:textId="0CBDD5AA" w:rsidR="006B2849" w:rsidRDefault="00525FB4">
    <w:pPr>
      <w:pStyle w:val="Header"/>
      <w:tabs>
        <w:tab w:val="clear" w:pos="4680"/>
        <w:tab w:val="clear" w:pos="9360"/>
      </w:tabs>
      <w:ind w:left="-360"/>
    </w:pPr>
    <w:r>
      <w:rPr>
        <w:noProof/>
      </w:rPr>
      <w:drawing>
        <wp:inline distT="0" distB="0" distL="0" distR="0" wp14:anchorId="3FA23D26" wp14:editId="5C8CA089">
          <wp:extent cx="1209675" cy="87222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041" cy="878262"/>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E000E" w14:textId="5A09FD0B" w:rsidR="006B2849" w:rsidRPr="00CE267B" w:rsidRDefault="006B2849" w:rsidP="00CE267B">
    <w:pPr>
      <w:pStyle w:val="Header"/>
      <w:jc w:val="center"/>
      <w:rPr>
        <w:sz w:val="28"/>
        <w:szCs w:val="28"/>
      </w:rPr>
    </w:pPr>
    <w:r w:rsidRPr="00CE267B">
      <w:rPr>
        <w:sz w:val="28"/>
        <w:szCs w:val="28"/>
      </w:rPr>
      <w:t xml:space="preserve">EXHIBIT </w:t>
    </w:r>
    <w:r w:rsidR="00FD05F3">
      <w:rPr>
        <w:sz w:val="28"/>
        <w:szCs w:val="28"/>
      </w:rPr>
      <w:t>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24130" w14:textId="3DD76E67" w:rsidR="006B2849" w:rsidRDefault="006B2849">
    <w:pPr>
      <w:pStyle w:val="Header"/>
    </w:pPr>
    <w:r w:rsidRPr="00F2113A">
      <w:rPr>
        <w:b/>
        <w:noProof/>
        <w:sz w:val="28"/>
        <w:szCs w:val="28"/>
        <w:lang w:bidi="ar-SA"/>
      </w:rPr>
      <w:drawing>
        <wp:inline distT="0" distB="0" distL="0" distR="0" wp14:anchorId="62816876" wp14:editId="199172BA">
          <wp:extent cx="1085850" cy="809625"/>
          <wp:effectExtent l="19050" t="0" r="0" b="0"/>
          <wp:docPr id="4" name="Picture 2" descr="B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 Logo"/>
                  <pic:cNvPicPr>
                    <a:picLocks noChangeAspect="1" noChangeArrowheads="1"/>
                  </pic:cNvPicPr>
                </pic:nvPicPr>
                <pic:blipFill>
                  <a:blip r:embed="rId1" cstate="print"/>
                  <a:srcRect/>
                  <a:stretch>
                    <a:fillRect/>
                  </a:stretch>
                </pic:blipFill>
                <pic:spPr bwMode="auto">
                  <a:xfrm>
                    <a:off x="0" y="0"/>
                    <a:ext cx="1085850" cy="809625"/>
                  </a:xfrm>
                  <a:prstGeom prst="rect">
                    <a:avLst/>
                  </a:prstGeom>
                  <a:noFill/>
                  <a:ln w="9525">
                    <a:noFill/>
                    <a:miter lim="800000"/>
                    <a:headEnd/>
                    <a:tailEnd/>
                  </a:ln>
                </pic:spPr>
              </pic:pic>
            </a:graphicData>
          </a:graphic>
        </wp:inline>
      </w:drawing>
    </w:r>
    <w:r>
      <w:rPr>
        <w:rStyle w:val="SubtleEmphasis"/>
        <w:rFonts w:cstheme="minorHAnsi"/>
        <w:i w:val="0"/>
        <w:sz w:val="28"/>
        <w:szCs w:val="28"/>
      </w:rPr>
      <w:tab/>
    </w:r>
    <w:r w:rsidRPr="005144A2">
      <w:rPr>
        <w:rStyle w:val="SubtleEmphasis"/>
        <w:rFonts w:cstheme="minorHAnsi"/>
        <w:i w:val="0"/>
        <w:sz w:val="28"/>
        <w:szCs w:val="28"/>
      </w:rPr>
      <w:t xml:space="preserve">EXHIBIT </w:t>
    </w:r>
    <w:r w:rsidR="00FD05F3">
      <w:rPr>
        <w:rStyle w:val="SubtleEmphasis"/>
        <w:rFonts w:cstheme="minorHAnsi"/>
        <w:i w:val="0"/>
        <w:sz w:val="28"/>
        <w:szCs w:val="28"/>
      </w:rPr>
      <w:t>A</w:t>
    </w:r>
  </w:p>
  <w:p w14:paraId="679BBEE7" w14:textId="77777777" w:rsidR="006B2849" w:rsidRDefault="006B2849" w:rsidP="004C2E60">
    <w:pPr>
      <w:pStyle w:val="Head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4D50"/>
    <w:multiLevelType w:val="hybridMultilevel"/>
    <w:tmpl w:val="BAE20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032353"/>
    <w:multiLevelType w:val="hybridMultilevel"/>
    <w:tmpl w:val="DF52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55414"/>
    <w:multiLevelType w:val="hybridMultilevel"/>
    <w:tmpl w:val="9808E0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93199F"/>
    <w:multiLevelType w:val="hybridMultilevel"/>
    <w:tmpl w:val="1B2CBB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D076B9"/>
    <w:multiLevelType w:val="hybridMultilevel"/>
    <w:tmpl w:val="B2BEDA9C"/>
    <w:lvl w:ilvl="0" w:tplc="DAA0EFB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FD795F"/>
    <w:multiLevelType w:val="multilevel"/>
    <w:tmpl w:val="0BE8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FE4860"/>
    <w:multiLevelType w:val="hybridMultilevel"/>
    <w:tmpl w:val="392CB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1076B0"/>
    <w:multiLevelType w:val="hybridMultilevel"/>
    <w:tmpl w:val="2FBC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371318"/>
    <w:multiLevelType w:val="hybridMultilevel"/>
    <w:tmpl w:val="F78C6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7"/>
  </w:num>
  <w:num w:numId="5">
    <w:abstractNumId w:val="1"/>
  </w:num>
  <w:num w:numId="6">
    <w:abstractNumId w:val="5"/>
  </w:num>
  <w:num w:numId="7">
    <w:abstractNumId w:val="6"/>
  </w:num>
  <w:num w:numId="8">
    <w:abstractNumId w:val="0"/>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034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B0E"/>
    <w:rsid w:val="00002F23"/>
    <w:rsid w:val="00006A89"/>
    <w:rsid w:val="00007FE9"/>
    <w:rsid w:val="00011697"/>
    <w:rsid w:val="00016E19"/>
    <w:rsid w:val="000264E8"/>
    <w:rsid w:val="000320AB"/>
    <w:rsid w:val="0003441C"/>
    <w:rsid w:val="000349EC"/>
    <w:rsid w:val="000365D6"/>
    <w:rsid w:val="0004429D"/>
    <w:rsid w:val="0004590C"/>
    <w:rsid w:val="00046DD1"/>
    <w:rsid w:val="00047EBD"/>
    <w:rsid w:val="00054533"/>
    <w:rsid w:val="00062ABA"/>
    <w:rsid w:val="0008674A"/>
    <w:rsid w:val="00091440"/>
    <w:rsid w:val="00092F80"/>
    <w:rsid w:val="000955F1"/>
    <w:rsid w:val="000B6286"/>
    <w:rsid w:val="000C746D"/>
    <w:rsid w:val="000C7DC1"/>
    <w:rsid w:val="000D1487"/>
    <w:rsid w:val="000D2413"/>
    <w:rsid w:val="000D4B44"/>
    <w:rsid w:val="000D7B9C"/>
    <w:rsid w:val="000E0D77"/>
    <w:rsid w:val="000E7222"/>
    <w:rsid w:val="000F238F"/>
    <w:rsid w:val="000F6232"/>
    <w:rsid w:val="00110111"/>
    <w:rsid w:val="00111071"/>
    <w:rsid w:val="00112D14"/>
    <w:rsid w:val="00113B51"/>
    <w:rsid w:val="00115BC7"/>
    <w:rsid w:val="00116E19"/>
    <w:rsid w:val="001216A3"/>
    <w:rsid w:val="00126470"/>
    <w:rsid w:val="00130B4D"/>
    <w:rsid w:val="00133DCD"/>
    <w:rsid w:val="001351CF"/>
    <w:rsid w:val="001452F1"/>
    <w:rsid w:val="00150792"/>
    <w:rsid w:val="0015187D"/>
    <w:rsid w:val="00151E74"/>
    <w:rsid w:val="00157263"/>
    <w:rsid w:val="00163E8D"/>
    <w:rsid w:val="0016422F"/>
    <w:rsid w:val="00164B75"/>
    <w:rsid w:val="0017394C"/>
    <w:rsid w:val="0017439D"/>
    <w:rsid w:val="00174754"/>
    <w:rsid w:val="001748BB"/>
    <w:rsid w:val="0018079C"/>
    <w:rsid w:val="00181AC9"/>
    <w:rsid w:val="00194C8F"/>
    <w:rsid w:val="00196C13"/>
    <w:rsid w:val="001974B8"/>
    <w:rsid w:val="001A061D"/>
    <w:rsid w:val="001A1F54"/>
    <w:rsid w:val="001B1C7E"/>
    <w:rsid w:val="001B3406"/>
    <w:rsid w:val="001B46DC"/>
    <w:rsid w:val="001B72DB"/>
    <w:rsid w:val="001C2D48"/>
    <w:rsid w:val="001C3A77"/>
    <w:rsid w:val="001D05CA"/>
    <w:rsid w:val="001D1C99"/>
    <w:rsid w:val="001D4FD0"/>
    <w:rsid w:val="001D5B36"/>
    <w:rsid w:val="001E009D"/>
    <w:rsid w:val="001E1DE6"/>
    <w:rsid w:val="001E2016"/>
    <w:rsid w:val="001F1BCF"/>
    <w:rsid w:val="001F2D35"/>
    <w:rsid w:val="001F50E0"/>
    <w:rsid w:val="00204F39"/>
    <w:rsid w:val="00211103"/>
    <w:rsid w:val="002140E6"/>
    <w:rsid w:val="00226699"/>
    <w:rsid w:val="00227490"/>
    <w:rsid w:val="002364E6"/>
    <w:rsid w:val="0025441C"/>
    <w:rsid w:val="00254DE1"/>
    <w:rsid w:val="00263DC5"/>
    <w:rsid w:val="00264634"/>
    <w:rsid w:val="002679F1"/>
    <w:rsid w:val="002720E7"/>
    <w:rsid w:val="00273FB1"/>
    <w:rsid w:val="00274122"/>
    <w:rsid w:val="00274FBE"/>
    <w:rsid w:val="00275624"/>
    <w:rsid w:val="002837BF"/>
    <w:rsid w:val="002860B2"/>
    <w:rsid w:val="00295726"/>
    <w:rsid w:val="002A2929"/>
    <w:rsid w:val="002A392A"/>
    <w:rsid w:val="002A6B53"/>
    <w:rsid w:val="002B5D67"/>
    <w:rsid w:val="002C7DE7"/>
    <w:rsid w:val="002D702F"/>
    <w:rsid w:val="002D78CF"/>
    <w:rsid w:val="002E70D7"/>
    <w:rsid w:val="002E75F2"/>
    <w:rsid w:val="002F37F8"/>
    <w:rsid w:val="00303C2A"/>
    <w:rsid w:val="00304D5A"/>
    <w:rsid w:val="00307112"/>
    <w:rsid w:val="00315403"/>
    <w:rsid w:val="00320BF9"/>
    <w:rsid w:val="00321007"/>
    <w:rsid w:val="0032680F"/>
    <w:rsid w:val="003306E8"/>
    <w:rsid w:val="00331383"/>
    <w:rsid w:val="003378DA"/>
    <w:rsid w:val="00342327"/>
    <w:rsid w:val="0034618A"/>
    <w:rsid w:val="00347FAD"/>
    <w:rsid w:val="00356E0C"/>
    <w:rsid w:val="003624C8"/>
    <w:rsid w:val="00364F6A"/>
    <w:rsid w:val="00372BAD"/>
    <w:rsid w:val="00373F31"/>
    <w:rsid w:val="00374842"/>
    <w:rsid w:val="0039122C"/>
    <w:rsid w:val="003A05FB"/>
    <w:rsid w:val="003A6E11"/>
    <w:rsid w:val="003B1698"/>
    <w:rsid w:val="003C1189"/>
    <w:rsid w:val="003C47B1"/>
    <w:rsid w:val="003D6DC8"/>
    <w:rsid w:val="004266CC"/>
    <w:rsid w:val="00441A1B"/>
    <w:rsid w:val="00446274"/>
    <w:rsid w:val="00450BA2"/>
    <w:rsid w:val="00455A87"/>
    <w:rsid w:val="004560E0"/>
    <w:rsid w:val="00461231"/>
    <w:rsid w:val="00463038"/>
    <w:rsid w:val="00463905"/>
    <w:rsid w:val="004650E1"/>
    <w:rsid w:val="0046693E"/>
    <w:rsid w:val="00473413"/>
    <w:rsid w:val="00476D73"/>
    <w:rsid w:val="00477954"/>
    <w:rsid w:val="00480AFC"/>
    <w:rsid w:val="00482649"/>
    <w:rsid w:val="00485C34"/>
    <w:rsid w:val="00497CCC"/>
    <w:rsid w:val="004A584B"/>
    <w:rsid w:val="004A7230"/>
    <w:rsid w:val="004B174B"/>
    <w:rsid w:val="004B5A0D"/>
    <w:rsid w:val="004C2E60"/>
    <w:rsid w:val="004C33EF"/>
    <w:rsid w:val="004E52F9"/>
    <w:rsid w:val="004E76EF"/>
    <w:rsid w:val="004E7950"/>
    <w:rsid w:val="004F39E8"/>
    <w:rsid w:val="00500F6B"/>
    <w:rsid w:val="00507C7A"/>
    <w:rsid w:val="005129E1"/>
    <w:rsid w:val="00513290"/>
    <w:rsid w:val="005144A2"/>
    <w:rsid w:val="00517013"/>
    <w:rsid w:val="00517814"/>
    <w:rsid w:val="00525FB4"/>
    <w:rsid w:val="00527C4F"/>
    <w:rsid w:val="005433D9"/>
    <w:rsid w:val="005479C6"/>
    <w:rsid w:val="00552384"/>
    <w:rsid w:val="00557D28"/>
    <w:rsid w:val="00563764"/>
    <w:rsid w:val="00570403"/>
    <w:rsid w:val="00573C34"/>
    <w:rsid w:val="005760F1"/>
    <w:rsid w:val="005A07EB"/>
    <w:rsid w:val="005A1415"/>
    <w:rsid w:val="005A2CEF"/>
    <w:rsid w:val="005B3563"/>
    <w:rsid w:val="005B35D7"/>
    <w:rsid w:val="005C0730"/>
    <w:rsid w:val="005D13BB"/>
    <w:rsid w:val="005D6A33"/>
    <w:rsid w:val="005E44D6"/>
    <w:rsid w:val="005E6434"/>
    <w:rsid w:val="005E6D87"/>
    <w:rsid w:val="00605F01"/>
    <w:rsid w:val="00611168"/>
    <w:rsid w:val="00613879"/>
    <w:rsid w:val="006151A2"/>
    <w:rsid w:val="00615CB5"/>
    <w:rsid w:val="00622375"/>
    <w:rsid w:val="00635CA1"/>
    <w:rsid w:val="006377EF"/>
    <w:rsid w:val="0064313E"/>
    <w:rsid w:val="006438FA"/>
    <w:rsid w:val="00651C9B"/>
    <w:rsid w:val="00656DC8"/>
    <w:rsid w:val="00667683"/>
    <w:rsid w:val="00672D77"/>
    <w:rsid w:val="00684DB5"/>
    <w:rsid w:val="006854CB"/>
    <w:rsid w:val="00686E55"/>
    <w:rsid w:val="0069324C"/>
    <w:rsid w:val="0069723B"/>
    <w:rsid w:val="006A1CF5"/>
    <w:rsid w:val="006A2DF9"/>
    <w:rsid w:val="006A701C"/>
    <w:rsid w:val="006B095F"/>
    <w:rsid w:val="006B2849"/>
    <w:rsid w:val="006B67EE"/>
    <w:rsid w:val="006C3188"/>
    <w:rsid w:val="006D6EDC"/>
    <w:rsid w:val="006E7548"/>
    <w:rsid w:val="006E7DFF"/>
    <w:rsid w:val="006F5449"/>
    <w:rsid w:val="006F74C1"/>
    <w:rsid w:val="00710517"/>
    <w:rsid w:val="00726294"/>
    <w:rsid w:val="00726C75"/>
    <w:rsid w:val="00736522"/>
    <w:rsid w:val="00737D03"/>
    <w:rsid w:val="00737F9C"/>
    <w:rsid w:val="007450FC"/>
    <w:rsid w:val="00750AE8"/>
    <w:rsid w:val="00757F60"/>
    <w:rsid w:val="0076176F"/>
    <w:rsid w:val="0076445E"/>
    <w:rsid w:val="007654CA"/>
    <w:rsid w:val="00767B6E"/>
    <w:rsid w:val="00776058"/>
    <w:rsid w:val="0079649C"/>
    <w:rsid w:val="007B2A49"/>
    <w:rsid w:val="007B6972"/>
    <w:rsid w:val="007B7F40"/>
    <w:rsid w:val="007C2D5B"/>
    <w:rsid w:val="007D0C4D"/>
    <w:rsid w:val="007D2862"/>
    <w:rsid w:val="007D54A7"/>
    <w:rsid w:val="007E5D42"/>
    <w:rsid w:val="007F1374"/>
    <w:rsid w:val="007F61DF"/>
    <w:rsid w:val="007F6252"/>
    <w:rsid w:val="008008F2"/>
    <w:rsid w:val="008032AC"/>
    <w:rsid w:val="00805396"/>
    <w:rsid w:val="00840983"/>
    <w:rsid w:val="00843868"/>
    <w:rsid w:val="00845C21"/>
    <w:rsid w:val="00850264"/>
    <w:rsid w:val="00850FD4"/>
    <w:rsid w:val="00851F4F"/>
    <w:rsid w:val="00854CF5"/>
    <w:rsid w:val="008664D5"/>
    <w:rsid w:val="008667D5"/>
    <w:rsid w:val="00870989"/>
    <w:rsid w:val="00873FBD"/>
    <w:rsid w:val="00876243"/>
    <w:rsid w:val="00886119"/>
    <w:rsid w:val="00886A8B"/>
    <w:rsid w:val="00894390"/>
    <w:rsid w:val="008A03CD"/>
    <w:rsid w:val="008A1DC1"/>
    <w:rsid w:val="008B2A54"/>
    <w:rsid w:val="008C1A9C"/>
    <w:rsid w:val="008D3842"/>
    <w:rsid w:val="008F1D16"/>
    <w:rsid w:val="008F519B"/>
    <w:rsid w:val="008F59B5"/>
    <w:rsid w:val="008F6376"/>
    <w:rsid w:val="008F7495"/>
    <w:rsid w:val="008F7BB5"/>
    <w:rsid w:val="00903718"/>
    <w:rsid w:val="00905FC6"/>
    <w:rsid w:val="00920536"/>
    <w:rsid w:val="00921B91"/>
    <w:rsid w:val="00922C28"/>
    <w:rsid w:val="00926A86"/>
    <w:rsid w:val="0093052C"/>
    <w:rsid w:val="00930609"/>
    <w:rsid w:val="00930EF9"/>
    <w:rsid w:val="0093129A"/>
    <w:rsid w:val="0093482A"/>
    <w:rsid w:val="00941F60"/>
    <w:rsid w:val="00945722"/>
    <w:rsid w:val="009518FD"/>
    <w:rsid w:val="00954DD9"/>
    <w:rsid w:val="00965BB6"/>
    <w:rsid w:val="009714E0"/>
    <w:rsid w:val="00983BFF"/>
    <w:rsid w:val="00991C6F"/>
    <w:rsid w:val="00992A05"/>
    <w:rsid w:val="00992FC9"/>
    <w:rsid w:val="009A324B"/>
    <w:rsid w:val="009A70FB"/>
    <w:rsid w:val="009B1B38"/>
    <w:rsid w:val="009B4391"/>
    <w:rsid w:val="009B4E90"/>
    <w:rsid w:val="009C2211"/>
    <w:rsid w:val="009C587C"/>
    <w:rsid w:val="009D3725"/>
    <w:rsid w:val="009D6C96"/>
    <w:rsid w:val="009E041A"/>
    <w:rsid w:val="009F23CF"/>
    <w:rsid w:val="009F496F"/>
    <w:rsid w:val="00A039CD"/>
    <w:rsid w:val="00A107A7"/>
    <w:rsid w:val="00A151CC"/>
    <w:rsid w:val="00A15723"/>
    <w:rsid w:val="00A24A47"/>
    <w:rsid w:val="00A27317"/>
    <w:rsid w:val="00A34469"/>
    <w:rsid w:val="00A35E05"/>
    <w:rsid w:val="00A4436D"/>
    <w:rsid w:val="00A61DBC"/>
    <w:rsid w:val="00A62755"/>
    <w:rsid w:val="00A631A5"/>
    <w:rsid w:val="00A7081F"/>
    <w:rsid w:val="00A70974"/>
    <w:rsid w:val="00A73173"/>
    <w:rsid w:val="00A75AAB"/>
    <w:rsid w:val="00A763AC"/>
    <w:rsid w:val="00A80A81"/>
    <w:rsid w:val="00A80EF6"/>
    <w:rsid w:val="00A8151F"/>
    <w:rsid w:val="00A8195A"/>
    <w:rsid w:val="00A86790"/>
    <w:rsid w:val="00A86B72"/>
    <w:rsid w:val="00A90904"/>
    <w:rsid w:val="00A9293B"/>
    <w:rsid w:val="00AA1879"/>
    <w:rsid w:val="00AA1C11"/>
    <w:rsid w:val="00AC142A"/>
    <w:rsid w:val="00AC64CE"/>
    <w:rsid w:val="00AD1364"/>
    <w:rsid w:val="00AD4598"/>
    <w:rsid w:val="00AD4D80"/>
    <w:rsid w:val="00AD58F2"/>
    <w:rsid w:val="00AF10B3"/>
    <w:rsid w:val="00AF48AB"/>
    <w:rsid w:val="00AF55D0"/>
    <w:rsid w:val="00B07286"/>
    <w:rsid w:val="00B14168"/>
    <w:rsid w:val="00B22239"/>
    <w:rsid w:val="00B24F2D"/>
    <w:rsid w:val="00B3319E"/>
    <w:rsid w:val="00B356F2"/>
    <w:rsid w:val="00B5218D"/>
    <w:rsid w:val="00B554B2"/>
    <w:rsid w:val="00B71364"/>
    <w:rsid w:val="00B823AE"/>
    <w:rsid w:val="00B85CED"/>
    <w:rsid w:val="00B90804"/>
    <w:rsid w:val="00B9550A"/>
    <w:rsid w:val="00BA4C59"/>
    <w:rsid w:val="00BB0905"/>
    <w:rsid w:val="00BB41B7"/>
    <w:rsid w:val="00BC158B"/>
    <w:rsid w:val="00BC7638"/>
    <w:rsid w:val="00BD16D3"/>
    <w:rsid w:val="00BD59F6"/>
    <w:rsid w:val="00BE2A91"/>
    <w:rsid w:val="00BF113E"/>
    <w:rsid w:val="00BF3804"/>
    <w:rsid w:val="00BF44BE"/>
    <w:rsid w:val="00BF62CD"/>
    <w:rsid w:val="00C027D2"/>
    <w:rsid w:val="00C17B85"/>
    <w:rsid w:val="00C2720B"/>
    <w:rsid w:val="00C27738"/>
    <w:rsid w:val="00C3411F"/>
    <w:rsid w:val="00C43B70"/>
    <w:rsid w:val="00C43CDB"/>
    <w:rsid w:val="00C50A30"/>
    <w:rsid w:val="00C512CF"/>
    <w:rsid w:val="00C51CEE"/>
    <w:rsid w:val="00C53472"/>
    <w:rsid w:val="00C60A4C"/>
    <w:rsid w:val="00C67FB6"/>
    <w:rsid w:val="00C769A7"/>
    <w:rsid w:val="00C81544"/>
    <w:rsid w:val="00C81B33"/>
    <w:rsid w:val="00C84E95"/>
    <w:rsid w:val="00C84EB2"/>
    <w:rsid w:val="00C949F7"/>
    <w:rsid w:val="00C95450"/>
    <w:rsid w:val="00CA30BB"/>
    <w:rsid w:val="00CA5108"/>
    <w:rsid w:val="00CA68D8"/>
    <w:rsid w:val="00CB4C98"/>
    <w:rsid w:val="00CB4FC5"/>
    <w:rsid w:val="00CB5414"/>
    <w:rsid w:val="00CC24E3"/>
    <w:rsid w:val="00CC3663"/>
    <w:rsid w:val="00CC4C3F"/>
    <w:rsid w:val="00CC7903"/>
    <w:rsid w:val="00CD4180"/>
    <w:rsid w:val="00CE267B"/>
    <w:rsid w:val="00CE2AC4"/>
    <w:rsid w:val="00CE68AA"/>
    <w:rsid w:val="00D076A9"/>
    <w:rsid w:val="00D1036B"/>
    <w:rsid w:val="00D1089D"/>
    <w:rsid w:val="00D1594F"/>
    <w:rsid w:val="00D1671F"/>
    <w:rsid w:val="00D21E50"/>
    <w:rsid w:val="00D22AA6"/>
    <w:rsid w:val="00D238AE"/>
    <w:rsid w:val="00D2548E"/>
    <w:rsid w:val="00D3023E"/>
    <w:rsid w:val="00D33FD7"/>
    <w:rsid w:val="00D37ACF"/>
    <w:rsid w:val="00D40730"/>
    <w:rsid w:val="00D40E48"/>
    <w:rsid w:val="00D42B43"/>
    <w:rsid w:val="00D46B5E"/>
    <w:rsid w:val="00D62DC3"/>
    <w:rsid w:val="00D7141C"/>
    <w:rsid w:val="00D74183"/>
    <w:rsid w:val="00D74C90"/>
    <w:rsid w:val="00D85585"/>
    <w:rsid w:val="00D868AD"/>
    <w:rsid w:val="00D87A9C"/>
    <w:rsid w:val="00D87E45"/>
    <w:rsid w:val="00DA1BB2"/>
    <w:rsid w:val="00DA319B"/>
    <w:rsid w:val="00DA4E74"/>
    <w:rsid w:val="00DA69A9"/>
    <w:rsid w:val="00DA7DBA"/>
    <w:rsid w:val="00DC58F3"/>
    <w:rsid w:val="00DC7700"/>
    <w:rsid w:val="00DD0B0E"/>
    <w:rsid w:val="00DD35D7"/>
    <w:rsid w:val="00DD3DAA"/>
    <w:rsid w:val="00DD507F"/>
    <w:rsid w:val="00DD6342"/>
    <w:rsid w:val="00DE2D64"/>
    <w:rsid w:val="00DF5BF8"/>
    <w:rsid w:val="00DF6214"/>
    <w:rsid w:val="00E05B56"/>
    <w:rsid w:val="00E14E58"/>
    <w:rsid w:val="00E156E6"/>
    <w:rsid w:val="00E15F1F"/>
    <w:rsid w:val="00E163BA"/>
    <w:rsid w:val="00E16871"/>
    <w:rsid w:val="00E2084F"/>
    <w:rsid w:val="00E210F8"/>
    <w:rsid w:val="00E24131"/>
    <w:rsid w:val="00E24CE8"/>
    <w:rsid w:val="00E30BAF"/>
    <w:rsid w:val="00E35E7C"/>
    <w:rsid w:val="00E50255"/>
    <w:rsid w:val="00E55A62"/>
    <w:rsid w:val="00E57CAB"/>
    <w:rsid w:val="00E65B64"/>
    <w:rsid w:val="00E72228"/>
    <w:rsid w:val="00E80973"/>
    <w:rsid w:val="00E80EE9"/>
    <w:rsid w:val="00E82673"/>
    <w:rsid w:val="00E828DC"/>
    <w:rsid w:val="00E83EB0"/>
    <w:rsid w:val="00E86B6F"/>
    <w:rsid w:val="00E90592"/>
    <w:rsid w:val="00EB6177"/>
    <w:rsid w:val="00ED0A95"/>
    <w:rsid w:val="00ED6B37"/>
    <w:rsid w:val="00EE0B7F"/>
    <w:rsid w:val="00EE1389"/>
    <w:rsid w:val="00EE4783"/>
    <w:rsid w:val="00EF61C7"/>
    <w:rsid w:val="00EF6E6D"/>
    <w:rsid w:val="00F026B4"/>
    <w:rsid w:val="00F04FC5"/>
    <w:rsid w:val="00F111ED"/>
    <w:rsid w:val="00F20773"/>
    <w:rsid w:val="00F2113A"/>
    <w:rsid w:val="00F27100"/>
    <w:rsid w:val="00F31339"/>
    <w:rsid w:val="00F31360"/>
    <w:rsid w:val="00F37D7A"/>
    <w:rsid w:val="00F450DC"/>
    <w:rsid w:val="00F50BF9"/>
    <w:rsid w:val="00F54996"/>
    <w:rsid w:val="00F60E8B"/>
    <w:rsid w:val="00F636E8"/>
    <w:rsid w:val="00F6775A"/>
    <w:rsid w:val="00F72892"/>
    <w:rsid w:val="00F74766"/>
    <w:rsid w:val="00F75EA3"/>
    <w:rsid w:val="00F83C67"/>
    <w:rsid w:val="00F84334"/>
    <w:rsid w:val="00F85E99"/>
    <w:rsid w:val="00F934DF"/>
    <w:rsid w:val="00FB59E5"/>
    <w:rsid w:val="00FB5A97"/>
    <w:rsid w:val="00FC463D"/>
    <w:rsid w:val="00FC4E66"/>
    <w:rsid w:val="00FC648B"/>
    <w:rsid w:val="00FC7731"/>
    <w:rsid w:val="00FD05F3"/>
    <w:rsid w:val="00FD4443"/>
    <w:rsid w:val="00FD7166"/>
    <w:rsid w:val="00FE7866"/>
    <w:rsid w:val="00FF5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25"/>
    <o:shapelayout v:ext="edit">
      <o:idmap v:ext="edit" data="1"/>
    </o:shapelayout>
  </w:shapeDefaults>
  <w:decimalSymbol w:val="."/>
  <w:listSeparator w:val=","/>
  <w14:docId w14:val="026D565A"/>
  <w15:docId w15:val="{5B57A705-C1C1-4780-8D22-00E172233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3C34"/>
    <w:pPr>
      <w:spacing w:after="0" w:line="240" w:lineRule="auto"/>
    </w:pPr>
    <w:rPr>
      <w:sz w:val="24"/>
    </w:rPr>
  </w:style>
  <w:style w:type="paragraph" w:styleId="Heading1">
    <w:name w:val="heading 1"/>
    <w:basedOn w:val="Normal"/>
    <w:next w:val="Normal"/>
    <w:link w:val="Heading1Char"/>
    <w:uiPriority w:val="9"/>
    <w:qFormat/>
    <w:rsid w:val="003378DA"/>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378DA"/>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378DA"/>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3378DA"/>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3378DA"/>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3378DA"/>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378DA"/>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378DA"/>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378DA"/>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Continue2">
    <w:name w:val="List Continue 2"/>
    <w:basedOn w:val="Normal"/>
    <w:rsid w:val="00C60A4C"/>
    <w:pPr>
      <w:spacing w:after="120"/>
      <w:ind w:left="720"/>
    </w:pPr>
    <w:rPr>
      <w:rFonts w:ascii="Times New Roman" w:eastAsia="Times New Roman" w:hAnsi="Times New Roman" w:cs="Times New Roman"/>
      <w:szCs w:val="20"/>
    </w:rPr>
  </w:style>
  <w:style w:type="character" w:styleId="PlaceholderText">
    <w:name w:val="Placeholder Text"/>
    <w:basedOn w:val="DefaultParagraphFont"/>
    <w:uiPriority w:val="99"/>
    <w:semiHidden/>
    <w:rsid w:val="00C60A4C"/>
    <w:rPr>
      <w:color w:val="808080"/>
    </w:rPr>
  </w:style>
  <w:style w:type="paragraph" w:styleId="BalloonText">
    <w:name w:val="Balloon Text"/>
    <w:basedOn w:val="Normal"/>
    <w:link w:val="BalloonTextChar"/>
    <w:uiPriority w:val="99"/>
    <w:semiHidden/>
    <w:unhideWhenUsed/>
    <w:rsid w:val="00C60A4C"/>
    <w:rPr>
      <w:rFonts w:ascii="Tahoma" w:hAnsi="Tahoma" w:cs="Tahoma"/>
      <w:sz w:val="16"/>
      <w:szCs w:val="16"/>
    </w:rPr>
  </w:style>
  <w:style w:type="character" w:customStyle="1" w:styleId="BalloonTextChar">
    <w:name w:val="Balloon Text Char"/>
    <w:basedOn w:val="DefaultParagraphFont"/>
    <w:link w:val="BalloonText"/>
    <w:uiPriority w:val="99"/>
    <w:semiHidden/>
    <w:rsid w:val="00C60A4C"/>
    <w:rPr>
      <w:rFonts w:ascii="Tahoma" w:hAnsi="Tahoma" w:cs="Tahoma"/>
      <w:sz w:val="16"/>
      <w:szCs w:val="16"/>
    </w:rPr>
  </w:style>
  <w:style w:type="character" w:customStyle="1" w:styleId="Heading1Char">
    <w:name w:val="Heading 1 Char"/>
    <w:basedOn w:val="DefaultParagraphFont"/>
    <w:link w:val="Heading1"/>
    <w:uiPriority w:val="9"/>
    <w:rsid w:val="003378D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378DA"/>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3378DA"/>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378DA"/>
    <w:rPr>
      <w:rFonts w:asciiTheme="majorHAnsi" w:eastAsiaTheme="majorEastAsia" w:hAnsiTheme="majorHAnsi" w:cstheme="majorBidi"/>
      <w:spacing w:val="5"/>
      <w:sz w:val="52"/>
      <w:szCs w:val="52"/>
    </w:rPr>
  </w:style>
  <w:style w:type="character" w:styleId="Hyperlink">
    <w:name w:val="Hyperlink"/>
    <w:basedOn w:val="DefaultParagraphFont"/>
    <w:rsid w:val="00BF113E"/>
    <w:rPr>
      <w:color w:val="0000FF"/>
      <w:u w:val="single"/>
    </w:rPr>
  </w:style>
  <w:style w:type="character" w:customStyle="1" w:styleId="Heading3Char">
    <w:name w:val="Heading 3 Char"/>
    <w:basedOn w:val="DefaultParagraphFont"/>
    <w:link w:val="Heading3"/>
    <w:uiPriority w:val="9"/>
    <w:rsid w:val="003378DA"/>
    <w:rPr>
      <w:rFonts w:asciiTheme="majorHAnsi" w:eastAsiaTheme="majorEastAsia" w:hAnsiTheme="majorHAnsi" w:cstheme="majorBidi"/>
      <w:b/>
      <w:bCs/>
    </w:rPr>
  </w:style>
  <w:style w:type="paragraph" w:styleId="ListParagraph">
    <w:name w:val="List Paragraph"/>
    <w:basedOn w:val="Normal"/>
    <w:link w:val="ListParagraphChar"/>
    <w:uiPriority w:val="34"/>
    <w:qFormat/>
    <w:rsid w:val="003378DA"/>
    <w:pPr>
      <w:ind w:left="720"/>
      <w:contextualSpacing/>
    </w:pPr>
  </w:style>
  <w:style w:type="paragraph" w:styleId="List">
    <w:name w:val="List"/>
    <w:basedOn w:val="Normal"/>
    <w:uiPriority w:val="99"/>
    <w:unhideWhenUsed/>
    <w:rsid w:val="00461231"/>
    <w:pPr>
      <w:ind w:left="360" w:hanging="360"/>
      <w:contextualSpacing/>
    </w:pPr>
  </w:style>
  <w:style w:type="character" w:customStyle="1" w:styleId="Heading5Char">
    <w:name w:val="Heading 5 Char"/>
    <w:basedOn w:val="DefaultParagraphFont"/>
    <w:link w:val="Heading5"/>
    <w:uiPriority w:val="9"/>
    <w:rsid w:val="003378D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3378DA"/>
    <w:rPr>
      <w:rFonts w:asciiTheme="majorHAnsi" w:eastAsiaTheme="majorEastAsia" w:hAnsiTheme="majorHAnsi" w:cstheme="majorBidi"/>
      <w:b/>
      <w:bCs/>
      <w:i/>
      <w:iCs/>
      <w:color w:val="7F7F7F" w:themeColor="text1" w:themeTint="80"/>
    </w:rPr>
  </w:style>
  <w:style w:type="character" w:customStyle="1" w:styleId="Heading8Char">
    <w:name w:val="Heading 8 Char"/>
    <w:basedOn w:val="DefaultParagraphFont"/>
    <w:link w:val="Heading8"/>
    <w:uiPriority w:val="9"/>
    <w:semiHidden/>
    <w:rsid w:val="003378DA"/>
    <w:rPr>
      <w:rFonts w:asciiTheme="majorHAnsi" w:eastAsiaTheme="majorEastAsia" w:hAnsiTheme="majorHAnsi" w:cstheme="majorBidi"/>
      <w:sz w:val="20"/>
      <w:szCs w:val="20"/>
    </w:rPr>
  </w:style>
  <w:style w:type="character" w:customStyle="1" w:styleId="Heading4Char">
    <w:name w:val="Heading 4 Char"/>
    <w:basedOn w:val="DefaultParagraphFont"/>
    <w:link w:val="Heading4"/>
    <w:uiPriority w:val="9"/>
    <w:rsid w:val="003378D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3378DA"/>
    <w:rPr>
      <w:rFonts w:asciiTheme="majorHAnsi" w:eastAsiaTheme="majorEastAsia" w:hAnsiTheme="majorHAnsi" w:cstheme="majorBidi"/>
      <w:i/>
      <w:iCs/>
    </w:rPr>
  </w:style>
  <w:style w:type="character" w:customStyle="1" w:styleId="Heading9Char">
    <w:name w:val="Heading 9 Char"/>
    <w:basedOn w:val="DefaultParagraphFont"/>
    <w:link w:val="Heading9"/>
    <w:uiPriority w:val="9"/>
    <w:semiHidden/>
    <w:rsid w:val="003378DA"/>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C53472"/>
    <w:rPr>
      <w:b/>
      <w:bCs/>
      <w:color w:val="4F81BD" w:themeColor="accent1"/>
      <w:sz w:val="18"/>
      <w:szCs w:val="18"/>
    </w:rPr>
  </w:style>
  <w:style w:type="paragraph" w:styleId="Subtitle">
    <w:name w:val="Subtitle"/>
    <w:basedOn w:val="Normal"/>
    <w:next w:val="Normal"/>
    <w:link w:val="SubtitleChar"/>
    <w:uiPriority w:val="11"/>
    <w:qFormat/>
    <w:rsid w:val="003378DA"/>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3378DA"/>
    <w:rPr>
      <w:rFonts w:asciiTheme="majorHAnsi" w:eastAsiaTheme="majorEastAsia" w:hAnsiTheme="majorHAnsi" w:cstheme="majorBidi"/>
      <w:i/>
      <w:iCs/>
      <w:spacing w:val="13"/>
      <w:sz w:val="24"/>
      <w:szCs w:val="24"/>
    </w:rPr>
  </w:style>
  <w:style w:type="character" w:styleId="Strong">
    <w:name w:val="Strong"/>
    <w:uiPriority w:val="22"/>
    <w:qFormat/>
    <w:rsid w:val="003378DA"/>
    <w:rPr>
      <w:b/>
      <w:bCs/>
    </w:rPr>
  </w:style>
  <w:style w:type="character" w:styleId="Emphasis">
    <w:name w:val="Emphasis"/>
    <w:uiPriority w:val="20"/>
    <w:qFormat/>
    <w:rsid w:val="003378DA"/>
    <w:rPr>
      <w:b/>
      <w:bCs/>
      <w:i/>
      <w:iCs/>
      <w:spacing w:val="10"/>
      <w:bdr w:val="none" w:sz="0" w:space="0" w:color="auto"/>
      <w:shd w:val="clear" w:color="auto" w:fill="auto"/>
    </w:rPr>
  </w:style>
  <w:style w:type="paragraph" w:styleId="NoSpacing">
    <w:name w:val="No Spacing"/>
    <w:basedOn w:val="Normal"/>
    <w:link w:val="NoSpacingChar"/>
    <w:uiPriority w:val="1"/>
    <w:qFormat/>
    <w:rsid w:val="003378DA"/>
  </w:style>
  <w:style w:type="character" w:customStyle="1" w:styleId="NoSpacingChar">
    <w:name w:val="No Spacing Char"/>
    <w:basedOn w:val="DefaultParagraphFont"/>
    <w:link w:val="NoSpacing"/>
    <w:uiPriority w:val="1"/>
    <w:rsid w:val="00B85CED"/>
  </w:style>
  <w:style w:type="paragraph" w:styleId="Quote">
    <w:name w:val="Quote"/>
    <w:basedOn w:val="Normal"/>
    <w:next w:val="Normal"/>
    <w:link w:val="QuoteChar"/>
    <w:uiPriority w:val="29"/>
    <w:qFormat/>
    <w:rsid w:val="003378DA"/>
    <w:pPr>
      <w:spacing w:before="200"/>
      <w:ind w:left="360" w:right="360"/>
    </w:pPr>
    <w:rPr>
      <w:i/>
      <w:iCs/>
    </w:rPr>
  </w:style>
  <w:style w:type="character" w:customStyle="1" w:styleId="QuoteChar">
    <w:name w:val="Quote Char"/>
    <w:basedOn w:val="DefaultParagraphFont"/>
    <w:link w:val="Quote"/>
    <w:uiPriority w:val="29"/>
    <w:rsid w:val="003378DA"/>
    <w:rPr>
      <w:i/>
      <w:iCs/>
    </w:rPr>
  </w:style>
  <w:style w:type="paragraph" w:styleId="IntenseQuote">
    <w:name w:val="Intense Quote"/>
    <w:basedOn w:val="Normal"/>
    <w:next w:val="Normal"/>
    <w:link w:val="IntenseQuoteChar"/>
    <w:uiPriority w:val="30"/>
    <w:qFormat/>
    <w:rsid w:val="003378D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378DA"/>
    <w:rPr>
      <w:b/>
      <w:bCs/>
      <w:i/>
      <w:iCs/>
    </w:rPr>
  </w:style>
  <w:style w:type="character" w:styleId="SubtleEmphasis">
    <w:name w:val="Subtle Emphasis"/>
    <w:uiPriority w:val="19"/>
    <w:qFormat/>
    <w:rsid w:val="003378DA"/>
    <w:rPr>
      <w:i/>
      <w:iCs/>
    </w:rPr>
  </w:style>
  <w:style w:type="character" w:styleId="IntenseEmphasis">
    <w:name w:val="Intense Emphasis"/>
    <w:uiPriority w:val="21"/>
    <w:qFormat/>
    <w:rsid w:val="003378DA"/>
    <w:rPr>
      <w:b/>
      <w:bCs/>
    </w:rPr>
  </w:style>
  <w:style w:type="character" w:styleId="SubtleReference">
    <w:name w:val="Subtle Reference"/>
    <w:uiPriority w:val="31"/>
    <w:qFormat/>
    <w:rsid w:val="003378DA"/>
    <w:rPr>
      <w:smallCaps/>
    </w:rPr>
  </w:style>
  <w:style w:type="character" w:styleId="IntenseReference">
    <w:name w:val="Intense Reference"/>
    <w:uiPriority w:val="32"/>
    <w:qFormat/>
    <w:rsid w:val="003378DA"/>
    <w:rPr>
      <w:smallCaps/>
      <w:spacing w:val="5"/>
      <w:u w:val="single"/>
    </w:rPr>
  </w:style>
  <w:style w:type="character" w:styleId="BookTitle">
    <w:name w:val="Book Title"/>
    <w:uiPriority w:val="33"/>
    <w:qFormat/>
    <w:rsid w:val="003378DA"/>
    <w:rPr>
      <w:i/>
      <w:iCs/>
      <w:smallCaps/>
      <w:spacing w:val="5"/>
    </w:rPr>
  </w:style>
  <w:style w:type="paragraph" w:styleId="TOCHeading">
    <w:name w:val="TOC Heading"/>
    <w:basedOn w:val="Heading1"/>
    <w:next w:val="Normal"/>
    <w:uiPriority w:val="39"/>
    <w:semiHidden/>
    <w:unhideWhenUsed/>
    <w:qFormat/>
    <w:rsid w:val="003378DA"/>
    <w:pPr>
      <w:outlineLvl w:val="9"/>
    </w:pPr>
  </w:style>
  <w:style w:type="character" w:styleId="FollowedHyperlink">
    <w:name w:val="FollowedHyperlink"/>
    <w:basedOn w:val="DefaultParagraphFont"/>
    <w:uiPriority w:val="99"/>
    <w:semiHidden/>
    <w:unhideWhenUsed/>
    <w:rsid w:val="009518FD"/>
    <w:rPr>
      <w:color w:val="800080" w:themeColor="followedHyperlink"/>
      <w:u w:val="single"/>
    </w:rPr>
  </w:style>
  <w:style w:type="table" w:styleId="TableGrid">
    <w:name w:val="Table Grid"/>
    <w:basedOn w:val="TableNormal"/>
    <w:uiPriority w:val="59"/>
    <w:rsid w:val="000914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BA4C59"/>
    <w:pPr>
      <w:tabs>
        <w:tab w:val="center" w:pos="4680"/>
        <w:tab w:val="right" w:pos="9360"/>
      </w:tabs>
    </w:pPr>
  </w:style>
  <w:style w:type="character" w:customStyle="1" w:styleId="HeaderChar">
    <w:name w:val="Header Char"/>
    <w:basedOn w:val="DefaultParagraphFont"/>
    <w:link w:val="Header"/>
    <w:rsid w:val="00BA4C59"/>
  </w:style>
  <w:style w:type="paragraph" w:styleId="Footer">
    <w:name w:val="footer"/>
    <w:basedOn w:val="Normal"/>
    <w:link w:val="FooterChar"/>
    <w:uiPriority w:val="99"/>
    <w:unhideWhenUsed/>
    <w:rsid w:val="00BA4C59"/>
    <w:pPr>
      <w:tabs>
        <w:tab w:val="center" w:pos="4680"/>
        <w:tab w:val="right" w:pos="9360"/>
      </w:tabs>
    </w:pPr>
  </w:style>
  <w:style w:type="character" w:customStyle="1" w:styleId="FooterChar">
    <w:name w:val="Footer Char"/>
    <w:basedOn w:val="DefaultParagraphFont"/>
    <w:link w:val="Footer"/>
    <w:uiPriority w:val="99"/>
    <w:rsid w:val="00BA4C59"/>
  </w:style>
  <w:style w:type="paragraph" w:styleId="BodyText3">
    <w:name w:val="Body Text 3"/>
    <w:basedOn w:val="Normal"/>
    <w:link w:val="BodyText3Char"/>
    <w:rsid w:val="005433D9"/>
    <w:pPr>
      <w:jc w:val="both"/>
    </w:pPr>
    <w:rPr>
      <w:rFonts w:ascii="Times New Roman" w:eastAsia="Times New Roman" w:hAnsi="Times New Roman" w:cs="Times New Roman"/>
      <w:szCs w:val="20"/>
      <w:lang w:bidi="ar-SA"/>
    </w:rPr>
  </w:style>
  <w:style w:type="character" w:customStyle="1" w:styleId="BodyText3Char">
    <w:name w:val="Body Text 3 Char"/>
    <w:basedOn w:val="DefaultParagraphFont"/>
    <w:link w:val="BodyText3"/>
    <w:rsid w:val="005433D9"/>
    <w:rPr>
      <w:rFonts w:ascii="Times New Roman" w:eastAsia="Times New Roman" w:hAnsi="Times New Roman" w:cs="Times New Roman"/>
      <w:sz w:val="24"/>
      <w:szCs w:val="20"/>
      <w:lang w:bidi="ar-SA"/>
    </w:rPr>
  </w:style>
  <w:style w:type="paragraph" w:styleId="BodyTextIndent2">
    <w:name w:val="Body Text Indent 2"/>
    <w:basedOn w:val="Normal"/>
    <w:link w:val="BodyTextIndent2Char"/>
    <w:uiPriority w:val="99"/>
    <w:semiHidden/>
    <w:unhideWhenUsed/>
    <w:rsid w:val="00FD4443"/>
    <w:pPr>
      <w:spacing w:after="120" w:line="480" w:lineRule="auto"/>
      <w:ind w:left="360"/>
    </w:pPr>
  </w:style>
  <w:style w:type="character" w:customStyle="1" w:styleId="BodyTextIndent2Char">
    <w:name w:val="Body Text Indent 2 Char"/>
    <w:basedOn w:val="DefaultParagraphFont"/>
    <w:link w:val="BodyTextIndent2"/>
    <w:uiPriority w:val="99"/>
    <w:semiHidden/>
    <w:rsid w:val="00FD4443"/>
  </w:style>
  <w:style w:type="paragraph" w:customStyle="1" w:styleId="Default">
    <w:name w:val="Default"/>
    <w:rsid w:val="00615CB5"/>
    <w:pPr>
      <w:autoSpaceDE w:val="0"/>
      <w:autoSpaceDN w:val="0"/>
      <w:adjustRightInd w:val="0"/>
      <w:spacing w:after="0" w:line="240" w:lineRule="auto"/>
    </w:pPr>
    <w:rPr>
      <w:rFonts w:ascii="Times New Roman" w:eastAsia="Times New Roman" w:hAnsi="Times New Roman" w:cs="Times New Roman"/>
      <w:color w:val="000000"/>
      <w:sz w:val="24"/>
      <w:szCs w:val="24"/>
      <w:lang w:bidi="ar-SA"/>
    </w:rPr>
  </w:style>
  <w:style w:type="paragraph" w:customStyle="1" w:styleId="objective">
    <w:name w:val="objective"/>
    <w:basedOn w:val="Normal"/>
    <w:rsid w:val="00615CB5"/>
    <w:pPr>
      <w:spacing w:before="168" w:after="216"/>
    </w:pPr>
    <w:rPr>
      <w:rFonts w:ascii="Times New Roman" w:eastAsia="Times New Roman" w:hAnsi="Times New Roman" w:cs="Times New Roman"/>
      <w:szCs w:val="24"/>
      <w:lang w:bidi="ar-SA"/>
    </w:rPr>
  </w:style>
  <w:style w:type="character" w:styleId="CommentReference">
    <w:name w:val="annotation reference"/>
    <w:basedOn w:val="DefaultParagraphFont"/>
    <w:uiPriority w:val="99"/>
    <w:semiHidden/>
    <w:unhideWhenUsed/>
    <w:rsid w:val="00903718"/>
    <w:rPr>
      <w:sz w:val="16"/>
      <w:szCs w:val="16"/>
    </w:rPr>
  </w:style>
  <w:style w:type="paragraph" w:styleId="CommentText">
    <w:name w:val="annotation text"/>
    <w:basedOn w:val="Normal"/>
    <w:link w:val="CommentTextChar"/>
    <w:uiPriority w:val="99"/>
    <w:semiHidden/>
    <w:unhideWhenUsed/>
    <w:rsid w:val="00903718"/>
    <w:rPr>
      <w:sz w:val="20"/>
      <w:szCs w:val="20"/>
    </w:rPr>
  </w:style>
  <w:style w:type="character" w:customStyle="1" w:styleId="CommentTextChar">
    <w:name w:val="Comment Text Char"/>
    <w:basedOn w:val="DefaultParagraphFont"/>
    <w:link w:val="CommentText"/>
    <w:uiPriority w:val="99"/>
    <w:semiHidden/>
    <w:rsid w:val="00903718"/>
    <w:rPr>
      <w:sz w:val="20"/>
      <w:szCs w:val="20"/>
    </w:rPr>
  </w:style>
  <w:style w:type="paragraph" w:styleId="HTMLPreformatted">
    <w:name w:val="HTML Preformatted"/>
    <w:basedOn w:val="Normal"/>
    <w:link w:val="HTMLPreformattedChar"/>
    <w:uiPriority w:val="99"/>
    <w:unhideWhenUsed/>
    <w:rsid w:val="00886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rsid w:val="00886119"/>
    <w:rPr>
      <w:rFonts w:ascii="Courier New" w:eastAsia="Times New Roman" w:hAnsi="Courier New" w:cs="Courier New"/>
      <w:sz w:val="20"/>
      <w:szCs w:val="20"/>
      <w:lang w:bidi="ar-SA"/>
    </w:rPr>
  </w:style>
  <w:style w:type="paragraph" w:styleId="CommentSubject">
    <w:name w:val="annotation subject"/>
    <w:basedOn w:val="CommentText"/>
    <w:next w:val="CommentText"/>
    <w:link w:val="CommentSubjectChar"/>
    <w:uiPriority w:val="99"/>
    <w:semiHidden/>
    <w:unhideWhenUsed/>
    <w:rsid w:val="003A6E11"/>
    <w:rPr>
      <w:b/>
      <w:bCs/>
    </w:rPr>
  </w:style>
  <w:style w:type="character" w:customStyle="1" w:styleId="CommentSubjectChar">
    <w:name w:val="Comment Subject Char"/>
    <w:basedOn w:val="CommentTextChar"/>
    <w:link w:val="CommentSubject"/>
    <w:uiPriority w:val="99"/>
    <w:semiHidden/>
    <w:rsid w:val="003A6E11"/>
    <w:rPr>
      <w:b/>
      <w:bCs/>
      <w:sz w:val="20"/>
      <w:szCs w:val="20"/>
    </w:rPr>
  </w:style>
  <w:style w:type="paragraph" w:styleId="Revision">
    <w:name w:val="Revision"/>
    <w:hidden/>
    <w:uiPriority w:val="99"/>
    <w:semiHidden/>
    <w:rsid w:val="003A6E11"/>
    <w:pPr>
      <w:spacing w:after="0" w:line="240" w:lineRule="auto"/>
    </w:pPr>
    <w:rPr>
      <w:sz w:val="24"/>
    </w:rPr>
  </w:style>
  <w:style w:type="paragraph" w:customStyle="1" w:styleId="Instructions">
    <w:name w:val="Instructions"/>
    <w:basedOn w:val="List"/>
    <w:link w:val="InstructionsChar"/>
    <w:qFormat/>
    <w:rsid w:val="00983BFF"/>
    <w:pPr>
      <w:tabs>
        <w:tab w:val="left" w:pos="360"/>
      </w:tabs>
      <w:spacing w:after="120"/>
      <w:ind w:left="0" w:firstLine="0"/>
      <w:contextualSpacing w:val="0"/>
    </w:pPr>
    <w:rPr>
      <w:rFonts w:ascii="Calibri" w:hAnsi="Calibri"/>
      <w:i/>
    </w:rPr>
  </w:style>
  <w:style w:type="character" w:customStyle="1" w:styleId="InstructionsChar">
    <w:name w:val="Instructions Char"/>
    <w:basedOn w:val="DefaultParagraphFont"/>
    <w:link w:val="Instructions"/>
    <w:rsid w:val="00983BFF"/>
    <w:rPr>
      <w:rFonts w:ascii="Calibri" w:hAnsi="Calibri"/>
      <w:i/>
      <w:sz w:val="24"/>
    </w:rPr>
  </w:style>
  <w:style w:type="paragraph" w:styleId="NormalWeb">
    <w:name w:val="Normal (Web)"/>
    <w:basedOn w:val="Normal"/>
    <w:uiPriority w:val="99"/>
    <w:unhideWhenUsed/>
    <w:rsid w:val="001F1BCF"/>
    <w:pPr>
      <w:spacing w:after="105"/>
    </w:pPr>
    <w:rPr>
      <w:rFonts w:ascii="Times New Roman" w:eastAsia="Times New Roman" w:hAnsi="Times New Roman" w:cs="Times New Roman"/>
      <w:szCs w:val="24"/>
      <w:lang w:bidi="ar-SA"/>
    </w:rPr>
  </w:style>
  <w:style w:type="character" w:customStyle="1" w:styleId="ListParagraphChar">
    <w:name w:val="List Paragraph Char"/>
    <w:basedOn w:val="DefaultParagraphFont"/>
    <w:link w:val="ListParagraph"/>
    <w:uiPriority w:val="34"/>
    <w:locked/>
    <w:rsid w:val="00845C21"/>
    <w:rPr>
      <w:sz w:val="24"/>
    </w:rPr>
  </w:style>
  <w:style w:type="character" w:customStyle="1" w:styleId="UnresolvedMention1">
    <w:name w:val="Unresolved Mention1"/>
    <w:basedOn w:val="DefaultParagraphFont"/>
    <w:uiPriority w:val="99"/>
    <w:semiHidden/>
    <w:unhideWhenUsed/>
    <w:rsid w:val="005A07EB"/>
    <w:rPr>
      <w:color w:val="808080"/>
      <w:shd w:val="clear" w:color="auto" w:fill="E6E6E6"/>
    </w:rPr>
  </w:style>
  <w:style w:type="paragraph" w:styleId="BodyText">
    <w:name w:val="Body Text"/>
    <w:basedOn w:val="Normal"/>
    <w:link w:val="BodyTextChar"/>
    <w:uiPriority w:val="99"/>
    <w:unhideWhenUsed/>
    <w:rsid w:val="00737D03"/>
    <w:pPr>
      <w:spacing w:after="120"/>
    </w:pPr>
  </w:style>
  <w:style w:type="character" w:customStyle="1" w:styleId="BodyTextChar">
    <w:name w:val="Body Text Char"/>
    <w:basedOn w:val="DefaultParagraphFont"/>
    <w:link w:val="BodyText"/>
    <w:uiPriority w:val="99"/>
    <w:rsid w:val="00737D03"/>
    <w:rPr>
      <w:sz w:val="24"/>
    </w:rPr>
  </w:style>
  <w:style w:type="paragraph" w:styleId="List4">
    <w:name w:val="List 4"/>
    <w:basedOn w:val="Normal"/>
    <w:uiPriority w:val="99"/>
    <w:semiHidden/>
    <w:unhideWhenUsed/>
    <w:rsid w:val="00737D03"/>
    <w:pPr>
      <w:ind w:left="1440" w:hanging="360"/>
      <w:contextualSpacing/>
    </w:pPr>
  </w:style>
  <w:style w:type="character" w:customStyle="1" w:styleId="UnresolvedMention2">
    <w:name w:val="Unresolved Mention2"/>
    <w:basedOn w:val="DefaultParagraphFont"/>
    <w:uiPriority w:val="99"/>
    <w:semiHidden/>
    <w:unhideWhenUsed/>
    <w:rsid w:val="006854CB"/>
    <w:rPr>
      <w:color w:val="808080"/>
      <w:shd w:val="clear" w:color="auto" w:fill="E6E6E6"/>
    </w:rPr>
  </w:style>
  <w:style w:type="character" w:customStyle="1" w:styleId="UnresolvedMention3">
    <w:name w:val="Unresolved Mention3"/>
    <w:basedOn w:val="DefaultParagraphFont"/>
    <w:uiPriority w:val="99"/>
    <w:semiHidden/>
    <w:unhideWhenUsed/>
    <w:rsid w:val="002E75F2"/>
    <w:rPr>
      <w:color w:val="808080"/>
      <w:shd w:val="clear" w:color="auto" w:fill="E6E6E6"/>
    </w:rPr>
  </w:style>
  <w:style w:type="character" w:styleId="UnresolvedMention">
    <w:name w:val="Unresolved Mention"/>
    <w:basedOn w:val="DefaultParagraphFont"/>
    <w:uiPriority w:val="99"/>
    <w:semiHidden/>
    <w:unhideWhenUsed/>
    <w:rsid w:val="00F60E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01594">
      <w:bodyDiv w:val="1"/>
      <w:marLeft w:val="0"/>
      <w:marRight w:val="0"/>
      <w:marTop w:val="0"/>
      <w:marBottom w:val="0"/>
      <w:divBdr>
        <w:top w:val="none" w:sz="0" w:space="0" w:color="auto"/>
        <w:left w:val="none" w:sz="0" w:space="0" w:color="auto"/>
        <w:bottom w:val="none" w:sz="0" w:space="0" w:color="auto"/>
        <w:right w:val="none" w:sz="0" w:space="0" w:color="auto"/>
      </w:divBdr>
      <w:divsChild>
        <w:div w:id="1582904264">
          <w:marLeft w:val="0"/>
          <w:marRight w:val="0"/>
          <w:marTop w:val="0"/>
          <w:marBottom w:val="0"/>
          <w:divBdr>
            <w:top w:val="none" w:sz="0" w:space="0" w:color="auto"/>
            <w:left w:val="none" w:sz="0" w:space="0" w:color="auto"/>
            <w:bottom w:val="none" w:sz="0" w:space="0" w:color="auto"/>
            <w:right w:val="none" w:sz="0" w:space="0" w:color="auto"/>
          </w:divBdr>
          <w:divsChild>
            <w:div w:id="1449935265">
              <w:marLeft w:val="0"/>
              <w:marRight w:val="0"/>
              <w:marTop w:val="0"/>
              <w:marBottom w:val="0"/>
              <w:divBdr>
                <w:top w:val="none" w:sz="0" w:space="0" w:color="auto"/>
                <w:left w:val="none" w:sz="0" w:space="0" w:color="auto"/>
                <w:bottom w:val="none" w:sz="0" w:space="0" w:color="auto"/>
                <w:right w:val="none" w:sz="0" w:space="0" w:color="auto"/>
              </w:divBdr>
              <w:divsChild>
                <w:div w:id="1684745708">
                  <w:marLeft w:val="0"/>
                  <w:marRight w:val="0"/>
                  <w:marTop w:val="0"/>
                  <w:marBottom w:val="0"/>
                  <w:divBdr>
                    <w:top w:val="none" w:sz="0" w:space="0" w:color="auto"/>
                    <w:left w:val="single" w:sz="12" w:space="0" w:color="FAAD22"/>
                    <w:bottom w:val="none" w:sz="0" w:space="0" w:color="auto"/>
                    <w:right w:val="single" w:sz="12" w:space="0" w:color="FAAD22"/>
                  </w:divBdr>
                  <w:divsChild>
                    <w:div w:id="558648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505873">
      <w:bodyDiv w:val="1"/>
      <w:marLeft w:val="0"/>
      <w:marRight w:val="0"/>
      <w:marTop w:val="0"/>
      <w:marBottom w:val="0"/>
      <w:divBdr>
        <w:top w:val="none" w:sz="0" w:space="0" w:color="auto"/>
        <w:left w:val="none" w:sz="0" w:space="0" w:color="auto"/>
        <w:bottom w:val="none" w:sz="0" w:space="0" w:color="auto"/>
        <w:right w:val="none" w:sz="0" w:space="0" w:color="auto"/>
      </w:divBdr>
    </w:div>
    <w:div w:id="1208302959">
      <w:bodyDiv w:val="1"/>
      <w:marLeft w:val="0"/>
      <w:marRight w:val="0"/>
      <w:marTop w:val="0"/>
      <w:marBottom w:val="0"/>
      <w:divBdr>
        <w:top w:val="none" w:sz="0" w:space="0" w:color="auto"/>
        <w:left w:val="none" w:sz="0" w:space="0" w:color="auto"/>
        <w:bottom w:val="none" w:sz="0" w:space="0" w:color="auto"/>
        <w:right w:val="none" w:sz="0" w:space="0" w:color="auto"/>
      </w:divBdr>
    </w:div>
    <w:div w:id="154012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c.ca.gov/grants/project-selection-criteria/" TargetMode="External"/><Relationship Id="rId18" Type="http://schemas.openxmlformats.org/officeDocument/2006/relationships/hyperlink" Target="mailto:Trish.Chapman@scc.ca.gov" TargetMode="External"/><Relationship Id="rId26" Type="http://schemas.openxmlformats.org/officeDocument/2006/relationships/hyperlink" Target="https://scc.ca.gov/files/2019/07/SCC_Grant_Appl-NPO_PreAwardQuestionnaire.pdf" TargetMode="External"/><Relationship Id="rId39" Type="http://schemas.openxmlformats.org/officeDocument/2006/relationships/header" Target="header3.xml"/><Relationship Id="rId21" Type="http://schemas.openxmlformats.org/officeDocument/2006/relationships/hyperlink" Target="https://scc.ca.gov/files/2019/07/SCC_Grant_Appl-NPO_PreAwardQuestionnaire.pdf" TargetMode="External"/><Relationship Id="rId34" Type="http://schemas.openxmlformats.org/officeDocument/2006/relationships/hyperlink" Target="http://scc.ca.gov/webmaster/forms/Non%20Profit%20Pre-Award%20Questionnaire.pdf" TargetMode="External"/><Relationship Id="rId42" Type="http://schemas.openxmlformats.org/officeDocument/2006/relationships/footer" Target="foot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kgear@scc.ca.gov" TargetMode="External"/><Relationship Id="rId20" Type="http://schemas.openxmlformats.org/officeDocument/2006/relationships/hyperlink" Target="http://scc.ca.gov/grants/proposition-1-grants/" TargetMode="External"/><Relationship Id="rId29" Type="http://schemas.openxmlformats.org/officeDocument/2006/relationships/hyperlink" Target="http://scc.ca.gov/files/2018/03/Guidance-Plan-for-Signage-and-Acknowledgement-1.pdf"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c.ca.gov/webmaster/grants/Jurisdiction1.pdf" TargetMode="External"/><Relationship Id="rId24" Type="http://schemas.openxmlformats.org/officeDocument/2006/relationships/hyperlink" Target="http://scc.ca.gov/about/plan/" TargetMode="External"/><Relationship Id="rId32" Type="http://schemas.openxmlformats.org/officeDocument/2006/relationships/hyperlink" Target="http://scc.ca.gov/grants/project-selection-criteria/" TargetMode="External"/><Relationship Id="rId37" Type="http://schemas.openxmlformats.org/officeDocument/2006/relationships/header" Target="header2.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cc.ca.gov/webmaster/forms/Non%20Profit%20Pre-Award%20Questionnaire.pdf" TargetMode="External"/><Relationship Id="rId23" Type="http://schemas.openxmlformats.org/officeDocument/2006/relationships/hyperlink" Target="http://scc.ca.gov/about/enabling-legislation/" TargetMode="External"/><Relationship Id="rId28" Type="http://schemas.openxmlformats.org/officeDocument/2006/relationships/hyperlink" Target="https://scc.ca.gov/files/2019/04/201904-scc-budget-guidelines-agencies-and-universities.pdf"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Megan.Cooper@scc.ca.gov" TargetMode="External"/><Relationship Id="rId31" Type="http://schemas.openxmlformats.org/officeDocument/2006/relationships/hyperlink" Target="http://www.cramwetlands.org/"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c.ca.gov/about/plan/" TargetMode="External"/><Relationship Id="rId22" Type="http://schemas.openxmlformats.org/officeDocument/2006/relationships/hyperlink" Target="http://scc.ca.gov/about/enabling%20legislation/" TargetMode="External"/><Relationship Id="rId27" Type="http://schemas.openxmlformats.org/officeDocument/2006/relationships/hyperlink" Target="https://scc.ca.gov/files/2019/04/201904-scc-budget_guidelines-for-nonprofits.pdf" TargetMode="External"/><Relationship Id="rId30" Type="http://schemas.openxmlformats.org/officeDocument/2006/relationships/hyperlink" Target="http://scc.ca.gov/files/2018/03/Logo-and-signage-guidance.pdf" TargetMode="External"/><Relationship Id="rId35" Type="http://schemas.openxmlformats.org/officeDocument/2006/relationships/header" Target="header1.xm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scc.ca.gov/grants/grant-application/" TargetMode="External"/><Relationship Id="rId17" Type="http://schemas.openxmlformats.org/officeDocument/2006/relationships/hyperlink" Target="mailto:Moira.McEnespy@scc.ca.gov" TargetMode="External"/><Relationship Id="rId25" Type="http://schemas.openxmlformats.org/officeDocument/2006/relationships/hyperlink" Target="http://scc.ca.gov/grants/project-selection-criteria/" TargetMode="External"/><Relationship Id="rId33" Type="http://schemas.openxmlformats.org/officeDocument/2006/relationships/hyperlink" Target="http://scc.ca.gov/climate-change/climate-change-policy/" TargetMode="Externa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DD35F-CE0F-4B7C-A915-8E3C4723D174}">
  <ds:schemaRefs>
    <ds:schemaRef ds:uri="http://schemas.openxmlformats.org/officeDocument/2006/bibliography"/>
  </ds:schemaRefs>
</ds:datastoreItem>
</file>

<file path=customXml/itemProps2.xml><?xml version="1.0" encoding="utf-8"?>
<ds:datastoreItem xmlns:ds="http://schemas.openxmlformats.org/officeDocument/2006/customXml" ds:itemID="{6D5DD8CA-D6CE-46FD-A0DD-2F6767541B2A}">
  <ds:schemaRefs>
    <ds:schemaRef ds:uri="http://schemas.openxmlformats.org/officeDocument/2006/bibliography"/>
  </ds:schemaRefs>
</ds:datastoreItem>
</file>

<file path=customXml/itemProps3.xml><?xml version="1.0" encoding="utf-8"?>
<ds:datastoreItem xmlns:ds="http://schemas.openxmlformats.org/officeDocument/2006/customXml" ds:itemID="{E523B5F0-2285-4DBD-B526-21CE6A09A4C2}">
  <ds:schemaRefs>
    <ds:schemaRef ds:uri="http://schemas.openxmlformats.org/officeDocument/2006/bibliography"/>
  </ds:schemaRefs>
</ds:datastoreItem>
</file>

<file path=customXml/itemProps4.xml><?xml version="1.0" encoding="utf-8"?>
<ds:datastoreItem xmlns:ds="http://schemas.openxmlformats.org/officeDocument/2006/customXml" ds:itemID="{83A83007-C251-4890-9F7D-0E6EFF528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12</Pages>
  <Words>4634</Words>
  <Characters>26420</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Hutzel, Amy@SCC</dc:creator>
  <cp:lastModifiedBy>Hutzel, Amy@SCC</cp:lastModifiedBy>
  <cp:revision>5</cp:revision>
  <cp:lastPrinted>2018-03-06T20:51:00Z</cp:lastPrinted>
  <dcterms:created xsi:type="dcterms:W3CDTF">2019-09-03T16:33:00Z</dcterms:created>
  <dcterms:modified xsi:type="dcterms:W3CDTF">2019-09-03T17:45:00Z</dcterms:modified>
</cp:coreProperties>
</file>