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B960" w14:textId="01BF9EC7" w:rsidR="0040407F" w:rsidRPr="00FD4EEB" w:rsidRDefault="00FB2FE4">
      <w:pPr>
        <w:spacing w:before="59"/>
        <w:ind w:left="545" w:right="547"/>
        <w:jc w:val="center"/>
        <w:rPr>
          <w:rFonts w:asciiTheme="minorHAnsi" w:hAnsiTheme="minorHAnsi" w:cstheme="minorHAnsi"/>
          <w:b/>
          <w:color w:val="FFFFFF" w:themeColor="background1"/>
          <w:sz w:val="32"/>
        </w:rPr>
      </w:pPr>
      <w:r w:rsidRPr="00FD4EEB">
        <w:rPr>
          <w:rFonts w:asciiTheme="minorHAnsi" w:eastAsiaTheme="minorHAnsi" w:hAnsiTheme="minorHAnsi" w:cstheme="minorHAnsi"/>
          <w:noProof/>
          <w:color w:val="007FA4"/>
          <w:sz w:val="24"/>
          <w:shd w:val="clear" w:color="auto" w:fill="E6E6E6"/>
        </w:rPr>
        <mc:AlternateContent>
          <mc:Choice Requires="wps">
            <w:drawing>
              <wp:anchor distT="0" distB="0" distL="114300" distR="114300" simplePos="0" relativeHeight="251660288" behindDoc="1" locked="0" layoutInCell="1" allowOverlap="1" wp14:anchorId="2EEBB472" wp14:editId="6CD75C13">
                <wp:simplePos x="0" y="0"/>
                <wp:positionH relativeFrom="page">
                  <wp:posOffset>-109182</wp:posOffset>
                </wp:positionH>
                <wp:positionV relativeFrom="paragraph">
                  <wp:posOffset>-772424</wp:posOffset>
                </wp:positionV>
                <wp:extent cx="8703310" cy="12201752"/>
                <wp:effectExtent l="0" t="0" r="2159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03310" cy="12201752"/>
                        </a:xfrm>
                        <a:prstGeom prst="rect">
                          <a:avLst/>
                        </a:prstGeom>
                        <a:solidFill>
                          <a:srgbClr val="4A4D4D"/>
                        </a:solidFill>
                        <a:ln w="25400" cap="flat" cmpd="sng" algn="ctr">
                          <a:solidFill>
                            <a:srgbClr val="4F81BD">
                              <a:shade val="50000"/>
                            </a:srgbClr>
                          </a:solidFill>
                          <a:prstDash val="solid"/>
                        </a:ln>
                        <a:effectLst/>
                      </wps:spPr>
                      <wps:txbx>
                        <w:txbxContent>
                          <w:p w14:paraId="6ADD1BC6" w14:textId="77777777" w:rsidR="00FB2FE4" w:rsidRDefault="00FB2FE4" w:rsidP="00EB354B"/>
                          <w:p w14:paraId="5AB6BA6F" w14:textId="3DD1E457" w:rsidR="0040407F" w:rsidRDefault="0040407F" w:rsidP="00EB354B"/>
                          <w:p w14:paraId="3831A610" w14:textId="77777777" w:rsidR="0040407F" w:rsidRDefault="0040407F" w:rsidP="00EB354B"/>
                          <w:p w14:paraId="77CD1CAB" w14:textId="12D1BF84" w:rsidR="00EB354B" w:rsidRDefault="00EB354B" w:rsidP="00EB354B"/>
                          <w:p w14:paraId="13ACD3F1" w14:textId="77777777" w:rsidR="00EB354B" w:rsidRDefault="00EB354B" w:rsidP="00EB35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BB472" id="Rectangle 4" o:spid="_x0000_s1026" alt="&quot;&quot;" style="position:absolute;left:0;text-align:left;margin-left:-8.6pt;margin-top:-60.8pt;width:685.3pt;height:96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" fillcolor="#4a4d4d" strokecolor="#385d8a" strokeweight="2pt">
                <v:textbox>
                  <w:txbxContent>
                    <w:p w14:paraId="6ADD1BC6" w14:textId="77777777" w:rsidR="00FB2FE4" w:rsidRDefault="00FB2FE4" w:rsidP="00EB354B"/>
                    <w:p w14:paraId="5AB6BA6F" w14:textId="3DD1E457" w:rsidR="0040407F" w:rsidRDefault="0040407F" w:rsidP="00EB354B"/>
                    <w:p w14:paraId="3831A610" w14:textId="77777777" w:rsidR="0040407F" w:rsidRDefault="0040407F" w:rsidP="00EB354B"/>
                    <w:p w14:paraId="77CD1CAB" w14:textId="12D1BF84" w:rsidR="00EB354B" w:rsidRDefault="00EB354B" w:rsidP="00EB354B"/>
                    <w:p w14:paraId="13ACD3F1" w14:textId="77777777" w:rsidR="00EB354B" w:rsidRDefault="00EB354B" w:rsidP="00EB354B"/>
                  </w:txbxContent>
                </v:textbox>
                <w10:wrap anchorx="page"/>
              </v:rect>
            </w:pict>
          </mc:Fallback>
        </mc:AlternateContent>
      </w:r>
    </w:p>
    <w:p w14:paraId="2E812341" w14:textId="530BAB83" w:rsidR="00763BCB" w:rsidRPr="00FD4EEB" w:rsidRDefault="00AA6EE4" w:rsidP="00CA799D">
      <w:pPr>
        <w:spacing w:before="59"/>
        <w:ind w:left="545" w:right="547"/>
        <w:jc w:val="center"/>
        <w:rPr>
          <w:rFonts w:ascii="Bembo" w:hAnsi="Bembo" w:cstheme="minorHAnsi"/>
          <w:b/>
          <w:color w:val="007FA4"/>
          <w:sz w:val="32"/>
        </w:rPr>
      </w:pPr>
      <w:r w:rsidRPr="00FD4EEB">
        <w:rPr>
          <w:rFonts w:ascii="Bembo" w:hAnsi="Bembo" w:cstheme="minorHAnsi"/>
          <w:b/>
          <w:color w:val="007FA4"/>
          <w:sz w:val="32"/>
        </w:rPr>
        <w:t>CALIFORNIA STATE COASTAL CONSERVANCY</w:t>
      </w:r>
    </w:p>
    <w:p w14:paraId="2B323D38" w14:textId="5A3C4F6A" w:rsidR="00763BCB" w:rsidRPr="00FD4EEB" w:rsidRDefault="00763BCB" w:rsidP="00CA799D">
      <w:pPr>
        <w:pStyle w:val="BodyText"/>
        <w:jc w:val="center"/>
        <w:rPr>
          <w:rFonts w:asciiTheme="minorHAnsi" w:hAnsiTheme="minorHAnsi" w:cstheme="minorHAnsi"/>
          <w:b/>
          <w:color w:val="007FA4"/>
          <w:sz w:val="34"/>
        </w:rPr>
      </w:pPr>
    </w:p>
    <w:p w14:paraId="4163678F" w14:textId="71AF173F" w:rsidR="00763BCB" w:rsidRPr="00FD4EEB" w:rsidRDefault="00763BCB" w:rsidP="00CA799D">
      <w:pPr>
        <w:pStyle w:val="BodyText"/>
        <w:spacing w:before="2"/>
        <w:ind w:left="-1260" w:hanging="60"/>
        <w:jc w:val="center"/>
        <w:rPr>
          <w:rFonts w:asciiTheme="minorHAnsi" w:hAnsiTheme="minorHAnsi" w:cstheme="minorHAnsi"/>
          <w:b/>
          <w:color w:val="007FA4"/>
          <w:sz w:val="30"/>
        </w:rPr>
      </w:pPr>
    </w:p>
    <w:p w14:paraId="00EC0387" w14:textId="651BD2D5" w:rsidR="0040407F" w:rsidRPr="00FD4EEB" w:rsidRDefault="00FB2FE4" w:rsidP="00CA799D">
      <w:pPr>
        <w:ind w:left="951" w:right="954" w:firstLine="2"/>
        <w:jc w:val="center"/>
        <w:rPr>
          <w:rFonts w:asciiTheme="minorHAnsi" w:hAnsiTheme="minorHAnsi" w:cstheme="minorHAnsi"/>
          <w:b/>
          <w:color w:val="FFFFFF" w:themeColor="background1"/>
          <w:sz w:val="48"/>
        </w:rPr>
      </w:pPr>
      <w:r w:rsidRPr="00FD4EEB">
        <w:rPr>
          <w:rFonts w:asciiTheme="minorHAnsi" w:hAnsiTheme="minorHAnsi" w:cstheme="minorHAnsi"/>
          <w:noProof/>
          <w:color w:val="007FA4"/>
          <w:shd w:val="clear" w:color="auto" w:fill="E6E6E6"/>
        </w:rPr>
        <w:drawing>
          <wp:anchor distT="0" distB="0" distL="114300" distR="114300" simplePos="0" relativeHeight="251662336" behindDoc="0" locked="0" layoutInCell="1" allowOverlap="1" wp14:anchorId="233C68FA" wp14:editId="68F46AA7">
            <wp:simplePos x="0" y="0"/>
            <wp:positionH relativeFrom="page">
              <wp:posOffset>2706370</wp:posOffset>
            </wp:positionH>
            <wp:positionV relativeFrom="paragraph">
              <wp:posOffset>68627</wp:posOffset>
            </wp:positionV>
            <wp:extent cx="2340570" cy="2004364"/>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340570" cy="20043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BD029" w14:textId="77777777" w:rsidR="0040407F" w:rsidRPr="00FD4EEB" w:rsidRDefault="0040407F" w:rsidP="00CA799D">
      <w:pPr>
        <w:ind w:left="951" w:right="954" w:firstLine="2"/>
        <w:jc w:val="center"/>
        <w:rPr>
          <w:rFonts w:asciiTheme="minorHAnsi" w:hAnsiTheme="minorHAnsi" w:cstheme="minorHAnsi"/>
          <w:b/>
          <w:color w:val="FFFFFF" w:themeColor="background1"/>
          <w:sz w:val="48"/>
        </w:rPr>
      </w:pPr>
    </w:p>
    <w:p w14:paraId="68924A49" w14:textId="77777777" w:rsidR="0040407F" w:rsidRPr="00FD4EEB" w:rsidRDefault="0040407F" w:rsidP="00CA799D">
      <w:pPr>
        <w:ind w:left="951" w:right="954" w:firstLine="2"/>
        <w:jc w:val="center"/>
        <w:rPr>
          <w:rFonts w:asciiTheme="minorHAnsi" w:hAnsiTheme="minorHAnsi" w:cstheme="minorHAnsi"/>
          <w:b/>
          <w:color w:val="FFFFFF" w:themeColor="background1"/>
          <w:sz w:val="48"/>
        </w:rPr>
      </w:pPr>
    </w:p>
    <w:p w14:paraId="4CD4501C" w14:textId="77777777" w:rsidR="0040407F" w:rsidRPr="00FD4EEB" w:rsidRDefault="0040407F" w:rsidP="00CA799D">
      <w:pPr>
        <w:ind w:left="951" w:right="954" w:firstLine="2"/>
        <w:jc w:val="center"/>
        <w:rPr>
          <w:rFonts w:asciiTheme="minorHAnsi" w:hAnsiTheme="minorHAnsi" w:cstheme="minorHAnsi"/>
          <w:b/>
          <w:color w:val="FFFFFF" w:themeColor="background1"/>
          <w:sz w:val="48"/>
        </w:rPr>
      </w:pPr>
    </w:p>
    <w:p w14:paraId="1DDD919C" w14:textId="77777777" w:rsidR="00FB2FE4" w:rsidRPr="00FD4EEB" w:rsidRDefault="00FB2FE4" w:rsidP="00CA799D">
      <w:pPr>
        <w:ind w:right="954"/>
        <w:jc w:val="center"/>
        <w:rPr>
          <w:rFonts w:asciiTheme="minorHAnsi" w:hAnsiTheme="minorHAnsi" w:cstheme="minorHAnsi"/>
          <w:b/>
          <w:color w:val="FFFFFF" w:themeColor="background1"/>
          <w:sz w:val="48"/>
        </w:rPr>
      </w:pPr>
    </w:p>
    <w:p w14:paraId="6BB4BD90" w14:textId="77777777" w:rsidR="00FB2FE4" w:rsidRPr="00FD4EEB" w:rsidRDefault="00FB2FE4" w:rsidP="00CA799D">
      <w:pPr>
        <w:ind w:right="954"/>
        <w:jc w:val="center"/>
        <w:rPr>
          <w:rFonts w:asciiTheme="minorHAnsi" w:hAnsiTheme="minorHAnsi" w:cstheme="minorHAnsi"/>
          <w:b/>
          <w:color w:val="FFFFFF" w:themeColor="background1"/>
          <w:sz w:val="48"/>
        </w:rPr>
      </w:pPr>
    </w:p>
    <w:p w14:paraId="16152ECE" w14:textId="5D3FEFFF" w:rsidR="0040407F" w:rsidRPr="00FD4EEB" w:rsidRDefault="0040407F" w:rsidP="00CA799D">
      <w:pPr>
        <w:ind w:right="954"/>
        <w:jc w:val="center"/>
        <w:rPr>
          <w:rFonts w:asciiTheme="minorHAnsi" w:hAnsiTheme="minorHAnsi" w:cstheme="minorHAnsi"/>
          <w:b/>
          <w:color w:val="FFFFFF" w:themeColor="background1"/>
          <w:sz w:val="48"/>
        </w:rPr>
      </w:pPr>
    </w:p>
    <w:p w14:paraId="18794C66" w14:textId="78E6FAA0" w:rsidR="00FB2FE4" w:rsidRPr="00FD4EEB" w:rsidRDefault="00FB2FE4" w:rsidP="00CA799D">
      <w:pPr>
        <w:ind w:right="954"/>
        <w:jc w:val="center"/>
        <w:rPr>
          <w:rFonts w:asciiTheme="minorHAnsi" w:hAnsiTheme="minorHAnsi" w:cstheme="minorHAnsi"/>
          <w:b/>
          <w:color w:val="FFFFFF" w:themeColor="background1"/>
          <w:sz w:val="48"/>
        </w:rPr>
      </w:pPr>
      <w:r w:rsidRPr="00FD4EEB">
        <w:rPr>
          <w:rFonts w:asciiTheme="minorHAnsi" w:hAnsiTheme="minorHAnsi" w:cstheme="minorHAnsi"/>
          <w:noProof/>
          <w:color w:val="FFFFFF" w:themeColor="background1"/>
          <w:sz w:val="36"/>
          <w:szCs w:val="36"/>
          <w:shd w:val="clear" w:color="auto" w:fill="E6E6E6"/>
        </w:rPr>
        <mc:AlternateContent>
          <mc:Choice Requires="wps">
            <w:drawing>
              <wp:anchor distT="0" distB="0" distL="114300" distR="114300" simplePos="0" relativeHeight="251664384" behindDoc="0" locked="0" layoutInCell="1" allowOverlap="1" wp14:anchorId="13795497" wp14:editId="069F6AC1">
                <wp:simplePos x="0" y="0"/>
                <wp:positionH relativeFrom="page">
                  <wp:posOffset>1561247</wp:posOffset>
                </wp:positionH>
                <wp:positionV relativeFrom="paragraph">
                  <wp:posOffset>52572</wp:posOffset>
                </wp:positionV>
                <wp:extent cx="4490085" cy="0"/>
                <wp:effectExtent l="0" t="19050" r="2476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90085" cy="0"/>
                        </a:xfrm>
                        <a:prstGeom prst="line">
                          <a:avLst/>
                        </a:prstGeom>
                        <a:noFill/>
                        <a:ln w="381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D5E8C" id="Straight Connector 5"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2.95pt,4.15pt" to="4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" strokecolor="window" strokeweight="3pt">
                <w10:wrap anchorx="page"/>
              </v:line>
            </w:pict>
          </mc:Fallback>
        </mc:AlternateContent>
      </w:r>
    </w:p>
    <w:p w14:paraId="309F1E23" w14:textId="0FD92551" w:rsidR="0040407F" w:rsidRPr="00FD4EEB" w:rsidRDefault="00AA6EE4" w:rsidP="00CA799D">
      <w:pPr>
        <w:ind w:right="954"/>
        <w:jc w:val="center"/>
        <w:rPr>
          <w:rFonts w:ascii="Bembo" w:hAnsi="Bembo" w:cstheme="minorHAnsi"/>
          <w:b/>
          <w:color w:val="FFFFFF" w:themeColor="background1"/>
          <w:sz w:val="48"/>
        </w:rPr>
      </w:pPr>
      <w:r w:rsidRPr="00FD4EEB">
        <w:rPr>
          <w:rFonts w:ascii="Bembo" w:hAnsi="Bembo" w:cstheme="minorHAnsi"/>
          <w:b/>
          <w:color w:val="FFFFFF" w:themeColor="background1"/>
          <w:sz w:val="48"/>
        </w:rPr>
        <w:t>REQUEST FOR SERVICES:</w:t>
      </w:r>
    </w:p>
    <w:p w14:paraId="1E7F553B" w14:textId="284BF3F8" w:rsidR="00763BCB" w:rsidRPr="00FD4EEB" w:rsidRDefault="00E27455" w:rsidP="00CA799D">
      <w:pPr>
        <w:ind w:right="954"/>
        <w:jc w:val="center"/>
        <w:rPr>
          <w:rFonts w:ascii="Bembo" w:hAnsi="Bembo" w:cstheme="minorHAnsi"/>
          <w:b/>
          <w:color w:val="FFFFFF" w:themeColor="background1"/>
          <w:sz w:val="48"/>
        </w:rPr>
      </w:pPr>
      <w:r w:rsidRPr="00FD4EEB">
        <w:rPr>
          <w:rFonts w:ascii="Bembo" w:hAnsi="Bembo" w:cstheme="minorHAnsi"/>
          <w:b/>
          <w:color w:val="FFFFFF" w:themeColor="background1"/>
          <w:sz w:val="48"/>
        </w:rPr>
        <w:t xml:space="preserve">TRIBAL </w:t>
      </w:r>
      <w:r w:rsidR="00BC6AA0">
        <w:rPr>
          <w:rFonts w:ascii="Bembo" w:hAnsi="Bembo" w:cstheme="minorHAnsi"/>
          <w:b/>
          <w:color w:val="FFFFFF" w:themeColor="background1"/>
          <w:sz w:val="48"/>
        </w:rPr>
        <w:t>CONNECTION TO</w:t>
      </w:r>
    </w:p>
    <w:p w14:paraId="0783A9EB" w14:textId="2D98D59C" w:rsidR="00763BCB" w:rsidRPr="00FD4EEB" w:rsidRDefault="005D0648" w:rsidP="00CA799D">
      <w:pPr>
        <w:spacing w:before="10"/>
        <w:ind w:left="546" w:right="546"/>
        <w:jc w:val="center"/>
        <w:rPr>
          <w:rFonts w:ascii="Bembo" w:hAnsi="Bembo" w:cstheme="minorHAnsi"/>
          <w:b/>
          <w:color w:val="FFFFFF" w:themeColor="background1"/>
          <w:sz w:val="48"/>
        </w:rPr>
      </w:pPr>
      <w:r w:rsidRPr="00FD4EEB">
        <w:rPr>
          <w:rFonts w:ascii="Bembo" w:hAnsi="Bembo" w:cstheme="minorHAnsi"/>
          <w:b/>
          <w:color w:val="FFFFFF" w:themeColor="background1"/>
          <w:sz w:val="48"/>
        </w:rPr>
        <w:t>BALLONA WETLANDS RESTORATION</w:t>
      </w:r>
      <w:r w:rsidR="00BC6AA0">
        <w:rPr>
          <w:rFonts w:ascii="Bembo" w:hAnsi="Bembo" w:cstheme="minorHAnsi"/>
          <w:b/>
          <w:color w:val="FFFFFF" w:themeColor="background1"/>
          <w:sz w:val="48"/>
        </w:rPr>
        <w:t xml:space="preserve"> PROJECT</w:t>
      </w:r>
    </w:p>
    <w:p w14:paraId="7BE91F69" w14:textId="3CBBC4F7" w:rsidR="00B32165" w:rsidRPr="00FD4EEB" w:rsidRDefault="005D0648" w:rsidP="00CA799D">
      <w:pPr>
        <w:spacing w:before="277" w:line="360" w:lineRule="auto"/>
        <w:ind w:left="1440" w:right="1600"/>
        <w:jc w:val="center"/>
        <w:rPr>
          <w:rFonts w:ascii="Bembo" w:hAnsi="Bembo" w:cstheme="minorHAnsi"/>
          <w:b/>
          <w:color w:val="FFFFFF" w:themeColor="background1"/>
          <w:sz w:val="36"/>
        </w:rPr>
      </w:pPr>
      <w:r w:rsidRPr="00FD4EEB">
        <w:rPr>
          <w:rFonts w:ascii="Bembo" w:hAnsi="Bembo" w:cstheme="minorHAnsi"/>
          <w:b/>
          <w:color w:val="FFFFFF" w:themeColor="background1"/>
          <w:sz w:val="36"/>
        </w:rPr>
        <w:t>BALLONA WETLANDS ECOLOGICAL RESERVE</w:t>
      </w:r>
    </w:p>
    <w:p w14:paraId="446FB7B5" w14:textId="77777777" w:rsidR="00E51311" w:rsidRPr="00FD4EEB" w:rsidRDefault="005D0648" w:rsidP="00CA799D">
      <w:pPr>
        <w:spacing w:before="277" w:line="360" w:lineRule="auto"/>
        <w:ind w:left="1440" w:right="1600"/>
        <w:jc w:val="center"/>
        <w:rPr>
          <w:rFonts w:ascii="Bembo" w:hAnsi="Bembo" w:cstheme="minorHAnsi"/>
          <w:b/>
          <w:color w:val="FFFFFF" w:themeColor="background1"/>
          <w:sz w:val="36"/>
        </w:rPr>
      </w:pPr>
      <w:r w:rsidRPr="00FD4EEB">
        <w:rPr>
          <w:rFonts w:ascii="Bembo" w:hAnsi="Bembo" w:cstheme="minorHAnsi"/>
          <w:b/>
          <w:color w:val="FFFFFF" w:themeColor="background1"/>
          <w:sz w:val="36"/>
        </w:rPr>
        <w:t xml:space="preserve">CITY </w:t>
      </w:r>
      <w:r w:rsidR="00C92D55" w:rsidRPr="00FD4EEB">
        <w:rPr>
          <w:rFonts w:ascii="Bembo" w:hAnsi="Bembo" w:cstheme="minorHAnsi"/>
          <w:b/>
          <w:color w:val="FFFFFF" w:themeColor="background1"/>
          <w:sz w:val="36"/>
        </w:rPr>
        <w:t xml:space="preserve">AND COUNTY </w:t>
      </w:r>
      <w:r w:rsidRPr="00FD4EEB">
        <w:rPr>
          <w:rFonts w:ascii="Bembo" w:hAnsi="Bembo" w:cstheme="minorHAnsi"/>
          <w:b/>
          <w:color w:val="FFFFFF" w:themeColor="background1"/>
          <w:sz w:val="36"/>
        </w:rPr>
        <w:t>OF</w:t>
      </w:r>
    </w:p>
    <w:p w14:paraId="611A4E0C" w14:textId="0A93E9DA" w:rsidR="00763BCB" w:rsidRPr="00FD4EEB" w:rsidRDefault="005D0648" w:rsidP="00CA799D">
      <w:pPr>
        <w:spacing w:before="277" w:line="360" w:lineRule="auto"/>
        <w:ind w:left="1440" w:right="1600"/>
        <w:jc w:val="center"/>
        <w:rPr>
          <w:rFonts w:ascii="Bembo" w:hAnsi="Bembo" w:cstheme="minorHAnsi"/>
          <w:b/>
          <w:color w:val="FFFFFF" w:themeColor="background1"/>
          <w:sz w:val="36"/>
        </w:rPr>
      </w:pPr>
      <w:r w:rsidRPr="00FD4EEB">
        <w:rPr>
          <w:rFonts w:ascii="Bembo" w:hAnsi="Bembo" w:cstheme="minorHAnsi"/>
          <w:b/>
          <w:color w:val="FFFFFF" w:themeColor="background1"/>
          <w:sz w:val="36"/>
        </w:rPr>
        <w:t>LOS ANGELES</w:t>
      </w:r>
    </w:p>
    <w:p w14:paraId="79BD85E0" w14:textId="474685B6" w:rsidR="00763BCB" w:rsidRPr="00FD4EEB" w:rsidRDefault="00763BCB" w:rsidP="00CA799D">
      <w:pPr>
        <w:pStyle w:val="BodyText"/>
        <w:spacing w:before="6"/>
        <w:jc w:val="center"/>
        <w:rPr>
          <w:rFonts w:ascii="Bembo" w:hAnsi="Bembo" w:cstheme="minorHAnsi"/>
          <w:b/>
          <w:color w:val="FFFFFF" w:themeColor="background1"/>
          <w:sz w:val="39"/>
        </w:rPr>
      </w:pPr>
    </w:p>
    <w:p w14:paraId="76C5CDF8" w14:textId="675952D8" w:rsidR="00763BCB" w:rsidRPr="00FD4EEB" w:rsidRDefault="00254B26" w:rsidP="00CA799D">
      <w:pPr>
        <w:ind w:left="546" w:right="546"/>
        <w:jc w:val="center"/>
        <w:rPr>
          <w:rFonts w:ascii="Bembo" w:hAnsi="Bembo" w:cstheme="minorHAnsi"/>
          <w:b/>
          <w:color w:val="FFFFFF" w:themeColor="background1"/>
          <w:sz w:val="36"/>
        </w:rPr>
      </w:pPr>
      <w:r w:rsidRPr="00FD4EEB">
        <w:rPr>
          <w:rFonts w:ascii="Bembo" w:hAnsi="Bembo" w:cstheme="minorHAnsi"/>
          <w:b/>
          <w:color w:val="FFFFFF" w:themeColor="background1"/>
          <w:sz w:val="36"/>
        </w:rPr>
        <w:t>January</w:t>
      </w:r>
      <w:r w:rsidR="002A59AA">
        <w:rPr>
          <w:rFonts w:ascii="Bembo" w:hAnsi="Bembo" w:cstheme="minorHAnsi"/>
          <w:b/>
          <w:color w:val="FFFFFF" w:themeColor="background1"/>
          <w:sz w:val="36"/>
        </w:rPr>
        <w:t xml:space="preserve"> </w:t>
      </w:r>
      <w:r w:rsidR="00302BF5">
        <w:rPr>
          <w:rFonts w:ascii="Bembo" w:hAnsi="Bembo" w:cstheme="minorHAnsi"/>
          <w:b/>
          <w:color w:val="FFFFFF" w:themeColor="background1"/>
          <w:sz w:val="36"/>
        </w:rPr>
        <w:t>11</w:t>
      </w:r>
      <w:r w:rsidR="002A59AA">
        <w:rPr>
          <w:rFonts w:ascii="Bembo" w:hAnsi="Bembo" w:cstheme="minorHAnsi"/>
          <w:b/>
          <w:color w:val="FFFFFF" w:themeColor="background1"/>
          <w:sz w:val="36"/>
        </w:rPr>
        <w:t>,</w:t>
      </w:r>
      <w:r w:rsidR="00AA6EE4" w:rsidRPr="00FD4EEB">
        <w:rPr>
          <w:rFonts w:ascii="Bembo" w:hAnsi="Bembo" w:cstheme="minorHAnsi"/>
          <w:b/>
          <w:color w:val="FFFFFF" w:themeColor="background1"/>
          <w:sz w:val="36"/>
        </w:rPr>
        <w:t xml:space="preserve"> 202</w:t>
      </w:r>
      <w:r w:rsidRPr="00FD4EEB">
        <w:rPr>
          <w:rFonts w:ascii="Bembo" w:hAnsi="Bembo" w:cstheme="minorHAnsi"/>
          <w:b/>
          <w:color w:val="FFFFFF" w:themeColor="background1"/>
          <w:sz w:val="36"/>
        </w:rPr>
        <w:t>2</w:t>
      </w:r>
    </w:p>
    <w:p w14:paraId="1D7B9D01" w14:textId="77777777" w:rsidR="00763BCB" w:rsidRPr="00FD4EEB" w:rsidRDefault="00763BCB">
      <w:pPr>
        <w:pStyle w:val="BodyText"/>
        <w:rPr>
          <w:rFonts w:asciiTheme="minorHAnsi" w:hAnsiTheme="minorHAnsi" w:cstheme="minorHAnsi"/>
          <w:b/>
          <w:sz w:val="20"/>
        </w:rPr>
      </w:pPr>
    </w:p>
    <w:p w14:paraId="2A42F739" w14:textId="0E54437F" w:rsidR="00763BCB" w:rsidRPr="00FD4EEB" w:rsidRDefault="00763BCB">
      <w:pPr>
        <w:pStyle w:val="BodyText"/>
        <w:rPr>
          <w:rFonts w:asciiTheme="minorHAnsi" w:hAnsiTheme="minorHAnsi" w:cstheme="minorHAnsi"/>
          <w:b/>
          <w:sz w:val="20"/>
        </w:rPr>
      </w:pPr>
    </w:p>
    <w:p w14:paraId="66130099" w14:textId="4FBB3272" w:rsidR="00763BCB" w:rsidRPr="00FD4EEB" w:rsidRDefault="00763BCB">
      <w:pPr>
        <w:pStyle w:val="BodyText"/>
        <w:rPr>
          <w:rFonts w:asciiTheme="minorHAnsi" w:hAnsiTheme="minorHAnsi" w:cstheme="minorHAnsi"/>
          <w:b/>
          <w:sz w:val="20"/>
        </w:rPr>
      </w:pPr>
    </w:p>
    <w:p w14:paraId="020AE4F2" w14:textId="77777777" w:rsidR="00763BCB" w:rsidRPr="00FD4EEB" w:rsidRDefault="00763BCB">
      <w:pPr>
        <w:pStyle w:val="BodyText"/>
        <w:rPr>
          <w:rFonts w:asciiTheme="minorHAnsi" w:hAnsiTheme="minorHAnsi" w:cstheme="minorHAnsi"/>
          <w:b/>
          <w:sz w:val="20"/>
        </w:rPr>
      </w:pPr>
    </w:p>
    <w:p w14:paraId="76FDD8F3" w14:textId="0A33350C" w:rsidR="00763BCB" w:rsidRPr="00FD4EEB" w:rsidRDefault="00763BCB">
      <w:pPr>
        <w:pStyle w:val="BodyText"/>
        <w:rPr>
          <w:rFonts w:asciiTheme="minorHAnsi" w:hAnsiTheme="minorHAnsi" w:cstheme="minorHAnsi"/>
          <w:b/>
          <w:sz w:val="20"/>
        </w:rPr>
      </w:pPr>
    </w:p>
    <w:p w14:paraId="4F05D98F" w14:textId="70A2BF01" w:rsidR="00763BCB" w:rsidRPr="00FD4EEB" w:rsidRDefault="00763BCB" w:rsidP="00B32165">
      <w:pPr>
        <w:pStyle w:val="BodyText"/>
        <w:spacing w:before="4"/>
        <w:rPr>
          <w:rFonts w:asciiTheme="minorHAnsi" w:hAnsiTheme="minorHAnsi" w:cstheme="minorHAnsi"/>
          <w:b/>
          <w:sz w:val="20"/>
        </w:rPr>
      </w:pPr>
    </w:p>
    <w:p w14:paraId="3E420C8A" w14:textId="77777777" w:rsidR="0040407F" w:rsidRPr="00FD4EEB" w:rsidRDefault="0040407F" w:rsidP="00757487">
      <w:pPr>
        <w:pStyle w:val="Heading1"/>
        <w:spacing w:line="240" w:lineRule="auto"/>
        <w:ind w:left="0"/>
        <w:rPr>
          <w:rFonts w:asciiTheme="minorHAnsi" w:hAnsiTheme="minorHAnsi" w:cstheme="minorHAnsi"/>
          <w:color w:val="007FA4"/>
        </w:rPr>
      </w:pPr>
      <w:bookmarkStart w:id="0" w:name="_Toc92119426"/>
    </w:p>
    <w:p w14:paraId="5C853226" w14:textId="4EC2302F" w:rsidR="00BF6E73" w:rsidRDefault="00AA6EE4" w:rsidP="009D5595">
      <w:pPr>
        <w:pStyle w:val="Heading1"/>
        <w:spacing w:line="240" w:lineRule="auto"/>
        <w:ind w:left="0"/>
        <w:rPr>
          <w:rFonts w:ascii="Bembo" w:hAnsi="Bembo" w:cstheme="minorHAnsi"/>
          <w:color w:val="007FA4"/>
        </w:rPr>
      </w:pPr>
      <w:r w:rsidRPr="00575C30">
        <w:rPr>
          <w:rFonts w:ascii="Bembo" w:hAnsi="Bembo" w:cstheme="minorHAnsi"/>
          <w:color w:val="007FA4"/>
        </w:rPr>
        <w:lastRenderedPageBreak/>
        <w:t>Table of Contents</w:t>
      </w:r>
      <w:bookmarkEnd w:id="0"/>
    </w:p>
    <w:p w14:paraId="0ABF6B18" w14:textId="77777777" w:rsidR="00121EEE" w:rsidRPr="00575C30" w:rsidRDefault="00121EEE" w:rsidP="009D5595">
      <w:pPr>
        <w:pStyle w:val="Heading1"/>
        <w:spacing w:line="240" w:lineRule="auto"/>
        <w:ind w:left="0"/>
        <w:rPr>
          <w:rFonts w:ascii="Bembo" w:hAnsi="Bembo" w:cstheme="minorHAnsi"/>
          <w:color w:val="007FA4"/>
        </w:rPr>
      </w:pPr>
    </w:p>
    <w:bookmarkStart w:id="1" w:name="_bookmark0" w:displacedByCustomXml="next"/>
    <w:bookmarkEnd w:id="1" w:displacedByCustomXml="next"/>
    <w:bookmarkStart w:id="2" w:name="LIST_OF_FIGURES" w:displacedByCustomXml="next"/>
    <w:bookmarkEnd w:id="2" w:displacedByCustomXml="next"/>
    <w:sdt>
      <w:sdtPr>
        <w:id w:val="878519286"/>
        <w:docPartObj>
          <w:docPartGallery w:val="Table of Contents"/>
          <w:docPartUnique/>
        </w:docPartObj>
      </w:sdtPr>
      <w:sdtEndPr>
        <w:rPr>
          <w:rFonts w:asciiTheme="minorHAnsi" w:hAnsiTheme="minorHAnsi" w:cstheme="minorHAnsi"/>
          <w:b/>
          <w:bCs/>
          <w:noProof/>
        </w:rPr>
      </w:sdtEndPr>
      <w:sdtContent>
        <w:p w14:paraId="6F7A4618" w14:textId="34AD89A8" w:rsidR="004D5AA8" w:rsidRPr="00B60E4F" w:rsidRDefault="00254B26" w:rsidP="00B24DB5">
          <w:pPr>
            <w:pStyle w:val="TOC1"/>
            <w:rPr>
              <w:rFonts w:eastAsiaTheme="minorEastAsia"/>
              <w:noProof/>
            </w:rPr>
          </w:pPr>
          <w:r w:rsidRPr="00FD4EEB">
            <w:rPr>
              <w:rFonts w:eastAsiaTheme="majorEastAsia"/>
              <w:color w:val="365F91" w:themeColor="accent1" w:themeShade="BF"/>
              <w:sz w:val="32"/>
              <w:szCs w:val="32"/>
            </w:rPr>
            <w:fldChar w:fldCharType="begin"/>
          </w:r>
          <w:r w:rsidRPr="00FD4EEB">
            <w:instrText xml:space="preserve"> TOC \o "1-3" \h \z \u </w:instrText>
          </w:r>
          <w:r w:rsidRPr="00FD4EEB">
            <w:rPr>
              <w:rFonts w:eastAsiaTheme="majorEastAsia"/>
              <w:color w:val="365F91" w:themeColor="accent1" w:themeShade="BF"/>
              <w:sz w:val="32"/>
              <w:szCs w:val="32"/>
            </w:rPr>
            <w:fldChar w:fldCharType="separate"/>
          </w:r>
          <w:hyperlink w:anchor="_Toc92119426" w:history="1">
            <w:r w:rsidR="004D5AA8" w:rsidRPr="00CC68F4">
              <w:rPr>
                <w:rStyle w:val="Hyperlink"/>
                <w:rFonts w:asciiTheme="minorHAnsi" w:hAnsiTheme="minorHAnsi" w:cstheme="minorHAnsi"/>
                <w:noProof/>
                <w:color w:val="007FA4"/>
              </w:rPr>
              <w:t>Table of Contents</w:t>
            </w:r>
            <w:r w:rsidR="00757487" w:rsidRPr="00CC68F4">
              <w:rPr>
                <w:rStyle w:val="Hyperlink"/>
                <w:rFonts w:asciiTheme="minorHAnsi" w:hAnsiTheme="minorHAnsi" w:cstheme="minorHAnsi"/>
                <w:noProof/>
                <w:webHidden/>
                <w:color w:val="auto"/>
              </w:rPr>
              <w:t>…………………………………………………………………………</w:t>
            </w:r>
            <w:r w:rsidR="00CC68F4">
              <w:rPr>
                <w:rStyle w:val="Hyperlink"/>
                <w:rFonts w:asciiTheme="minorHAnsi" w:hAnsiTheme="minorHAnsi" w:cstheme="minorHAnsi"/>
                <w:noProof/>
                <w:webHidden/>
                <w:color w:val="auto"/>
              </w:rPr>
              <w:t>…………..</w:t>
            </w:r>
            <w:r w:rsidR="00757487" w:rsidRPr="00CC68F4">
              <w:rPr>
                <w:rStyle w:val="Hyperlink"/>
                <w:rFonts w:asciiTheme="minorHAnsi" w:hAnsiTheme="minorHAnsi" w:cstheme="minorHAnsi"/>
                <w:noProof/>
                <w:webHidden/>
                <w:color w:val="auto"/>
              </w:rPr>
              <w:t>………………………</w:t>
            </w:r>
            <w:r w:rsidR="00CC68F4" w:rsidRPr="00CC68F4">
              <w:rPr>
                <w:rStyle w:val="Hyperlink"/>
                <w:rFonts w:asciiTheme="minorHAnsi" w:hAnsiTheme="minorHAnsi" w:cstheme="minorHAnsi"/>
                <w:noProof/>
                <w:webHidden/>
                <w:color w:val="auto"/>
              </w:rPr>
              <w:t>…</w:t>
            </w:r>
            <w:r w:rsidR="00757487" w:rsidRPr="00CC68F4">
              <w:rPr>
                <w:rStyle w:val="Hyperlink"/>
                <w:rFonts w:asciiTheme="minorHAnsi" w:hAnsiTheme="minorHAnsi" w:cstheme="minorHAnsi"/>
                <w:noProof/>
                <w:webHidden/>
                <w:color w:val="auto"/>
              </w:rPr>
              <w:t>………………………</w:t>
            </w:r>
            <w:r w:rsidR="004D5AA8" w:rsidRPr="00CC68F4">
              <w:rPr>
                <w:noProof/>
                <w:webHidden/>
              </w:rPr>
              <w:fldChar w:fldCharType="begin"/>
            </w:r>
            <w:r w:rsidR="004D5AA8" w:rsidRPr="00CC68F4">
              <w:rPr>
                <w:noProof/>
                <w:webHidden/>
              </w:rPr>
              <w:instrText xml:space="preserve"> PAGEREF _Toc92119426 \h </w:instrText>
            </w:r>
            <w:r w:rsidR="004D5AA8" w:rsidRPr="00CC68F4">
              <w:rPr>
                <w:noProof/>
                <w:webHidden/>
              </w:rPr>
            </w:r>
            <w:r w:rsidR="004D5AA8" w:rsidRPr="00CC68F4">
              <w:rPr>
                <w:noProof/>
                <w:webHidden/>
              </w:rPr>
              <w:fldChar w:fldCharType="separate"/>
            </w:r>
            <w:r w:rsidR="004D5AA8" w:rsidRPr="00CC68F4">
              <w:rPr>
                <w:noProof/>
                <w:webHidden/>
              </w:rPr>
              <w:t>2</w:t>
            </w:r>
            <w:r w:rsidR="004D5AA8" w:rsidRPr="00CC68F4">
              <w:rPr>
                <w:noProof/>
                <w:webHidden/>
              </w:rPr>
              <w:fldChar w:fldCharType="end"/>
            </w:r>
          </w:hyperlink>
          <w:r w:rsidR="00B60E4F" w:rsidRPr="00B60E4F">
            <w:t xml:space="preserve"> </w:t>
          </w:r>
          <w:r w:rsidR="00B60E4F" w:rsidRPr="00B24DB5">
            <w:rPr>
              <w:rFonts w:asciiTheme="minorHAnsi" w:hAnsiTheme="minorHAnsi" w:cstheme="minorHAnsi"/>
              <w:color w:val="007FA4"/>
            </w:rPr>
            <w:t>List of Figures</w:t>
          </w:r>
          <w:hyperlink w:anchor="_Toc92119427" w:history="1">
            <w:r w:rsidR="00B60E4F" w:rsidRPr="00CC68F4">
              <w:rPr>
                <w:noProof/>
                <w:webHidden/>
              </w:rPr>
              <w:tab/>
            </w:r>
            <w:r w:rsidR="00B60E4F">
              <w:rPr>
                <w:noProof/>
                <w:webHidden/>
              </w:rPr>
              <w:t>3-5</w:t>
            </w:r>
          </w:hyperlink>
        </w:p>
        <w:p w14:paraId="40DFEAF9" w14:textId="6F74955A" w:rsidR="004D5AA8" w:rsidRDefault="00587946" w:rsidP="00B24DB5">
          <w:pPr>
            <w:pStyle w:val="TOC1"/>
            <w:rPr>
              <w:rFonts w:asciiTheme="minorHAnsi" w:hAnsiTheme="minorHAnsi" w:cstheme="minorHAnsi"/>
              <w:noProof/>
            </w:rPr>
          </w:pPr>
          <w:hyperlink w:anchor="_Toc92119427" w:history="1">
            <w:r w:rsidR="00E46072" w:rsidRPr="00CC68F4">
              <w:rPr>
                <w:rStyle w:val="Hyperlink"/>
                <w:rFonts w:asciiTheme="minorHAnsi" w:hAnsiTheme="minorHAnsi" w:cstheme="minorHAnsi"/>
                <w:noProof/>
                <w:color w:val="007FA4"/>
              </w:rPr>
              <w:t>I</w:t>
            </w:r>
            <w:r w:rsidR="00A83012" w:rsidRPr="00CC68F4">
              <w:rPr>
                <w:rStyle w:val="Hyperlink"/>
                <w:rFonts w:asciiTheme="minorHAnsi" w:hAnsiTheme="minorHAnsi" w:cstheme="minorHAnsi"/>
                <w:noProof/>
                <w:color w:val="007FA4"/>
              </w:rPr>
              <w:t>ntroduction</w:t>
            </w:r>
            <w:r w:rsidR="004D5AA8" w:rsidRPr="00CC68F4">
              <w:rPr>
                <w:rFonts w:asciiTheme="minorHAnsi" w:hAnsiTheme="minorHAnsi" w:cstheme="minorHAnsi"/>
                <w:noProof/>
                <w:webHidden/>
              </w:rPr>
              <w:tab/>
            </w:r>
            <w:r w:rsidR="00D23E08">
              <w:rPr>
                <w:rFonts w:asciiTheme="minorHAnsi" w:hAnsiTheme="minorHAnsi" w:cstheme="minorHAnsi"/>
                <w:noProof/>
                <w:webHidden/>
              </w:rPr>
              <w:t>6</w:t>
            </w:r>
          </w:hyperlink>
        </w:p>
        <w:p w14:paraId="66929B59" w14:textId="4F773F86" w:rsidR="00A87376" w:rsidRPr="00A87376" w:rsidRDefault="00587946" w:rsidP="00B24DB5">
          <w:pPr>
            <w:pStyle w:val="TOC1"/>
            <w:rPr>
              <w:rFonts w:asciiTheme="minorHAnsi" w:hAnsiTheme="minorHAnsi" w:cstheme="minorHAnsi"/>
              <w:noProof/>
            </w:rPr>
          </w:pPr>
          <w:hyperlink w:anchor="_Toc92119427" w:history="1">
            <w:r w:rsidR="00A87376">
              <w:rPr>
                <w:rStyle w:val="Hyperlink"/>
                <w:rFonts w:asciiTheme="minorHAnsi" w:hAnsiTheme="minorHAnsi" w:cstheme="minorHAnsi"/>
                <w:noProof/>
                <w:color w:val="007FA4"/>
              </w:rPr>
              <w:t>Deadline</w:t>
            </w:r>
            <w:r w:rsidR="00A87376" w:rsidRPr="00CC68F4">
              <w:rPr>
                <w:rFonts w:asciiTheme="minorHAnsi" w:hAnsiTheme="minorHAnsi" w:cstheme="minorHAnsi"/>
                <w:noProof/>
                <w:webHidden/>
              </w:rPr>
              <w:tab/>
            </w:r>
            <w:r w:rsidR="00A87376">
              <w:rPr>
                <w:rFonts w:asciiTheme="minorHAnsi" w:hAnsiTheme="minorHAnsi" w:cstheme="minorHAnsi"/>
                <w:noProof/>
                <w:webHidden/>
              </w:rPr>
              <w:t>6</w:t>
            </w:r>
          </w:hyperlink>
        </w:p>
        <w:p w14:paraId="4457AEB2" w14:textId="341EAA19" w:rsidR="004D5AA8" w:rsidRPr="00CC68F4" w:rsidRDefault="00587946" w:rsidP="00873E0D">
          <w:pPr>
            <w:pStyle w:val="TOC2"/>
            <w:tabs>
              <w:tab w:val="right" w:leader="dot" w:pos="9570"/>
            </w:tabs>
            <w:spacing w:line="480" w:lineRule="auto"/>
            <w:ind w:left="0"/>
            <w:rPr>
              <w:rFonts w:asciiTheme="minorHAnsi" w:eastAsiaTheme="minorEastAsia" w:hAnsiTheme="minorHAnsi" w:cstheme="minorHAnsi"/>
              <w:noProof/>
            </w:rPr>
          </w:pPr>
          <w:hyperlink w:anchor="_Toc92119429" w:history="1">
            <w:r w:rsidR="00A83012" w:rsidRPr="00CC68F4">
              <w:rPr>
                <w:rStyle w:val="Hyperlink"/>
                <w:rFonts w:asciiTheme="minorHAnsi" w:hAnsiTheme="minorHAnsi" w:cstheme="minorHAnsi"/>
                <w:noProof/>
                <w:color w:val="007FA4"/>
              </w:rPr>
              <w:t>Pr</w:t>
            </w:r>
            <w:r w:rsidR="004D5AA8" w:rsidRPr="00CC68F4">
              <w:rPr>
                <w:rStyle w:val="Hyperlink"/>
                <w:rFonts w:asciiTheme="minorHAnsi" w:hAnsiTheme="minorHAnsi" w:cstheme="minorHAnsi"/>
                <w:noProof/>
                <w:color w:val="007FA4"/>
              </w:rPr>
              <w:t>oject Background</w:t>
            </w:r>
            <w:r w:rsidR="004D5AA8" w:rsidRPr="00CC68F4">
              <w:rPr>
                <w:rFonts w:asciiTheme="minorHAnsi" w:hAnsiTheme="minorHAnsi" w:cstheme="minorHAnsi"/>
                <w:noProof/>
                <w:webHidden/>
              </w:rPr>
              <w:tab/>
            </w:r>
            <w:r w:rsidR="00D23E08">
              <w:rPr>
                <w:rFonts w:asciiTheme="minorHAnsi" w:hAnsiTheme="minorHAnsi" w:cstheme="minorHAnsi"/>
                <w:noProof/>
                <w:webHidden/>
              </w:rPr>
              <w:t>6</w:t>
            </w:r>
          </w:hyperlink>
        </w:p>
        <w:p w14:paraId="72D5B65B" w14:textId="4885CDA3" w:rsidR="004D5AA8" w:rsidRPr="00CC68F4" w:rsidRDefault="00587946" w:rsidP="00873E0D">
          <w:pPr>
            <w:pStyle w:val="TOC2"/>
            <w:tabs>
              <w:tab w:val="right" w:leader="dot" w:pos="9570"/>
            </w:tabs>
            <w:spacing w:line="480" w:lineRule="auto"/>
            <w:ind w:left="0"/>
            <w:rPr>
              <w:rFonts w:asciiTheme="minorHAnsi" w:eastAsiaTheme="minorEastAsia" w:hAnsiTheme="minorHAnsi" w:cstheme="minorHAnsi"/>
              <w:noProof/>
            </w:rPr>
          </w:pPr>
          <w:hyperlink w:anchor="_Toc92119430" w:history="1">
            <w:r w:rsidR="00CC68F4" w:rsidRPr="00CC68F4">
              <w:rPr>
                <w:rStyle w:val="Hyperlink"/>
                <w:rFonts w:asciiTheme="minorHAnsi" w:hAnsiTheme="minorHAnsi" w:cstheme="minorHAnsi"/>
                <w:noProof/>
                <w:color w:val="007FA4"/>
              </w:rPr>
              <w:t>Re</w:t>
            </w:r>
            <w:r w:rsidR="004D5AA8" w:rsidRPr="00CC68F4">
              <w:rPr>
                <w:rStyle w:val="Hyperlink"/>
                <w:rFonts w:asciiTheme="minorHAnsi" w:hAnsiTheme="minorHAnsi" w:cstheme="minorHAnsi"/>
                <w:noProof/>
                <w:color w:val="007FA4"/>
              </w:rPr>
              <w:t>sources for Project and Site Information</w:t>
            </w:r>
            <w:r w:rsidR="004D5AA8" w:rsidRPr="00CC68F4">
              <w:rPr>
                <w:rFonts w:asciiTheme="minorHAnsi" w:hAnsiTheme="minorHAnsi" w:cstheme="minorHAnsi"/>
                <w:noProof/>
                <w:webHidden/>
              </w:rPr>
              <w:tab/>
            </w:r>
            <w:r w:rsidR="00D23E08">
              <w:rPr>
                <w:rFonts w:asciiTheme="minorHAnsi" w:hAnsiTheme="minorHAnsi" w:cstheme="minorHAnsi"/>
                <w:noProof/>
                <w:webHidden/>
              </w:rPr>
              <w:t>8</w:t>
            </w:r>
          </w:hyperlink>
        </w:p>
        <w:p w14:paraId="0BC1BD25" w14:textId="2AF83CDD" w:rsidR="004D5AA8" w:rsidRPr="00CC68F4" w:rsidRDefault="00587946" w:rsidP="00B24DB5">
          <w:pPr>
            <w:pStyle w:val="TOC1"/>
            <w:rPr>
              <w:rFonts w:asciiTheme="minorHAnsi" w:eastAsiaTheme="minorEastAsia" w:hAnsiTheme="minorHAnsi" w:cstheme="minorHAnsi"/>
              <w:noProof/>
            </w:rPr>
          </w:pPr>
          <w:hyperlink w:anchor="_Toc92119431" w:history="1">
            <w:r w:rsidR="00E46072" w:rsidRPr="00CC68F4">
              <w:rPr>
                <w:rStyle w:val="Hyperlink"/>
                <w:rFonts w:asciiTheme="minorHAnsi" w:hAnsiTheme="minorHAnsi" w:cstheme="minorHAnsi"/>
                <w:noProof/>
                <w:color w:val="007FA4"/>
              </w:rPr>
              <w:t>S</w:t>
            </w:r>
            <w:r w:rsidR="00CC68F4" w:rsidRPr="00CC68F4">
              <w:rPr>
                <w:rStyle w:val="Hyperlink"/>
                <w:rFonts w:asciiTheme="minorHAnsi" w:hAnsiTheme="minorHAnsi" w:cstheme="minorHAnsi"/>
                <w:noProof/>
                <w:color w:val="007FA4"/>
              </w:rPr>
              <w:t>cope of Services</w:t>
            </w:r>
            <w:r w:rsidR="004D5AA8" w:rsidRPr="00CC68F4">
              <w:rPr>
                <w:rFonts w:asciiTheme="minorHAnsi" w:hAnsiTheme="minorHAnsi" w:cstheme="minorHAnsi"/>
                <w:noProof/>
                <w:webHidden/>
              </w:rPr>
              <w:tab/>
            </w:r>
            <w:r w:rsidR="00D23E08">
              <w:rPr>
                <w:rFonts w:asciiTheme="minorHAnsi" w:hAnsiTheme="minorHAnsi" w:cstheme="minorHAnsi"/>
                <w:noProof/>
                <w:webHidden/>
              </w:rPr>
              <w:t>9</w:t>
            </w:r>
          </w:hyperlink>
        </w:p>
        <w:p w14:paraId="2281E020" w14:textId="1E8EF478" w:rsidR="004D5AA8" w:rsidRPr="00CC68F4" w:rsidRDefault="00587946" w:rsidP="00B24DB5">
          <w:pPr>
            <w:pStyle w:val="TOC1"/>
            <w:rPr>
              <w:rFonts w:asciiTheme="minorHAnsi" w:eastAsiaTheme="minorEastAsia" w:hAnsiTheme="minorHAnsi" w:cstheme="minorHAnsi"/>
              <w:noProof/>
            </w:rPr>
          </w:pPr>
          <w:hyperlink w:anchor="_Toc92119432" w:history="1">
            <w:r w:rsidR="00E46072" w:rsidRPr="00CC68F4">
              <w:rPr>
                <w:rStyle w:val="Hyperlink"/>
                <w:rFonts w:asciiTheme="minorHAnsi" w:hAnsiTheme="minorHAnsi" w:cstheme="minorHAnsi"/>
                <w:noProof/>
                <w:color w:val="007FA4"/>
              </w:rPr>
              <w:t>C</w:t>
            </w:r>
            <w:r w:rsidR="00CC68F4" w:rsidRPr="00CC68F4">
              <w:rPr>
                <w:rStyle w:val="Hyperlink"/>
                <w:rFonts w:asciiTheme="minorHAnsi" w:hAnsiTheme="minorHAnsi" w:cstheme="minorHAnsi"/>
                <w:noProof/>
                <w:color w:val="007FA4"/>
              </w:rPr>
              <w:t>ontract Budget</w:t>
            </w:r>
            <w:r w:rsidR="004D5AA8" w:rsidRPr="00CC68F4">
              <w:rPr>
                <w:rFonts w:asciiTheme="minorHAnsi" w:hAnsiTheme="minorHAnsi" w:cstheme="minorHAnsi"/>
                <w:noProof/>
                <w:webHidden/>
              </w:rPr>
              <w:tab/>
            </w:r>
            <w:r w:rsidR="00D23E08">
              <w:rPr>
                <w:rFonts w:asciiTheme="minorHAnsi" w:hAnsiTheme="minorHAnsi" w:cstheme="minorHAnsi"/>
                <w:noProof/>
                <w:webHidden/>
              </w:rPr>
              <w:t>10</w:t>
            </w:r>
          </w:hyperlink>
        </w:p>
        <w:p w14:paraId="6B80017E" w14:textId="1377AF66" w:rsidR="004D5AA8" w:rsidRPr="00CC68F4" w:rsidRDefault="00587946" w:rsidP="00B24DB5">
          <w:pPr>
            <w:pStyle w:val="TOC1"/>
            <w:rPr>
              <w:rFonts w:eastAsiaTheme="minorEastAsia"/>
              <w:noProof/>
            </w:rPr>
          </w:pPr>
          <w:hyperlink w:anchor="_Toc92119433" w:history="1">
            <w:r w:rsidR="00E46072" w:rsidRPr="00CC68F4">
              <w:rPr>
                <w:rStyle w:val="Hyperlink"/>
                <w:rFonts w:asciiTheme="minorHAnsi" w:hAnsiTheme="minorHAnsi" w:cstheme="minorHAnsi"/>
                <w:noProof/>
                <w:color w:val="007FA4"/>
              </w:rPr>
              <w:t>R</w:t>
            </w:r>
            <w:r w:rsidR="00CC68F4" w:rsidRPr="00CC68F4">
              <w:rPr>
                <w:rStyle w:val="Hyperlink"/>
                <w:rFonts w:asciiTheme="minorHAnsi" w:hAnsiTheme="minorHAnsi" w:cstheme="minorHAnsi"/>
                <w:noProof/>
                <w:color w:val="007FA4"/>
              </w:rPr>
              <w:t>equirement for Deliverables</w:t>
            </w:r>
            <w:r w:rsidR="004D5AA8" w:rsidRPr="00CC68F4">
              <w:rPr>
                <w:noProof/>
                <w:webHidden/>
              </w:rPr>
              <w:tab/>
            </w:r>
            <w:r w:rsidR="00D23E08">
              <w:rPr>
                <w:noProof/>
                <w:webHidden/>
              </w:rPr>
              <w:t>10</w:t>
            </w:r>
          </w:hyperlink>
        </w:p>
        <w:p w14:paraId="28C61EC2" w14:textId="4F913BCB" w:rsidR="004D5AA8" w:rsidRPr="00CC68F4" w:rsidRDefault="00587946" w:rsidP="00B24DB5">
          <w:pPr>
            <w:pStyle w:val="TOC1"/>
            <w:rPr>
              <w:rFonts w:eastAsiaTheme="minorEastAsia"/>
              <w:noProof/>
            </w:rPr>
          </w:pPr>
          <w:hyperlink w:anchor="_Toc92119434" w:history="1">
            <w:r w:rsidR="00B24DB5" w:rsidRPr="00CC68F4">
              <w:rPr>
                <w:rStyle w:val="Hyperlink"/>
                <w:rFonts w:asciiTheme="minorHAnsi" w:hAnsiTheme="minorHAnsi" w:cstheme="minorHAnsi"/>
                <w:noProof/>
                <w:color w:val="007FA4"/>
              </w:rPr>
              <w:t>Request for Services Requirements, Process, and Schedule</w:t>
            </w:r>
            <w:r w:rsidR="00B24DB5" w:rsidRPr="00CC68F4">
              <w:rPr>
                <w:noProof/>
                <w:webHidden/>
              </w:rPr>
              <w:tab/>
            </w:r>
            <w:r w:rsidR="00B24DB5">
              <w:rPr>
                <w:noProof/>
                <w:webHidden/>
              </w:rPr>
              <w:t>11</w:t>
            </w:r>
          </w:hyperlink>
        </w:p>
        <w:p w14:paraId="5396C62D" w14:textId="59EE9EC4" w:rsidR="004D5AA8" w:rsidRPr="00CC68F4" w:rsidRDefault="00587946" w:rsidP="00B24DB5">
          <w:pPr>
            <w:pStyle w:val="TOC1"/>
            <w:rPr>
              <w:rFonts w:eastAsiaTheme="minorEastAsia"/>
              <w:noProof/>
            </w:rPr>
          </w:pPr>
          <w:hyperlink w:anchor="_Toc92119435" w:history="1">
            <w:r w:rsidR="00CC68F4" w:rsidRPr="00CC68F4">
              <w:rPr>
                <w:rStyle w:val="Hyperlink"/>
                <w:rFonts w:asciiTheme="minorHAnsi" w:hAnsiTheme="minorHAnsi" w:cstheme="minorHAnsi"/>
                <w:noProof/>
                <w:color w:val="007FA4"/>
              </w:rPr>
              <w:t>Co</w:t>
            </w:r>
            <w:r w:rsidR="004D5AA8" w:rsidRPr="00CC68F4">
              <w:rPr>
                <w:rStyle w:val="Hyperlink"/>
                <w:rFonts w:asciiTheme="minorHAnsi" w:hAnsiTheme="minorHAnsi" w:cstheme="minorHAnsi"/>
                <w:noProof/>
                <w:color w:val="007FA4"/>
              </w:rPr>
              <w:t>ntractor Selection</w:t>
            </w:r>
            <w:r w:rsidR="004D5AA8" w:rsidRPr="00CC68F4">
              <w:rPr>
                <w:rStyle w:val="Hyperlink"/>
                <w:rFonts w:asciiTheme="minorHAnsi" w:hAnsiTheme="minorHAnsi" w:cstheme="minorHAnsi"/>
                <w:noProof/>
                <w:color w:val="007FA4"/>
                <w:spacing w:val="-14"/>
              </w:rPr>
              <w:t xml:space="preserve"> </w:t>
            </w:r>
            <w:r w:rsidR="004D5AA8" w:rsidRPr="00CC68F4">
              <w:rPr>
                <w:rStyle w:val="Hyperlink"/>
                <w:rFonts w:asciiTheme="minorHAnsi" w:hAnsiTheme="minorHAnsi" w:cstheme="minorHAnsi"/>
                <w:noProof/>
                <w:color w:val="007FA4"/>
              </w:rPr>
              <w:t>Process</w:t>
            </w:r>
            <w:r w:rsidR="004D5AA8" w:rsidRPr="00CC68F4">
              <w:rPr>
                <w:noProof/>
                <w:webHidden/>
              </w:rPr>
              <w:tab/>
            </w:r>
            <w:r w:rsidR="00B24DB5">
              <w:rPr>
                <w:noProof/>
                <w:webHidden/>
              </w:rPr>
              <w:t>12</w:t>
            </w:r>
          </w:hyperlink>
        </w:p>
        <w:p w14:paraId="5A3D940C" w14:textId="10CB4A43" w:rsidR="004D5AA8" w:rsidRPr="00CC68F4" w:rsidRDefault="00587946" w:rsidP="00873E0D">
          <w:pPr>
            <w:pStyle w:val="TOC2"/>
            <w:tabs>
              <w:tab w:val="right" w:leader="dot" w:pos="9570"/>
            </w:tabs>
            <w:spacing w:line="480" w:lineRule="auto"/>
            <w:ind w:left="0"/>
            <w:rPr>
              <w:rFonts w:asciiTheme="minorHAnsi" w:eastAsiaTheme="minorEastAsia" w:hAnsiTheme="minorHAnsi" w:cstheme="minorHAnsi"/>
              <w:noProof/>
            </w:rPr>
          </w:pPr>
          <w:hyperlink w:anchor="_Toc92119436" w:history="1">
            <w:r w:rsidR="00CC68F4" w:rsidRPr="00CC68F4">
              <w:rPr>
                <w:rStyle w:val="Hyperlink"/>
                <w:rFonts w:asciiTheme="minorHAnsi" w:hAnsiTheme="minorHAnsi" w:cstheme="minorHAnsi"/>
                <w:noProof/>
                <w:color w:val="007FA4"/>
              </w:rPr>
              <w:t>Pr</w:t>
            </w:r>
            <w:r w:rsidR="004D5AA8" w:rsidRPr="00CC68F4">
              <w:rPr>
                <w:rStyle w:val="Hyperlink"/>
                <w:rFonts w:asciiTheme="minorHAnsi" w:hAnsiTheme="minorHAnsi" w:cstheme="minorHAnsi"/>
                <w:noProof/>
                <w:color w:val="007FA4"/>
              </w:rPr>
              <w:t>oposal Ranking Criteria</w:t>
            </w:r>
            <w:r w:rsidR="004D5AA8" w:rsidRPr="00CC68F4">
              <w:rPr>
                <w:rFonts w:asciiTheme="minorHAnsi" w:hAnsiTheme="minorHAnsi" w:cstheme="minorHAnsi"/>
                <w:noProof/>
                <w:webHidden/>
              </w:rPr>
              <w:tab/>
            </w:r>
            <w:r w:rsidR="00D23E08">
              <w:rPr>
                <w:rFonts w:asciiTheme="minorHAnsi" w:hAnsiTheme="minorHAnsi" w:cstheme="minorHAnsi"/>
                <w:noProof/>
                <w:webHidden/>
              </w:rPr>
              <w:t>12</w:t>
            </w:r>
          </w:hyperlink>
        </w:p>
        <w:p w14:paraId="07657930" w14:textId="4831E791" w:rsidR="004D5AA8" w:rsidRPr="00CC68F4" w:rsidRDefault="00587946" w:rsidP="00B24DB5">
          <w:pPr>
            <w:pStyle w:val="TOC1"/>
            <w:rPr>
              <w:rFonts w:asciiTheme="minorHAnsi" w:eastAsiaTheme="minorEastAsia" w:hAnsiTheme="minorHAnsi" w:cstheme="minorHAnsi"/>
              <w:noProof/>
            </w:rPr>
          </w:pPr>
          <w:hyperlink w:anchor="_Toc92119437" w:history="1">
            <w:r w:rsidR="00CC68F4" w:rsidRPr="00CC68F4">
              <w:rPr>
                <w:rStyle w:val="Hyperlink"/>
                <w:rFonts w:asciiTheme="minorHAnsi" w:hAnsiTheme="minorHAnsi" w:cstheme="minorHAnsi"/>
                <w:noProof/>
                <w:color w:val="007FA4"/>
              </w:rPr>
              <w:t>Bu</w:t>
            </w:r>
            <w:r w:rsidR="004D5AA8" w:rsidRPr="00CC68F4">
              <w:rPr>
                <w:rStyle w:val="Hyperlink"/>
                <w:rFonts w:asciiTheme="minorHAnsi" w:hAnsiTheme="minorHAnsi" w:cstheme="minorHAnsi"/>
                <w:noProof/>
                <w:color w:val="007FA4"/>
              </w:rPr>
              <w:t>dget</w:t>
            </w:r>
            <w:r w:rsidR="004D5AA8" w:rsidRPr="00CC68F4">
              <w:rPr>
                <w:rFonts w:asciiTheme="minorHAnsi" w:hAnsiTheme="minorHAnsi" w:cstheme="minorHAnsi"/>
                <w:noProof/>
                <w:webHidden/>
              </w:rPr>
              <w:tab/>
            </w:r>
            <w:r w:rsidR="00D23E08">
              <w:rPr>
                <w:rFonts w:asciiTheme="minorHAnsi" w:hAnsiTheme="minorHAnsi" w:cstheme="minorHAnsi"/>
                <w:noProof/>
                <w:webHidden/>
              </w:rPr>
              <w:t>12</w:t>
            </w:r>
          </w:hyperlink>
        </w:p>
        <w:p w14:paraId="5AE6DE55" w14:textId="4E31DF72" w:rsidR="004D5AA8" w:rsidRPr="00CC68F4" w:rsidRDefault="00587946" w:rsidP="00B24DB5">
          <w:pPr>
            <w:pStyle w:val="TOC1"/>
            <w:rPr>
              <w:rFonts w:asciiTheme="minorHAnsi" w:eastAsiaTheme="minorEastAsia" w:hAnsiTheme="minorHAnsi" w:cstheme="minorHAnsi"/>
              <w:noProof/>
            </w:rPr>
          </w:pPr>
          <w:hyperlink w:anchor="_Toc92119438" w:history="1">
            <w:r w:rsidR="00CC68F4" w:rsidRPr="00CC68F4">
              <w:rPr>
                <w:rStyle w:val="Hyperlink"/>
                <w:rFonts w:asciiTheme="minorHAnsi" w:hAnsiTheme="minorHAnsi" w:cstheme="minorHAnsi"/>
                <w:noProof/>
                <w:color w:val="007FA4"/>
              </w:rPr>
              <w:t>Schedule</w:t>
            </w:r>
            <w:r w:rsidR="004D5AA8" w:rsidRPr="00CC68F4">
              <w:rPr>
                <w:rFonts w:asciiTheme="minorHAnsi" w:hAnsiTheme="minorHAnsi" w:cstheme="minorHAnsi"/>
                <w:noProof/>
                <w:webHidden/>
              </w:rPr>
              <w:tab/>
            </w:r>
            <w:r w:rsidR="00D23E08">
              <w:rPr>
                <w:rFonts w:asciiTheme="minorHAnsi" w:hAnsiTheme="minorHAnsi" w:cstheme="minorHAnsi"/>
                <w:noProof/>
                <w:webHidden/>
              </w:rPr>
              <w:t>13</w:t>
            </w:r>
          </w:hyperlink>
        </w:p>
        <w:p w14:paraId="65EC500C" w14:textId="73C6BB56" w:rsidR="004D5AA8" w:rsidRPr="00FD4EEB" w:rsidRDefault="00CC68F4" w:rsidP="00B24DB5">
          <w:pPr>
            <w:pStyle w:val="TOC1"/>
            <w:rPr>
              <w:rFonts w:eastAsiaTheme="minorEastAsia"/>
              <w:noProof/>
            </w:rPr>
          </w:pPr>
          <w:r w:rsidRPr="00B24DB5">
            <w:rPr>
              <w:rFonts w:asciiTheme="minorHAnsi" w:hAnsiTheme="minorHAnsi" w:cstheme="minorHAnsi"/>
              <w:color w:val="007FA4"/>
            </w:rPr>
            <w:t>Information to Include in Submittal</w:t>
          </w:r>
          <w:hyperlink w:anchor="_Toc92119439" w:history="1">
            <w:r w:rsidR="004D5AA8" w:rsidRPr="00FD4EEB">
              <w:rPr>
                <w:noProof/>
                <w:webHidden/>
              </w:rPr>
              <w:tab/>
            </w:r>
            <w:r w:rsidR="00B23607">
              <w:rPr>
                <w:noProof/>
                <w:webHidden/>
              </w:rPr>
              <w:t>13</w:t>
            </w:r>
          </w:hyperlink>
        </w:p>
        <w:p w14:paraId="35C7CF27" w14:textId="0B716662" w:rsidR="004D5AA8" w:rsidRPr="00FD4EEB" w:rsidRDefault="00587946" w:rsidP="00873E0D">
          <w:pPr>
            <w:pStyle w:val="TOC2"/>
            <w:tabs>
              <w:tab w:val="right" w:leader="dot" w:pos="9570"/>
            </w:tabs>
            <w:spacing w:line="480" w:lineRule="auto"/>
            <w:ind w:left="0"/>
            <w:rPr>
              <w:rFonts w:asciiTheme="minorHAnsi" w:eastAsiaTheme="minorEastAsia" w:hAnsiTheme="minorHAnsi" w:cstheme="minorHAnsi"/>
              <w:noProof/>
            </w:rPr>
          </w:pPr>
          <w:hyperlink w:anchor="_Toc92119440" w:history="1">
            <w:r w:rsidR="00CC68F4">
              <w:rPr>
                <w:rStyle w:val="Hyperlink"/>
                <w:rFonts w:asciiTheme="minorHAnsi" w:hAnsiTheme="minorHAnsi" w:cstheme="minorHAnsi"/>
                <w:noProof/>
                <w:color w:val="007FA4"/>
              </w:rPr>
              <w:t>Appendix</w:t>
            </w:r>
            <w:r w:rsidR="009F3F3C">
              <w:rPr>
                <w:rStyle w:val="Hyperlink"/>
                <w:rFonts w:asciiTheme="minorHAnsi" w:hAnsiTheme="minorHAnsi" w:cstheme="minorHAnsi"/>
                <w:noProof/>
                <w:color w:val="007FA4"/>
              </w:rPr>
              <w:t xml:space="preserve"> 1</w:t>
            </w:r>
            <w:r w:rsidR="00CC68F4" w:rsidRPr="00CC68F4">
              <w:rPr>
                <w:rStyle w:val="Hyperlink"/>
                <w:rFonts w:asciiTheme="minorHAnsi" w:hAnsiTheme="minorHAnsi" w:cstheme="minorHAnsi"/>
                <w:noProof/>
                <w:color w:val="007FA4"/>
              </w:rPr>
              <w:t xml:space="preserve"> (Outline of typical Terms of the Contract)</w:t>
            </w:r>
            <w:r w:rsidR="00CC68F4">
              <w:rPr>
                <w:rStyle w:val="Hyperlink"/>
                <w:rFonts w:asciiTheme="minorHAnsi" w:hAnsiTheme="minorHAnsi" w:cstheme="minorHAnsi"/>
                <w:noProof/>
              </w:rPr>
              <w:t xml:space="preserve"> </w:t>
            </w:r>
            <w:r w:rsidR="004D5AA8" w:rsidRPr="00FD4EEB">
              <w:rPr>
                <w:rFonts w:asciiTheme="minorHAnsi" w:hAnsiTheme="minorHAnsi" w:cstheme="minorHAnsi"/>
                <w:noProof/>
                <w:webHidden/>
              </w:rPr>
              <w:tab/>
            </w:r>
            <w:r w:rsidR="00B23607">
              <w:rPr>
                <w:rFonts w:asciiTheme="minorHAnsi" w:hAnsiTheme="minorHAnsi" w:cstheme="minorHAnsi"/>
                <w:noProof/>
                <w:webHidden/>
              </w:rPr>
              <w:t>15-26</w:t>
            </w:r>
          </w:hyperlink>
        </w:p>
        <w:p w14:paraId="551F0B39" w14:textId="77777777" w:rsidR="00CC68F4" w:rsidRDefault="00254B26" w:rsidP="00873E0D">
          <w:pPr>
            <w:spacing w:line="480" w:lineRule="auto"/>
            <w:rPr>
              <w:rFonts w:asciiTheme="minorHAnsi" w:hAnsiTheme="minorHAnsi" w:cstheme="minorHAnsi"/>
              <w:b/>
              <w:bCs/>
              <w:noProof/>
            </w:rPr>
          </w:pPr>
          <w:r w:rsidRPr="00FD4EEB">
            <w:rPr>
              <w:rFonts w:asciiTheme="minorHAnsi" w:hAnsiTheme="minorHAnsi" w:cstheme="minorHAnsi"/>
              <w:b/>
              <w:bCs/>
              <w:noProof/>
            </w:rPr>
            <w:fldChar w:fldCharType="end"/>
          </w:r>
        </w:p>
        <w:p w14:paraId="16A207FD" w14:textId="77777777" w:rsidR="00CC68F4" w:rsidRDefault="00CC68F4">
          <w:pPr>
            <w:rPr>
              <w:rFonts w:asciiTheme="minorHAnsi" w:hAnsiTheme="minorHAnsi" w:cstheme="minorHAnsi"/>
              <w:b/>
              <w:bCs/>
              <w:noProof/>
            </w:rPr>
          </w:pPr>
        </w:p>
        <w:p w14:paraId="1DCD4887" w14:textId="77777777" w:rsidR="00CC68F4" w:rsidRDefault="00CC68F4">
          <w:pPr>
            <w:rPr>
              <w:rFonts w:asciiTheme="minorHAnsi" w:hAnsiTheme="minorHAnsi" w:cstheme="minorHAnsi"/>
              <w:b/>
              <w:bCs/>
              <w:noProof/>
            </w:rPr>
          </w:pPr>
        </w:p>
        <w:p w14:paraId="063698B1" w14:textId="77777777" w:rsidR="00CC68F4" w:rsidRDefault="00CC68F4">
          <w:pPr>
            <w:rPr>
              <w:rFonts w:asciiTheme="minorHAnsi" w:hAnsiTheme="minorHAnsi" w:cstheme="minorHAnsi"/>
              <w:b/>
              <w:bCs/>
              <w:noProof/>
            </w:rPr>
          </w:pPr>
        </w:p>
        <w:p w14:paraId="5F916C82" w14:textId="77777777" w:rsidR="00CC68F4" w:rsidRDefault="00CC68F4">
          <w:pPr>
            <w:rPr>
              <w:rFonts w:asciiTheme="minorHAnsi" w:hAnsiTheme="minorHAnsi" w:cstheme="minorHAnsi"/>
              <w:b/>
              <w:bCs/>
              <w:noProof/>
            </w:rPr>
          </w:pPr>
        </w:p>
        <w:p w14:paraId="4158112B" w14:textId="77777777" w:rsidR="00CC68F4" w:rsidRDefault="00CC68F4">
          <w:pPr>
            <w:rPr>
              <w:rFonts w:asciiTheme="minorHAnsi" w:hAnsiTheme="minorHAnsi" w:cstheme="minorHAnsi"/>
              <w:b/>
              <w:bCs/>
              <w:noProof/>
            </w:rPr>
          </w:pPr>
        </w:p>
        <w:p w14:paraId="5068135E" w14:textId="77777777" w:rsidR="00CC68F4" w:rsidRDefault="00CC68F4">
          <w:pPr>
            <w:rPr>
              <w:rFonts w:asciiTheme="minorHAnsi" w:hAnsiTheme="minorHAnsi" w:cstheme="minorHAnsi"/>
              <w:b/>
              <w:bCs/>
              <w:noProof/>
            </w:rPr>
          </w:pPr>
        </w:p>
        <w:p w14:paraId="166D4E05" w14:textId="77777777" w:rsidR="00CC68F4" w:rsidRDefault="00CC68F4">
          <w:pPr>
            <w:rPr>
              <w:rFonts w:asciiTheme="minorHAnsi" w:hAnsiTheme="minorHAnsi" w:cstheme="minorHAnsi"/>
              <w:b/>
              <w:bCs/>
              <w:noProof/>
            </w:rPr>
          </w:pPr>
        </w:p>
        <w:p w14:paraId="6E3B9681" w14:textId="77777777" w:rsidR="00CC68F4" w:rsidRDefault="00CC68F4">
          <w:pPr>
            <w:rPr>
              <w:rFonts w:asciiTheme="minorHAnsi" w:hAnsiTheme="minorHAnsi" w:cstheme="minorHAnsi"/>
              <w:b/>
              <w:bCs/>
              <w:noProof/>
            </w:rPr>
          </w:pPr>
        </w:p>
        <w:p w14:paraId="32023DD4" w14:textId="77777777" w:rsidR="00CC68F4" w:rsidRDefault="00CC68F4">
          <w:pPr>
            <w:rPr>
              <w:rFonts w:asciiTheme="minorHAnsi" w:hAnsiTheme="minorHAnsi" w:cstheme="minorHAnsi"/>
              <w:b/>
              <w:bCs/>
              <w:noProof/>
            </w:rPr>
          </w:pPr>
        </w:p>
        <w:p w14:paraId="0466137B" w14:textId="77777777" w:rsidR="00CC68F4" w:rsidRDefault="00CC68F4">
          <w:pPr>
            <w:rPr>
              <w:rFonts w:asciiTheme="minorHAnsi" w:hAnsiTheme="minorHAnsi" w:cstheme="minorHAnsi"/>
              <w:b/>
              <w:bCs/>
              <w:noProof/>
            </w:rPr>
          </w:pPr>
        </w:p>
        <w:p w14:paraId="112D007C" w14:textId="77777777" w:rsidR="00CC68F4" w:rsidRDefault="00CC68F4">
          <w:pPr>
            <w:rPr>
              <w:rFonts w:asciiTheme="minorHAnsi" w:hAnsiTheme="minorHAnsi" w:cstheme="minorHAnsi"/>
              <w:b/>
              <w:bCs/>
              <w:noProof/>
            </w:rPr>
          </w:pPr>
        </w:p>
        <w:p w14:paraId="4FEA89B2" w14:textId="77777777" w:rsidR="00CC68F4" w:rsidRDefault="00CC68F4">
          <w:pPr>
            <w:rPr>
              <w:rFonts w:asciiTheme="minorHAnsi" w:hAnsiTheme="minorHAnsi" w:cstheme="minorHAnsi"/>
              <w:b/>
              <w:bCs/>
              <w:noProof/>
            </w:rPr>
          </w:pPr>
        </w:p>
        <w:p w14:paraId="745C9D84" w14:textId="77777777" w:rsidR="00CC68F4" w:rsidRDefault="00CC68F4">
          <w:pPr>
            <w:rPr>
              <w:rFonts w:asciiTheme="minorHAnsi" w:hAnsiTheme="minorHAnsi" w:cstheme="minorHAnsi"/>
              <w:b/>
              <w:bCs/>
              <w:noProof/>
            </w:rPr>
          </w:pPr>
        </w:p>
        <w:p w14:paraId="3F05BDC5" w14:textId="77777777" w:rsidR="00862EFB" w:rsidRDefault="00587946" w:rsidP="006E1574">
          <w:pPr>
            <w:rPr>
              <w:rFonts w:asciiTheme="minorHAnsi" w:hAnsiTheme="minorHAnsi" w:cstheme="minorHAnsi"/>
              <w:b/>
              <w:bCs/>
              <w:noProof/>
            </w:rPr>
          </w:pPr>
        </w:p>
      </w:sdtContent>
    </w:sdt>
    <w:p w14:paraId="629D0F3D" w14:textId="2BC1A5E3" w:rsidR="00064280" w:rsidRPr="00B60E4F" w:rsidRDefault="00AA6EE4" w:rsidP="006E1574">
      <w:r w:rsidRPr="00B60E4F">
        <w:t>L</w:t>
      </w:r>
      <w:r w:rsidR="00B60E4F">
        <w:t>ist of Figures</w:t>
      </w:r>
    </w:p>
    <w:p w14:paraId="0A207DB4" w14:textId="77777777" w:rsidR="00B60E4F" w:rsidRDefault="00587946" w:rsidP="00B60E4F">
      <w:pPr>
        <w:pStyle w:val="BodyText"/>
        <w:ind w:left="120" w:right="40"/>
        <w:rPr>
          <w:rFonts w:asciiTheme="minorHAnsi" w:hAnsiTheme="minorHAnsi" w:cstheme="minorHAnsi"/>
        </w:rPr>
      </w:pPr>
      <w:hyperlink r:id="rId9">
        <w:r w:rsidR="00AA6EE4" w:rsidRPr="00B60E4F">
          <w:rPr>
            <w:rFonts w:asciiTheme="minorHAnsi" w:hAnsiTheme="minorHAnsi" w:cstheme="minorHAnsi"/>
          </w:rPr>
          <w:t xml:space="preserve">Figure 1: Regional </w:t>
        </w:r>
        <w:r w:rsidR="00BF6E73" w:rsidRPr="00B60E4F">
          <w:rPr>
            <w:rFonts w:asciiTheme="minorHAnsi" w:hAnsiTheme="minorHAnsi" w:cstheme="minorHAnsi"/>
          </w:rPr>
          <w:t>M</w:t>
        </w:r>
        <w:r w:rsidR="00AA6EE4" w:rsidRPr="00B60E4F">
          <w:rPr>
            <w:rFonts w:asciiTheme="minorHAnsi" w:hAnsiTheme="minorHAnsi" w:cstheme="minorHAnsi"/>
          </w:rPr>
          <w:t>ap</w:t>
        </w:r>
      </w:hyperlink>
      <w:r w:rsidR="00AA6EE4" w:rsidRPr="00FD4EEB">
        <w:rPr>
          <w:rFonts w:asciiTheme="minorHAnsi" w:hAnsiTheme="minorHAnsi" w:cstheme="minorHAnsi"/>
        </w:rPr>
        <w:t xml:space="preserve"> </w:t>
      </w:r>
    </w:p>
    <w:p w14:paraId="0CA051B5" w14:textId="77777777" w:rsidR="00B60E4F" w:rsidRDefault="00B60E4F" w:rsidP="00B60E4F">
      <w:pPr>
        <w:pStyle w:val="BodyText"/>
        <w:ind w:left="120" w:right="40"/>
        <w:rPr>
          <w:rFonts w:asciiTheme="minorHAnsi" w:hAnsiTheme="minorHAnsi" w:cstheme="minorHAnsi"/>
        </w:rPr>
      </w:pPr>
    </w:p>
    <w:p w14:paraId="1844BF64" w14:textId="1B830695" w:rsidR="00BF6E73" w:rsidRPr="00FD4EEB" w:rsidRDefault="00E95995" w:rsidP="00B60E4F">
      <w:pPr>
        <w:pStyle w:val="BodyText"/>
        <w:ind w:left="120" w:right="40"/>
        <w:rPr>
          <w:rFonts w:asciiTheme="minorHAnsi" w:hAnsiTheme="minorHAnsi" w:cstheme="minorHAnsi"/>
        </w:rPr>
      </w:pPr>
      <w:r>
        <w:rPr>
          <w:noProof/>
        </w:rPr>
        <w:drawing>
          <wp:inline distT="0" distB="0" distL="0" distR="0" wp14:anchorId="67E46CA7" wp14:editId="4CC54A96">
            <wp:extent cx="6076950" cy="4781550"/>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781550"/>
                    </a:xfrm>
                    <a:prstGeom prst="rect">
                      <a:avLst/>
                    </a:prstGeom>
                    <a:noFill/>
                    <a:ln>
                      <a:noFill/>
                    </a:ln>
                  </pic:spPr>
                </pic:pic>
              </a:graphicData>
            </a:graphic>
          </wp:inline>
        </w:drawing>
      </w:r>
    </w:p>
    <w:p w14:paraId="59019749" w14:textId="77777777" w:rsidR="00E95995" w:rsidRDefault="00E95995" w:rsidP="00BF6E73">
      <w:pPr>
        <w:pStyle w:val="BodyText"/>
        <w:spacing w:before="287"/>
        <w:ind w:left="120" w:right="40"/>
      </w:pPr>
    </w:p>
    <w:p w14:paraId="31E8B26F" w14:textId="77777777" w:rsidR="00E95995" w:rsidRDefault="00E95995" w:rsidP="00BF6E73">
      <w:pPr>
        <w:pStyle w:val="BodyText"/>
        <w:spacing w:before="287"/>
        <w:ind w:left="120" w:right="40"/>
      </w:pPr>
    </w:p>
    <w:p w14:paraId="1A01FC77" w14:textId="77777777" w:rsidR="00E95995" w:rsidRDefault="00E95995" w:rsidP="00BF6E73">
      <w:pPr>
        <w:pStyle w:val="BodyText"/>
        <w:spacing w:before="287"/>
        <w:ind w:left="120" w:right="40"/>
      </w:pPr>
    </w:p>
    <w:p w14:paraId="64CACCC2" w14:textId="77777777" w:rsidR="00E95995" w:rsidRDefault="00E95995" w:rsidP="00BF6E73">
      <w:pPr>
        <w:pStyle w:val="BodyText"/>
        <w:spacing w:before="287"/>
        <w:ind w:left="120" w:right="40"/>
      </w:pPr>
    </w:p>
    <w:p w14:paraId="46BE08B8" w14:textId="77777777" w:rsidR="00E95995" w:rsidRDefault="00E95995" w:rsidP="00BF6E73">
      <w:pPr>
        <w:pStyle w:val="BodyText"/>
        <w:spacing w:before="287"/>
        <w:ind w:left="120" w:right="40"/>
      </w:pPr>
    </w:p>
    <w:p w14:paraId="4AC08F4D" w14:textId="77777777" w:rsidR="00E95995" w:rsidRDefault="00E95995" w:rsidP="00BF6E73">
      <w:pPr>
        <w:pStyle w:val="BodyText"/>
        <w:spacing w:before="287"/>
        <w:ind w:left="120" w:right="40"/>
      </w:pPr>
    </w:p>
    <w:p w14:paraId="201AFD1B" w14:textId="77777777" w:rsidR="00E95995" w:rsidRDefault="00E95995" w:rsidP="00BF6E73">
      <w:pPr>
        <w:pStyle w:val="BodyText"/>
        <w:spacing w:before="287"/>
        <w:ind w:left="120" w:right="40"/>
      </w:pPr>
    </w:p>
    <w:p w14:paraId="51446CE8" w14:textId="77777777" w:rsidR="00E95995" w:rsidRDefault="00E95995" w:rsidP="00BF6E73">
      <w:pPr>
        <w:pStyle w:val="BodyText"/>
        <w:spacing w:before="287"/>
        <w:ind w:left="120" w:right="40"/>
      </w:pPr>
    </w:p>
    <w:p w14:paraId="74ADF8C4" w14:textId="77777777" w:rsidR="00E95995" w:rsidRDefault="00E95995" w:rsidP="00BF6E73">
      <w:pPr>
        <w:pStyle w:val="BodyText"/>
        <w:spacing w:before="287"/>
        <w:ind w:left="120" w:right="40"/>
      </w:pPr>
    </w:p>
    <w:p w14:paraId="55C3DFB3" w14:textId="77777777" w:rsidR="00E95995" w:rsidRDefault="00E95995" w:rsidP="00BF6E73">
      <w:pPr>
        <w:pStyle w:val="BodyText"/>
        <w:spacing w:before="287"/>
        <w:ind w:left="120" w:right="40"/>
      </w:pPr>
    </w:p>
    <w:p w14:paraId="328C26CB" w14:textId="77777777" w:rsidR="00E95995" w:rsidRDefault="00E95995" w:rsidP="00BF6E73">
      <w:pPr>
        <w:pStyle w:val="BodyText"/>
        <w:spacing w:before="287"/>
        <w:ind w:left="120" w:right="40"/>
      </w:pPr>
    </w:p>
    <w:p w14:paraId="3B4B1FC6" w14:textId="5669C3DF" w:rsidR="00763BCB" w:rsidRPr="00B60E4F" w:rsidRDefault="00587946" w:rsidP="00BF6E73">
      <w:pPr>
        <w:pStyle w:val="BodyText"/>
        <w:spacing w:before="287"/>
        <w:ind w:left="120" w:right="40"/>
        <w:rPr>
          <w:rFonts w:asciiTheme="minorHAnsi" w:hAnsiTheme="minorHAnsi" w:cstheme="minorHAnsi"/>
        </w:rPr>
      </w:pPr>
      <w:hyperlink r:id="rId11">
        <w:r w:rsidR="00AA6EE4" w:rsidRPr="00B60E4F">
          <w:rPr>
            <w:rFonts w:asciiTheme="minorHAnsi" w:hAnsiTheme="minorHAnsi" w:cstheme="minorHAnsi"/>
          </w:rPr>
          <w:t xml:space="preserve">Figure 2: Watershed </w:t>
        </w:r>
        <w:r w:rsidR="00BF6E73" w:rsidRPr="00B60E4F">
          <w:rPr>
            <w:rFonts w:asciiTheme="minorHAnsi" w:hAnsiTheme="minorHAnsi" w:cstheme="minorHAnsi"/>
          </w:rPr>
          <w:t>M</w:t>
        </w:r>
        <w:r w:rsidR="00AA6EE4" w:rsidRPr="00B60E4F">
          <w:rPr>
            <w:rFonts w:asciiTheme="minorHAnsi" w:hAnsiTheme="minorHAnsi" w:cstheme="minorHAnsi"/>
          </w:rPr>
          <w:t>ap</w:t>
        </w:r>
      </w:hyperlink>
    </w:p>
    <w:p w14:paraId="19D73817" w14:textId="29FA22B9" w:rsidR="00575C30" w:rsidRDefault="00E95995" w:rsidP="00BF6E73">
      <w:pPr>
        <w:pStyle w:val="BodyText"/>
        <w:spacing w:before="287"/>
        <w:ind w:left="120" w:right="40"/>
      </w:pPr>
      <w:r>
        <w:rPr>
          <w:noProof/>
        </w:rPr>
        <w:drawing>
          <wp:inline distT="0" distB="0" distL="0" distR="0" wp14:anchorId="2D896818" wp14:editId="67A45EC5">
            <wp:extent cx="6083300" cy="4709795"/>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3300" cy="4709795"/>
                    </a:xfrm>
                    <a:prstGeom prst="rect">
                      <a:avLst/>
                    </a:prstGeom>
                    <a:noFill/>
                    <a:ln>
                      <a:noFill/>
                    </a:ln>
                  </pic:spPr>
                </pic:pic>
              </a:graphicData>
            </a:graphic>
          </wp:inline>
        </w:drawing>
      </w:r>
    </w:p>
    <w:p w14:paraId="4B7F2A30" w14:textId="77777777" w:rsidR="00575C30" w:rsidRDefault="00575C30" w:rsidP="00BF6E73">
      <w:pPr>
        <w:pStyle w:val="BodyText"/>
        <w:spacing w:before="287"/>
        <w:ind w:left="120" w:right="40"/>
      </w:pPr>
    </w:p>
    <w:p w14:paraId="6C53D203" w14:textId="77777777" w:rsidR="00575C30" w:rsidRDefault="00575C30" w:rsidP="00BF6E73">
      <w:pPr>
        <w:pStyle w:val="BodyText"/>
        <w:spacing w:before="287"/>
        <w:ind w:left="120" w:right="40"/>
      </w:pPr>
    </w:p>
    <w:p w14:paraId="083222AD" w14:textId="77777777" w:rsidR="00575C30" w:rsidRDefault="00575C30" w:rsidP="00BF6E73">
      <w:pPr>
        <w:pStyle w:val="BodyText"/>
        <w:spacing w:before="287"/>
        <w:ind w:left="120" w:right="40"/>
      </w:pPr>
    </w:p>
    <w:p w14:paraId="02278D0C" w14:textId="77777777" w:rsidR="00575C30" w:rsidRDefault="00575C30" w:rsidP="00BF6E73">
      <w:pPr>
        <w:pStyle w:val="BodyText"/>
        <w:spacing w:before="287"/>
        <w:ind w:left="120" w:right="40"/>
      </w:pPr>
    </w:p>
    <w:p w14:paraId="2D12DFB0" w14:textId="77777777" w:rsidR="00575C30" w:rsidRDefault="00575C30" w:rsidP="00BF6E73">
      <w:pPr>
        <w:pStyle w:val="BodyText"/>
        <w:spacing w:before="287"/>
        <w:ind w:left="120" w:right="40"/>
      </w:pPr>
    </w:p>
    <w:p w14:paraId="79582962" w14:textId="77777777" w:rsidR="00575C30" w:rsidRDefault="00575C30" w:rsidP="00BF6E73">
      <w:pPr>
        <w:pStyle w:val="BodyText"/>
        <w:spacing w:before="287"/>
        <w:ind w:left="120" w:right="40"/>
      </w:pPr>
    </w:p>
    <w:p w14:paraId="01DFC98A" w14:textId="77777777" w:rsidR="00575C30" w:rsidRDefault="00575C30" w:rsidP="00BF6E73">
      <w:pPr>
        <w:pStyle w:val="BodyText"/>
        <w:spacing w:before="287"/>
        <w:ind w:left="120" w:right="40"/>
      </w:pPr>
    </w:p>
    <w:p w14:paraId="0F4EBCAC" w14:textId="77777777" w:rsidR="00575C30" w:rsidRDefault="00575C30" w:rsidP="00BF6E73">
      <w:pPr>
        <w:pStyle w:val="BodyText"/>
        <w:spacing w:before="287"/>
        <w:ind w:left="120" w:right="40"/>
      </w:pPr>
    </w:p>
    <w:p w14:paraId="1865BF0D" w14:textId="77777777" w:rsidR="00575C30" w:rsidRDefault="00575C30" w:rsidP="00BF6E73">
      <w:pPr>
        <w:pStyle w:val="BodyText"/>
        <w:spacing w:before="287"/>
        <w:ind w:left="120" w:right="40"/>
      </w:pPr>
    </w:p>
    <w:p w14:paraId="0F7C92D6" w14:textId="77777777" w:rsidR="00575C30" w:rsidRDefault="00575C30" w:rsidP="00575C30">
      <w:pPr>
        <w:pStyle w:val="BodyText"/>
        <w:spacing w:before="287"/>
        <w:ind w:right="40"/>
      </w:pPr>
    </w:p>
    <w:p w14:paraId="2049FB89" w14:textId="77777777" w:rsidR="00E95995" w:rsidRDefault="00E95995" w:rsidP="00575C30">
      <w:pPr>
        <w:pStyle w:val="BodyText"/>
        <w:spacing w:before="287"/>
        <w:ind w:right="40"/>
      </w:pPr>
    </w:p>
    <w:p w14:paraId="6815B648" w14:textId="77777777" w:rsidR="00B60E4F" w:rsidRDefault="00587946" w:rsidP="00BF6E73">
      <w:pPr>
        <w:pStyle w:val="BodyText"/>
        <w:spacing w:before="287"/>
        <w:ind w:left="120" w:right="40"/>
        <w:rPr>
          <w:rFonts w:asciiTheme="minorHAnsi" w:hAnsiTheme="minorHAnsi" w:cstheme="minorHAnsi"/>
        </w:rPr>
      </w:pPr>
      <w:hyperlink r:id="rId13">
        <w:r w:rsidR="00AA6EE4" w:rsidRPr="00FD4EEB">
          <w:rPr>
            <w:rFonts w:asciiTheme="minorHAnsi" w:hAnsiTheme="minorHAnsi" w:cstheme="minorHAnsi"/>
          </w:rPr>
          <w:t xml:space="preserve">Figure 3: </w:t>
        </w:r>
        <w:r w:rsidR="00254B26" w:rsidRPr="00FD4EEB">
          <w:rPr>
            <w:rFonts w:asciiTheme="minorHAnsi" w:hAnsiTheme="minorHAnsi" w:cstheme="minorHAnsi"/>
          </w:rPr>
          <w:t>Site</w:t>
        </w:r>
      </w:hyperlink>
      <w:r w:rsidR="00254B26" w:rsidRPr="00FD4EEB">
        <w:rPr>
          <w:rFonts w:asciiTheme="minorHAnsi" w:hAnsiTheme="minorHAnsi" w:cstheme="minorHAnsi"/>
        </w:rPr>
        <w:t xml:space="preserve"> Map</w:t>
      </w:r>
      <w:r w:rsidR="00AA6EE4" w:rsidRPr="00FD4EEB">
        <w:rPr>
          <w:rFonts w:asciiTheme="minorHAnsi" w:hAnsiTheme="minorHAnsi" w:cstheme="minorHAnsi"/>
        </w:rPr>
        <w:t xml:space="preserve"> </w:t>
      </w:r>
    </w:p>
    <w:p w14:paraId="4C0EB3CA" w14:textId="3BF2AE4E" w:rsidR="00763BCB" w:rsidRPr="00FD4EEB" w:rsidRDefault="00C6660B" w:rsidP="00BF6E73">
      <w:pPr>
        <w:pStyle w:val="BodyText"/>
        <w:spacing w:before="287"/>
        <w:ind w:left="120" w:right="40"/>
        <w:rPr>
          <w:rFonts w:asciiTheme="minorHAnsi" w:hAnsiTheme="minorHAnsi" w:cstheme="minorHAnsi"/>
        </w:rPr>
      </w:pPr>
      <w:r>
        <w:rPr>
          <w:noProof/>
        </w:rPr>
        <w:drawing>
          <wp:inline distT="0" distB="0" distL="0" distR="0" wp14:anchorId="63188BEE" wp14:editId="65A88A12">
            <wp:extent cx="6076950" cy="468630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4686300"/>
                    </a:xfrm>
                    <a:prstGeom prst="rect">
                      <a:avLst/>
                    </a:prstGeom>
                    <a:noFill/>
                    <a:ln>
                      <a:noFill/>
                    </a:ln>
                  </pic:spPr>
                </pic:pic>
              </a:graphicData>
            </a:graphic>
          </wp:inline>
        </w:drawing>
      </w:r>
    </w:p>
    <w:p w14:paraId="7EA0CF29" w14:textId="77777777" w:rsidR="00763BCB" w:rsidRPr="00FD4EEB" w:rsidRDefault="00763BCB" w:rsidP="002450ED">
      <w:pPr>
        <w:pStyle w:val="BodyText"/>
        <w:spacing w:before="287"/>
        <w:ind w:right="40"/>
        <w:rPr>
          <w:rFonts w:asciiTheme="minorHAnsi" w:hAnsiTheme="minorHAnsi" w:cstheme="minorHAnsi"/>
          <w:u w:val="single"/>
        </w:rPr>
        <w:sectPr w:rsidR="00763BCB" w:rsidRPr="00FD4EEB">
          <w:headerReference w:type="default" r:id="rId15"/>
          <w:footerReference w:type="default" r:id="rId16"/>
          <w:pgSz w:w="12240" w:h="15840"/>
          <w:pgMar w:top="980" w:right="1340" w:bottom="280" w:left="1320" w:header="729" w:footer="0" w:gutter="0"/>
          <w:cols w:space="720"/>
        </w:sectPr>
      </w:pPr>
    </w:p>
    <w:p w14:paraId="5E64CB28" w14:textId="41BDD49F" w:rsidR="00763BCB" w:rsidRPr="009D5595" w:rsidRDefault="00AA6EE4" w:rsidP="00575C30">
      <w:pPr>
        <w:pStyle w:val="Heading1"/>
        <w:spacing w:after="240"/>
        <w:ind w:left="0"/>
        <w:rPr>
          <w:rFonts w:ascii="Bembo" w:hAnsi="Bembo" w:cstheme="minorHAnsi"/>
          <w:color w:val="007FA4"/>
          <w:sz w:val="24"/>
          <w:szCs w:val="24"/>
        </w:rPr>
      </w:pPr>
      <w:bookmarkStart w:id="3" w:name="I._INTRODUCTION"/>
      <w:bookmarkStart w:id="4" w:name="_bookmark1"/>
      <w:bookmarkStart w:id="5" w:name="_Toc92119427"/>
      <w:bookmarkEnd w:id="3"/>
      <w:bookmarkEnd w:id="4"/>
      <w:r w:rsidRPr="009D5595">
        <w:rPr>
          <w:rFonts w:ascii="Bembo" w:hAnsi="Bembo" w:cstheme="minorHAnsi"/>
          <w:color w:val="007FA4"/>
          <w:sz w:val="24"/>
          <w:szCs w:val="24"/>
        </w:rPr>
        <w:lastRenderedPageBreak/>
        <w:t>I</w:t>
      </w:r>
      <w:bookmarkEnd w:id="5"/>
      <w:r w:rsidR="00A83012">
        <w:rPr>
          <w:rFonts w:ascii="Bembo" w:hAnsi="Bembo" w:cstheme="minorHAnsi"/>
          <w:color w:val="007FA4"/>
          <w:sz w:val="24"/>
          <w:szCs w:val="24"/>
        </w:rPr>
        <w:t>ntroduction</w:t>
      </w:r>
    </w:p>
    <w:p w14:paraId="5BD29B6A" w14:textId="34E2C3BB" w:rsidR="00763BCB" w:rsidRPr="00FD4EEB" w:rsidRDefault="00AA6EE4">
      <w:pPr>
        <w:pStyle w:val="BodyText"/>
        <w:ind w:left="119" w:right="61"/>
        <w:rPr>
          <w:rFonts w:asciiTheme="minorHAnsi" w:hAnsiTheme="minorHAnsi" w:cstheme="minorHAnsi"/>
        </w:rPr>
      </w:pPr>
      <w:r w:rsidRPr="00FD4EEB">
        <w:rPr>
          <w:rFonts w:asciiTheme="minorHAnsi" w:hAnsiTheme="minorHAnsi" w:cstheme="minorHAnsi"/>
        </w:rPr>
        <w:t>The State Coastal Conservancy (Conservancy)</w:t>
      </w:r>
      <w:r w:rsidR="000C02DF">
        <w:rPr>
          <w:rFonts w:asciiTheme="minorHAnsi" w:hAnsiTheme="minorHAnsi" w:cstheme="minorHAnsi"/>
        </w:rPr>
        <w:t xml:space="preserve"> requests</w:t>
      </w:r>
      <w:r w:rsidRPr="00FD4EEB">
        <w:rPr>
          <w:rFonts w:asciiTheme="minorHAnsi" w:hAnsiTheme="minorHAnsi" w:cstheme="minorHAnsi"/>
        </w:rPr>
        <w:t xml:space="preserve"> the services of an </w:t>
      </w:r>
      <w:r w:rsidR="007C56BF" w:rsidRPr="00FD4EEB">
        <w:rPr>
          <w:rFonts w:asciiTheme="minorHAnsi" w:hAnsiTheme="minorHAnsi" w:cstheme="minorHAnsi"/>
        </w:rPr>
        <w:t>expert in community engagement with trib</w:t>
      </w:r>
      <w:r w:rsidR="003C6AAF" w:rsidRPr="00FD4EEB">
        <w:rPr>
          <w:rFonts w:asciiTheme="minorHAnsi" w:hAnsiTheme="minorHAnsi" w:cstheme="minorHAnsi"/>
        </w:rPr>
        <w:t>al governments</w:t>
      </w:r>
      <w:r w:rsidR="007C56BF" w:rsidRPr="00FD4EEB">
        <w:rPr>
          <w:rFonts w:asciiTheme="minorHAnsi" w:hAnsiTheme="minorHAnsi" w:cstheme="minorHAnsi"/>
        </w:rPr>
        <w:t xml:space="preserve">, tribal groups, and tribal community members </w:t>
      </w:r>
      <w:r w:rsidR="003C6AAF" w:rsidRPr="00FD4EEB">
        <w:rPr>
          <w:rFonts w:asciiTheme="minorHAnsi" w:hAnsiTheme="minorHAnsi" w:cstheme="minorHAnsi"/>
        </w:rPr>
        <w:t xml:space="preserve">(collectively </w:t>
      </w:r>
      <w:r w:rsidR="00B66049" w:rsidRPr="00FD4EEB">
        <w:rPr>
          <w:rFonts w:asciiTheme="minorHAnsi" w:hAnsiTheme="minorHAnsi" w:cstheme="minorHAnsi"/>
        </w:rPr>
        <w:t>"</w:t>
      </w:r>
      <w:r w:rsidR="003C6AAF" w:rsidRPr="00FD4EEB">
        <w:rPr>
          <w:rFonts w:asciiTheme="minorHAnsi" w:hAnsiTheme="minorHAnsi" w:cstheme="minorHAnsi"/>
        </w:rPr>
        <w:t>tribes</w:t>
      </w:r>
      <w:r w:rsidR="00B66049" w:rsidRPr="00FD4EEB">
        <w:rPr>
          <w:rFonts w:asciiTheme="minorHAnsi" w:hAnsiTheme="minorHAnsi" w:cstheme="minorHAnsi"/>
        </w:rPr>
        <w:t>"</w:t>
      </w:r>
      <w:r w:rsidR="003C6AAF" w:rsidRPr="00FD4EEB">
        <w:rPr>
          <w:rFonts w:asciiTheme="minorHAnsi" w:hAnsiTheme="minorHAnsi" w:cstheme="minorHAnsi"/>
        </w:rPr>
        <w:t xml:space="preserve">) </w:t>
      </w:r>
      <w:r w:rsidR="007C56BF" w:rsidRPr="00FD4EEB">
        <w:rPr>
          <w:rFonts w:asciiTheme="minorHAnsi" w:hAnsiTheme="minorHAnsi" w:cstheme="minorHAnsi"/>
        </w:rPr>
        <w:t>in Southern California</w:t>
      </w:r>
      <w:r w:rsidRPr="00FD4EEB">
        <w:rPr>
          <w:rFonts w:asciiTheme="minorHAnsi" w:hAnsiTheme="minorHAnsi" w:cstheme="minorHAnsi"/>
        </w:rPr>
        <w:t xml:space="preserve"> to </w:t>
      </w:r>
      <w:r w:rsidR="007C56BF" w:rsidRPr="00FD4EEB">
        <w:rPr>
          <w:rFonts w:asciiTheme="minorHAnsi" w:hAnsiTheme="minorHAnsi" w:cstheme="minorHAnsi"/>
        </w:rPr>
        <w:t>develop</w:t>
      </w:r>
      <w:r w:rsidR="00DE2247" w:rsidRPr="00FD4EEB">
        <w:rPr>
          <w:rFonts w:asciiTheme="minorHAnsi" w:hAnsiTheme="minorHAnsi" w:cstheme="minorHAnsi"/>
        </w:rPr>
        <w:t xml:space="preserve"> </w:t>
      </w:r>
      <w:r w:rsidR="008C51B1">
        <w:rPr>
          <w:rFonts w:asciiTheme="minorHAnsi" w:hAnsiTheme="minorHAnsi" w:cstheme="minorHAnsi"/>
        </w:rPr>
        <w:t xml:space="preserve">and implement </w:t>
      </w:r>
      <w:r w:rsidR="00DE2247" w:rsidRPr="00FD4EEB">
        <w:rPr>
          <w:rFonts w:asciiTheme="minorHAnsi" w:hAnsiTheme="minorHAnsi" w:cstheme="minorHAnsi"/>
        </w:rPr>
        <w:t>participation</w:t>
      </w:r>
      <w:r w:rsidR="007C56BF" w:rsidRPr="00FD4EEB">
        <w:rPr>
          <w:rFonts w:asciiTheme="minorHAnsi" w:hAnsiTheme="minorHAnsi" w:cstheme="minorHAnsi"/>
        </w:rPr>
        <w:t xml:space="preserve"> from tribes </w:t>
      </w:r>
      <w:r w:rsidR="00803D68" w:rsidRPr="00FD4EEB">
        <w:rPr>
          <w:rFonts w:asciiTheme="minorHAnsi" w:hAnsiTheme="minorHAnsi" w:cstheme="minorHAnsi"/>
        </w:rPr>
        <w:t>regarding</w:t>
      </w:r>
      <w:r w:rsidRPr="00FD4EEB">
        <w:rPr>
          <w:rFonts w:asciiTheme="minorHAnsi" w:hAnsiTheme="minorHAnsi" w:cstheme="minorHAnsi"/>
        </w:rPr>
        <w:t xml:space="preserve"> </w:t>
      </w:r>
      <w:r w:rsidR="007C56BF" w:rsidRPr="00FD4EEB">
        <w:rPr>
          <w:rFonts w:asciiTheme="minorHAnsi" w:hAnsiTheme="minorHAnsi" w:cstheme="minorHAnsi"/>
        </w:rPr>
        <w:t xml:space="preserve">the </w:t>
      </w:r>
      <w:r w:rsidR="00F647E0" w:rsidRPr="00FD4EEB">
        <w:rPr>
          <w:rFonts w:asciiTheme="minorHAnsi" w:hAnsiTheme="minorHAnsi" w:cstheme="minorHAnsi"/>
        </w:rPr>
        <w:t>Ballona Wetlands Restoration Project</w:t>
      </w:r>
      <w:r w:rsidR="007C56BF" w:rsidRPr="00FD4EEB">
        <w:rPr>
          <w:rFonts w:asciiTheme="minorHAnsi" w:hAnsiTheme="minorHAnsi" w:cstheme="minorHAnsi"/>
        </w:rPr>
        <w:t xml:space="preserve"> </w:t>
      </w:r>
      <w:r w:rsidRPr="00FD4EEB">
        <w:rPr>
          <w:rFonts w:asciiTheme="minorHAnsi" w:hAnsiTheme="minorHAnsi" w:cstheme="minorHAnsi"/>
        </w:rPr>
        <w:t xml:space="preserve">(Project), located in </w:t>
      </w:r>
      <w:r w:rsidR="00F647E0" w:rsidRPr="00FD4EEB">
        <w:rPr>
          <w:rFonts w:asciiTheme="minorHAnsi" w:hAnsiTheme="minorHAnsi" w:cstheme="minorHAnsi"/>
        </w:rPr>
        <w:t>the Ballona Wetlands Ecological Reserve in the City of Los Angeles</w:t>
      </w:r>
      <w:r w:rsidR="007C56BF" w:rsidRPr="00FD4EEB">
        <w:rPr>
          <w:rFonts w:asciiTheme="minorHAnsi" w:hAnsiTheme="minorHAnsi" w:cstheme="minorHAnsi"/>
        </w:rPr>
        <w:t xml:space="preserve"> </w:t>
      </w:r>
      <w:r w:rsidRPr="00FD4EEB">
        <w:rPr>
          <w:rFonts w:asciiTheme="minorHAnsi" w:hAnsiTheme="minorHAnsi" w:cstheme="minorHAnsi"/>
        </w:rPr>
        <w:t xml:space="preserve">(Figure 1). The </w:t>
      </w:r>
      <w:r w:rsidR="007C56BF" w:rsidRPr="00FD4EEB">
        <w:rPr>
          <w:rFonts w:asciiTheme="minorHAnsi" w:hAnsiTheme="minorHAnsi" w:cstheme="minorHAnsi"/>
        </w:rPr>
        <w:t xml:space="preserve">selected </w:t>
      </w:r>
      <w:r w:rsidR="00C931E2" w:rsidRPr="00FD4EEB">
        <w:rPr>
          <w:rFonts w:asciiTheme="minorHAnsi" w:hAnsiTheme="minorHAnsi" w:cstheme="minorHAnsi"/>
        </w:rPr>
        <w:t>Contractor</w:t>
      </w:r>
      <w:r w:rsidRPr="00FD4EEB">
        <w:rPr>
          <w:rFonts w:asciiTheme="minorHAnsi" w:hAnsiTheme="minorHAnsi" w:cstheme="minorHAnsi"/>
        </w:rPr>
        <w:t xml:space="preserve"> will </w:t>
      </w:r>
      <w:r w:rsidR="00C764D5" w:rsidRPr="00FD4EEB">
        <w:rPr>
          <w:rFonts w:asciiTheme="minorHAnsi" w:hAnsiTheme="minorHAnsi" w:cstheme="minorHAnsi"/>
        </w:rPr>
        <w:t>help</w:t>
      </w:r>
      <w:r w:rsidRPr="00FD4EEB">
        <w:rPr>
          <w:rFonts w:asciiTheme="minorHAnsi" w:hAnsiTheme="minorHAnsi" w:cstheme="minorHAnsi"/>
        </w:rPr>
        <w:t xml:space="preserve"> the Conservancy </w:t>
      </w:r>
      <w:r w:rsidR="007C56BF" w:rsidRPr="00FD4EEB">
        <w:rPr>
          <w:rFonts w:asciiTheme="minorHAnsi" w:hAnsiTheme="minorHAnsi" w:cstheme="minorHAnsi"/>
        </w:rPr>
        <w:t>and the California Department of Fish and Wildlife</w:t>
      </w:r>
      <w:r w:rsidR="00C764D5" w:rsidRPr="00FD4EEB">
        <w:rPr>
          <w:rFonts w:asciiTheme="minorHAnsi" w:hAnsiTheme="minorHAnsi" w:cstheme="minorHAnsi"/>
        </w:rPr>
        <w:t xml:space="preserve"> (the landowner</w:t>
      </w:r>
      <w:r w:rsidR="00F647E0" w:rsidRPr="00FD4EEB">
        <w:rPr>
          <w:rFonts w:asciiTheme="minorHAnsi" w:hAnsiTheme="minorHAnsi" w:cstheme="minorHAnsi"/>
        </w:rPr>
        <w:t xml:space="preserve"> and project lead</w:t>
      </w:r>
      <w:r w:rsidR="00C764D5" w:rsidRPr="00FD4EEB">
        <w:rPr>
          <w:rFonts w:asciiTheme="minorHAnsi" w:hAnsiTheme="minorHAnsi" w:cstheme="minorHAnsi"/>
        </w:rPr>
        <w:t>)</w:t>
      </w:r>
      <w:r w:rsidR="007C56BF" w:rsidRPr="00FD4EEB">
        <w:rPr>
          <w:rFonts w:asciiTheme="minorHAnsi" w:hAnsiTheme="minorHAnsi" w:cstheme="minorHAnsi"/>
        </w:rPr>
        <w:t xml:space="preserve"> </w:t>
      </w:r>
      <w:r w:rsidR="00C764D5" w:rsidRPr="00FD4EEB">
        <w:rPr>
          <w:rFonts w:asciiTheme="minorHAnsi" w:hAnsiTheme="minorHAnsi" w:cstheme="minorHAnsi"/>
        </w:rPr>
        <w:t xml:space="preserve">to </w:t>
      </w:r>
      <w:r w:rsidR="00B66049" w:rsidRPr="00FD4EEB">
        <w:rPr>
          <w:rFonts w:asciiTheme="minorHAnsi" w:hAnsiTheme="minorHAnsi" w:cstheme="minorHAnsi"/>
        </w:rPr>
        <w:t>understand the concerns,</w:t>
      </w:r>
      <w:r w:rsidR="00FD4EEB" w:rsidRPr="00FD4EEB">
        <w:rPr>
          <w:rFonts w:asciiTheme="minorHAnsi" w:hAnsiTheme="minorHAnsi" w:cstheme="minorHAnsi"/>
        </w:rPr>
        <w:t xml:space="preserve"> experience, </w:t>
      </w:r>
      <w:r w:rsidR="00470ED1" w:rsidRPr="00FD4EEB">
        <w:rPr>
          <w:rFonts w:asciiTheme="minorHAnsi" w:hAnsiTheme="minorHAnsi" w:cstheme="minorHAnsi"/>
        </w:rPr>
        <w:t>and priorities</w:t>
      </w:r>
      <w:r w:rsidR="00C764D5" w:rsidRPr="00FD4EEB">
        <w:rPr>
          <w:rFonts w:asciiTheme="minorHAnsi" w:hAnsiTheme="minorHAnsi" w:cstheme="minorHAnsi"/>
        </w:rPr>
        <w:t xml:space="preserve"> of the tribes </w:t>
      </w:r>
      <w:r w:rsidR="00BF6E73" w:rsidRPr="00FD4EEB">
        <w:rPr>
          <w:rFonts w:asciiTheme="minorHAnsi" w:hAnsiTheme="minorHAnsi" w:cstheme="minorHAnsi"/>
        </w:rPr>
        <w:t>to</w:t>
      </w:r>
      <w:r w:rsidR="00C764D5" w:rsidRPr="00FD4EEB">
        <w:rPr>
          <w:rFonts w:asciiTheme="minorHAnsi" w:hAnsiTheme="minorHAnsi" w:cstheme="minorHAnsi"/>
        </w:rPr>
        <w:t xml:space="preserve"> design and</w:t>
      </w:r>
      <w:r w:rsidRPr="00FD4EEB">
        <w:rPr>
          <w:rFonts w:asciiTheme="minorHAnsi" w:hAnsiTheme="minorHAnsi" w:cstheme="minorHAnsi"/>
        </w:rPr>
        <w:t xml:space="preserve"> construct </w:t>
      </w:r>
      <w:r w:rsidR="0054390B" w:rsidRPr="00FD4EEB">
        <w:rPr>
          <w:rFonts w:asciiTheme="minorHAnsi" w:hAnsiTheme="minorHAnsi" w:cstheme="minorHAnsi"/>
        </w:rPr>
        <w:t>the Project in a way</w:t>
      </w:r>
      <w:r w:rsidR="00C764D5" w:rsidRPr="00FD4EEB">
        <w:rPr>
          <w:rFonts w:asciiTheme="minorHAnsi" w:hAnsiTheme="minorHAnsi" w:cstheme="minorHAnsi"/>
        </w:rPr>
        <w:t xml:space="preserve"> that is respectful of and </w:t>
      </w:r>
      <w:r w:rsidR="00DD65D9" w:rsidRPr="00FD4EEB">
        <w:rPr>
          <w:rFonts w:asciiTheme="minorHAnsi" w:hAnsiTheme="minorHAnsi" w:cstheme="minorHAnsi"/>
        </w:rPr>
        <w:t xml:space="preserve">beneficial to </w:t>
      </w:r>
      <w:r w:rsidR="00C764D5" w:rsidRPr="00FD4EEB">
        <w:rPr>
          <w:rFonts w:asciiTheme="minorHAnsi" w:hAnsiTheme="minorHAnsi" w:cstheme="minorHAnsi"/>
        </w:rPr>
        <w:t xml:space="preserve">local tribes that have occupied the </w:t>
      </w:r>
      <w:r w:rsidR="0054390B" w:rsidRPr="00FD4EEB">
        <w:rPr>
          <w:rFonts w:asciiTheme="minorHAnsi" w:hAnsiTheme="minorHAnsi" w:cstheme="minorHAnsi"/>
        </w:rPr>
        <w:t>P</w:t>
      </w:r>
      <w:r w:rsidR="00C764D5" w:rsidRPr="00FD4EEB">
        <w:rPr>
          <w:rFonts w:asciiTheme="minorHAnsi" w:hAnsiTheme="minorHAnsi" w:cstheme="minorHAnsi"/>
        </w:rPr>
        <w:t xml:space="preserve">roject </w:t>
      </w:r>
      <w:r w:rsidR="00DD65D9" w:rsidRPr="00FD4EEB">
        <w:rPr>
          <w:rFonts w:asciiTheme="minorHAnsi" w:hAnsiTheme="minorHAnsi" w:cstheme="minorHAnsi"/>
        </w:rPr>
        <w:t xml:space="preserve">area </w:t>
      </w:r>
      <w:r w:rsidR="00C764D5" w:rsidRPr="00FD4EEB">
        <w:rPr>
          <w:rFonts w:asciiTheme="minorHAnsi" w:hAnsiTheme="minorHAnsi" w:cstheme="minorHAnsi"/>
        </w:rPr>
        <w:t>f</w:t>
      </w:r>
      <w:r w:rsidR="00BF6E73" w:rsidRPr="00FD4EEB">
        <w:rPr>
          <w:rFonts w:asciiTheme="minorHAnsi" w:hAnsiTheme="minorHAnsi" w:cstheme="minorHAnsi"/>
        </w:rPr>
        <w:t>rom</w:t>
      </w:r>
      <w:r w:rsidR="00C764D5" w:rsidRPr="00FD4EEB">
        <w:rPr>
          <w:rFonts w:asciiTheme="minorHAnsi" w:hAnsiTheme="minorHAnsi" w:cstheme="minorHAnsi"/>
        </w:rPr>
        <w:t xml:space="preserve"> time immemorial</w:t>
      </w:r>
      <w:r w:rsidRPr="00FD4EEB">
        <w:rPr>
          <w:rFonts w:asciiTheme="minorHAnsi" w:hAnsiTheme="minorHAnsi" w:cstheme="minorHAnsi"/>
        </w:rPr>
        <w:t xml:space="preserve">. Staff will select a </w:t>
      </w:r>
      <w:r w:rsidR="00C931E2" w:rsidRPr="00FD4EEB">
        <w:rPr>
          <w:rFonts w:asciiTheme="minorHAnsi" w:hAnsiTheme="minorHAnsi" w:cstheme="minorHAnsi"/>
        </w:rPr>
        <w:t>Contractor</w:t>
      </w:r>
      <w:r w:rsidRPr="00FD4EEB">
        <w:rPr>
          <w:rFonts w:asciiTheme="minorHAnsi" w:hAnsiTheme="minorHAnsi" w:cstheme="minorHAnsi"/>
        </w:rPr>
        <w:t xml:space="preserve"> </w:t>
      </w:r>
      <w:r w:rsidR="00F647E0" w:rsidRPr="00FD4EEB">
        <w:rPr>
          <w:rFonts w:asciiTheme="minorHAnsi" w:hAnsiTheme="minorHAnsi" w:cstheme="minorHAnsi"/>
        </w:rPr>
        <w:t xml:space="preserve">(or team) </w:t>
      </w:r>
      <w:r w:rsidRPr="00FD4EEB">
        <w:rPr>
          <w:rFonts w:asciiTheme="minorHAnsi" w:hAnsiTheme="minorHAnsi" w:cstheme="minorHAnsi"/>
        </w:rPr>
        <w:t>based on qualifications in response to this Request for Services (RFS).</w:t>
      </w:r>
    </w:p>
    <w:p w14:paraId="39A12233" w14:textId="77777777" w:rsidR="00763BCB" w:rsidRPr="00FD4EEB" w:rsidRDefault="00763BCB">
      <w:pPr>
        <w:pStyle w:val="BodyText"/>
        <w:spacing w:before="10"/>
        <w:rPr>
          <w:rFonts w:asciiTheme="minorHAnsi" w:hAnsiTheme="minorHAnsi" w:cstheme="minorHAnsi"/>
          <w:sz w:val="35"/>
        </w:rPr>
      </w:pPr>
    </w:p>
    <w:p w14:paraId="75A9DF8E" w14:textId="77777777" w:rsidR="00763BCB" w:rsidRPr="00FD4EEB" w:rsidRDefault="00AA6EE4">
      <w:pPr>
        <w:pStyle w:val="BodyText"/>
        <w:ind w:left="120"/>
        <w:rPr>
          <w:rFonts w:asciiTheme="minorHAnsi" w:hAnsiTheme="minorHAnsi" w:cstheme="minorHAnsi"/>
        </w:rPr>
      </w:pPr>
      <w:r w:rsidRPr="00FD4EEB">
        <w:rPr>
          <w:rFonts w:asciiTheme="minorHAnsi" w:hAnsiTheme="minorHAnsi" w:cstheme="minorHAnsi"/>
        </w:rPr>
        <w:t>This RFS is organized into six sections as follows:</w:t>
      </w:r>
    </w:p>
    <w:p w14:paraId="10F25369" w14:textId="77777777" w:rsidR="00763BCB" w:rsidRPr="00FD4EEB" w:rsidRDefault="00AA6EE4" w:rsidP="000C02DF">
      <w:pPr>
        <w:pStyle w:val="ListParagraph"/>
        <w:numPr>
          <w:ilvl w:val="0"/>
          <w:numId w:val="26"/>
        </w:numPr>
        <w:tabs>
          <w:tab w:val="left" w:pos="360"/>
        </w:tabs>
        <w:spacing w:before="139"/>
        <w:ind w:left="461" w:hanging="281"/>
        <w:rPr>
          <w:rFonts w:asciiTheme="minorHAnsi" w:hAnsiTheme="minorHAnsi" w:cstheme="minorHAnsi"/>
        </w:rPr>
      </w:pPr>
      <w:r w:rsidRPr="00FD4EEB">
        <w:rPr>
          <w:rFonts w:asciiTheme="minorHAnsi" w:hAnsiTheme="minorHAnsi" w:cstheme="minorHAnsi"/>
          <w:sz w:val="24"/>
        </w:rPr>
        <w:t>Section I:</w:t>
      </w:r>
      <w:r w:rsidRPr="00FD4EEB">
        <w:rPr>
          <w:rFonts w:asciiTheme="minorHAnsi" w:hAnsiTheme="minorHAnsi" w:cstheme="minorHAnsi"/>
          <w:spacing w:val="-8"/>
          <w:sz w:val="24"/>
        </w:rPr>
        <w:t xml:space="preserve"> </w:t>
      </w:r>
      <w:r w:rsidRPr="00FD4EEB">
        <w:rPr>
          <w:rFonts w:asciiTheme="minorHAnsi" w:hAnsiTheme="minorHAnsi" w:cstheme="minorHAnsi"/>
          <w:sz w:val="24"/>
        </w:rPr>
        <w:t>Introduction</w:t>
      </w:r>
    </w:p>
    <w:p w14:paraId="3B768A55" w14:textId="77777777" w:rsidR="00763BCB" w:rsidRPr="00FD4EEB" w:rsidRDefault="00AA6EE4" w:rsidP="000C02DF">
      <w:pPr>
        <w:pStyle w:val="ListParagraph"/>
        <w:numPr>
          <w:ilvl w:val="0"/>
          <w:numId w:val="26"/>
        </w:numPr>
        <w:tabs>
          <w:tab w:val="left" w:pos="360"/>
        </w:tabs>
        <w:spacing w:before="138"/>
        <w:ind w:left="461" w:hanging="281"/>
        <w:rPr>
          <w:rFonts w:asciiTheme="minorHAnsi" w:hAnsiTheme="minorHAnsi" w:cstheme="minorHAnsi"/>
          <w:sz w:val="24"/>
        </w:rPr>
      </w:pPr>
      <w:r w:rsidRPr="00FD4EEB">
        <w:rPr>
          <w:rFonts w:asciiTheme="minorHAnsi" w:hAnsiTheme="minorHAnsi" w:cstheme="minorHAnsi"/>
          <w:sz w:val="24"/>
        </w:rPr>
        <w:t>Section II: Project</w:t>
      </w:r>
      <w:r w:rsidRPr="00FD4EEB">
        <w:rPr>
          <w:rFonts w:asciiTheme="minorHAnsi" w:hAnsiTheme="minorHAnsi" w:cstheme="minorHAnsi"/>
          <w:spacing w:val="-8"/>
          <w:sz w:val="24"/>
        </w:rPr>
        <w:t xml:space="preserve"> </w:t>
      </w:r>
      <w:r w:rsidRPr="00FD4EEB">
        <w:rPr>
          <w:rFonts w:asciiTheme="minorHAnsi" w:hAnsiTheme="minorHAnsi" w:cstheme="minorHAnsi"/>
          <w:sz w:val="24"/>
        </w:rPr>
        <w:t>Description</w:t>
      </w:r>
    </w:p>
    <w:p w14:paraId="4DA5B8A4" w14:textId="77777777" w:rsidR="00763BCB" w:rsidRPr="00FD4EEB" w:rsidRDefault="00AA6EE4" w:rsidP="000C02DF">
      <w:pPr>
        <w:pStyle w:val="ListParagraph"/>
        <w:numPr>
          <w:ilvl w:val="0"/>
          <w:numId w:val="26"/>
        </w:numPr>
        <w:tabs>
          <w:tab w:val="left" w:pos="360"/>
        </w:tabs>
        <w:spacing w:before="137"/>
        <w:ind w:left="461" w:hanging="281"/>
        <w:rPr>
          <w:rFonts w:asciiTheme="minorHAnsi" w:hAnsiTheme="minorHAnsi" w:cstheme="minorHAnsi"/>
          <w:sz w:val="24"/>
        </w:rPr>
      </w:pPr>
      <w:r w:rsidRPr="00FD4EEB">
        <w:rPr>
          <w:rFonts w:asciiTheme="minorHAnsi" w:hAnsiTheme="minorHAnsi" w:cstheme="minorHAnsi"/>
          <w:sz w:val="24"/>
        </w:rPr>
        <w:t>Section III: Scope of</w:t>
      </w:r>
      <w:r w:rsidRPr="00FD4EEB">
        <w:rPr>
          <w:rFonts w:asciiTheme="minorHAnsi" w:hAnsiTheme="minorHAnsi" w:cstheme="minorHAnsi"/>
          <w:spacing w:val="-9"/>
          <w:sz w:val="24"/>
        </w:rPr>
        <w:t xml:space="preserve"> </w:t>
      </w:r>
      <w:r w:rsidRPr="00FD4EEB">
        <w:rPr>
          <w:rFonts w:asciiTheme="minorHAnsi" w:hAnsiTheme="minorHAnsi" w:cstheme="minorHAnsi"/>
          <w:sz w:val="24"/>
        </w:rPr>
        <w:t>Services</w:t>
      </w:r>
    </w:p>
    <w:p w14:paraId="69A95CA5" w14:textId="77777777" w:rsidR="00763BCB" w:rsidRPr="000C02DF" w:rsidRDefault="00AA6EE4" w:rsidP="000C02DF">
      <w:pPr>
        <w:pStyle w:val="ListParagraph"/>
        <w:numPr>
          <w:ilvl w:val="0"/>
          <w:numId w:val="26"/>
        </w:numPr>
        <w:tabs>
          <w:tab w:val="left" w:pos="360"/>
        </w:tabs>
        <w:spacing w:before="137"/>
        <w:ind w:left="461" w:hanging="281"/>
        <w:rPr>
          <w:rFonts w:asciiTheme="minorHAnsi" w:hAnsiTheme="minorHAnsi" w:cstheme="minorHAnsi"/>
          <w:sz w:val="24"/>
        </w:rPr>
      </w:pPr>
      <w:r w:rsidRPr="000C02DF">
        <w:rPr>
          <w:rFonts w:asciiTheme="minorHAnsi" w:hAnsiTheme="minorHAnsi" w:cstheme="minorHAnsi"/>
          <w:sz w:val="24"/>
        </w:rPr>
        <w:t>Section IV: Project</w:t>
      </w:r>
      <w:r w:rsidRPr="000C02DF">
        <w:rPr>
          <w:rFonts w:asciiTheme="minorHAnsi" w:hAnsiTheme="minorHAnsi" w:cstheme="minorHAnsi"/>
          <w:spacing w:val="-12"/>
          <w:sz w:val="24"/>
        </w:rPr>
        <w:t xml:space="preserve"> </w:t>
      </w:r>
      <w:r w:rsidRPr="000C02DF">
        <w:rPr>
          <w:rFonts w:asciiTheme="minorHAnsi" w:hAnsiTheme="minorHAnsi" w:cstheme="minorHAnsi"/>
          <w:sz w:val="24"/>
        </w:rPr>
        <w:t>Deliverables</w:t>
      </w:r>
    </w:p>
    <w:p w14:paraId="21540374" w14:textId="77777777" w:rsidR="00763BCB" w:rsidRPr="00FD4EEB" w:rsidRDefault="00AA6EE4" w:rsidP="000C02DF">
      <w:pPr>
        <w:pStyle w:val="ListParagraph"/>
        <w:numPr>
          <w:ilvl w:val="0"/>
          <w:numId w:val="26"/>
        </w:numPr>
        <w:tabs>
          <w:tab w:val="left" w:pos="360"/>
        </w:tabs>
        <w:spacing w:before="135"/>
        <w:ind w:left="461" w:hanging="281"/>
        <w:rPr>
          <w:rFonts w:asciiTheme="minorHAnsi" w:hAnsiTheme="minorHAnsi" w:cstheme="minorHAnsi"/>
          <w:sz w:val="24"/>
        </w:rPr>
      </w:pPr>
      <w:r w:rsidRPr="00FD4EEB">
        <w:rPr>
          <w:rFonts w:asciiTheme="minorHAnsi" w:hAnsiTheme="minorHAnsi" w:cstheme="minorHAnsi"/>
          <w:sz w:val="24"/>
        </w:rPr>
        <w:t>Section V: RFS Requirements, Process, and</w:t>
      </w:r>
      <w:r w:rsidRPr="00FD4EEB">
        <w:rPr>
          <w:rFonts w:asciiTheme="minorHAnsi" w:hAnsiTheme="minorHAnsi" w:cstheme="minorHAnsi"/>
          <w:spacing w:val="-11"/>
          <w:sz w:val="24"/>
        </w:rPr>
        <w:t xml:space="preserve"> </w:t>
      </w:r>
      <w:r w:rsidRPr="00FD4EEB">
        <w:rPr>
          <w:rFonts w:asciiTheme="minorHAnsi" w:hAnsiTheme="minorHAnsi" w:cstheme="minorHAnsi"/>
          <w:sz w:val="24"/>
        </w:rPr>
        <w:t>Schedule</w:t>
      </w:r>
    </w:p>
    <w:p w14:paraId="2F1546FE" w14:textId="637953A7" w:rsidR="00763BCB" w:rsidRDefault="00AA6EE4" w:rsidP="000C02DF">
      <w:pPr>
        <w:pStyle w:val="ListParagraph"/>
        <w:numPr>
          <w:ilvl w:val="0"/>
          <w:numId w:val="26"/>
        </w:numPr>
        <w:tabs>
          <w:tab w:val="left" w:pos="360"/>
        </w:tabs>
        <w:spacing w:before="138"/>
        <w:ind w:left="461" w:hanging="281"/>
        <w:rPr>
          <w:rFonts w:asciiTheme="minorHAnsi" w:hAnsiTheme="minorHAnsi" w:cstheme="minorHAnsi"/>
          <w:sz w:val="24"/>
        </w:rPr>
      </w:pPr>
      <w:r w:rsidRPr="00FD4EEB">
        <w:rPr>
          <w:rFonts w:asciiTheme="minorHAnsi" w:hAnsiTheme="minorHAnsi" w:cstheme="minorHAnsi"/>
          <w:sz w:val="24"/>
        </w:rPr>
        <w:t>Section VI: Information to be Included in</w:t>
      </w:r>
      <w:r w:rsidRPr="00FD4EEB">
        <w:rPr>
          <w:rFonts w:asciiTheme="minorHAnsi" w:hAnsiTheme="minorHAnsi" w:cstheme="minorHAnsi"/>
          <w:spacing w:val="-14"/>
          <w:sz w:val="24"/>
        </w:rPr>
        <w:t xml:space="preserve"> </w:t>
      </w:r>
      <w:r w:rsidRPr="00FD4EEB">
        <w:rPr>
          <w:rFonts w:asciiTheme="minorHAnsi" w:hAnsiTheme="minorHAnsi" w:cstheme="minorHAnsi"/>
          <w:sz w:val="24"/>
        </w:rPr>
        <w:t>Submittal</w:t>
      </w:r>
    </w:p>
    <w:p w14:paraId="408B2B2C" w14:textId="77777777" w:rsidR="00A87376" w:rsidRDefault="00A87376" w:rsidP="00A87376">
      <w:pPr>
        <w:pStyle w:val="ListParagraph"/>
        <w:tabs>
          <w:tab w:val="left" w:pos="360"/>
        </w:tabs>
        <w:spacing w:before="138"/>
        <w:ind w:left="461" w:firstLine="0"/>
        <w:rPr>
          <w:rFonts w:asciiTheme="minorHAnsi" w:hAnsiTheme="minorHAnsi" w:cstheme="minorHAnsi"/>
          <w:sz w:val="24"/>
        </w:rPr>
      </w:pPr>
    </w:p>
    <w:p w14:paraId="5E514D8C" w14:textId="25014306" w:rsidR="00763BCB" w:rsidRPr="00A87376" w:rsidRDefault="00A87376" w:rsidP="00A87376">
      <w:pPr>
        <w:pStyle w:val="Heading2"/>
        <w:spacing w:after="240"/>
        <w:rPr>
          <w:rFonts w:ascii="Bembo" w:hAnsi="Bembo" w:cstheme="minorHAnsi"/>
          <w:color w:val="007FA4"/>
          <w:u w:val="none"/>
        </w:rPr>
      </w:pPr>
      <w:r>
        <w:rPr>
          <w:rFonts w:ascii="Bembo" w:hAnsi="Bembo" w:cstheme="minorHAnsi"/>
          <w:color w:val="007FA4"/>
          <w:u w:val="none"/>
        </w:rPr>
        <w:t>Deadline</w:t>
      </w:r>
    </w:p>
    <w:p w14:paraId="7018D470" w14:textId="362F34BE" w:rsidR="00763BCB" w:rsidRPr="00FD4EEB" w:rsidRDefault="00AA6EE4" w:rsidP="00B80BAD">
      <w:pPr>
        <w:pStyle w:val="BodyText"/>
        <w:spacing w:after="240"/>
        <w:ind w:firstLine="90"/>
        <w:rPr>
          <w:rFonts w:asciiTheme="minorHAnsi" w:hAnsiTheme="minorHAnsi" w:cstheme="minorHAnsi"/>
          <w:b/>
          <w:bCs/>
          <w:u w:val="single"/>
        </w:rPr>
      </w:pPr>
      <w:r w:rsidRPr="00FD4EEB">
        <w:rPr>
          <w:rFonts w:asciiTheme="minorHAnsi" w:hAnsiTheme="minorHAnsi" w:cstheme="minorHAnsi"/>
          <w:b/>
          <w:bCs/>
          <w:u w:val="single"/>
        </w:rPr>
        <w:t>Submittals must be received by 12:00 p.m. (noon) on</w:t>
      </w:r>
      <w:r w:rsidR="00D95547">
        <w:rPr>
          <w:rFonts w:asciiTheme="minorHAnsi" w:hAnsiTheme="minorHAnsi" w:cstheme="minorHAnsi"/>
          <w:b/>
          <w:bCs/>
          <w:u w:val="single"/>
        </w:rPr>
        <w:t xml:space="preserve"> February 25</w:t>
      </w:r>
      <w:r w:rsidRPr="00D95547">
        <w:rPr>
          <w:rFonts w:asciiTheme="minorHAnsi" w:hAnsiTheme="minorHAnsi" w:cstheme="minorHAnsi"/>
          <w:b/>
          <w:bCs/>
          <w:u w:val="single"/>
        </w:rPr>
        <w:t>, 202</w:t>
      </w:r>
      <w:r w:rsidR="00D95547">
        <w:rPr>
          <w:rFonts w:asciiTheme="minorHAnsi" w:hAnsiTheme="minorHAnsi" w:cstheme="minorHAnsi"/>
          <w:b/>
          <w:bCs/>
          <w:u w:val="single"/>
        </w:rPr>
        <w:t>2</w:t>
      </w:r>
      <w:r w:rsidRPr="00D95547">
        <w:rPr>
          <w:rFonts w:asciiTheme="minorHAnsi" w:hAnsiTheme="minorHAnsi" w:cstheme="minorHAnsi"/>
          <w:b/>
          <w:bCs/>
          <w:u w:val="single"/>
        </w:rPr>
        <w:t>.</w:t>
      </w:r>
    </w:p>
    <w:p w14:paraId="039AD210" w14:textId="67353943" w:rsidR="00763BCB" w:rsidRPr="00FD4EEB" w:rsidRDefault="00AA6EE4" w:rsidP="00AA6A35">
      <w:pPr>
        <w:pStyle w:val="BodyText"/>
        <w:ind w:left="119"/>
        <w:rPr>
          <w:rFonts w:asciiTheme="minorHAnsi" w:hAnsiTheme="minorHAnsi" w:cstheme="minorHAnsi"/>
        </w:rPr>
      </w:pPr>
      <w:r w:rsidRPr="00FD4EEB">
        <w:rPr>
          <w:rFonts w:asciiTheme="minorHAnsi" w:hAnsiTheme="minorHAnsi" w:cstheme="minorHAnsi"/>
        </w:rPr>
        <w:t xml:space="preserve">An electronic copy (in PDF format; less than 20 </w:t>
      </w:r>
      <w:r w:rsidR="007F1860">
        <w:rPr>
          <w:rFonts w:asciiTheme="minorHAnsi" w:hAnsiTheme="minorHAnsi" w:cstheme="minorHAnsi"/>
        </w:rPr>
        <w:t>Mb</w:t>
      </w:r>
      <w:r w:rsidRPr="00FD4EEB">
        <w:rPr>
          <w:rFonts w:asciiTheme="minorHAnsi" w:hAnsiTheme="minorHAnsi" w:cstheme="minorHAnsi"/>
        </w:rPr>
        <w:t xml:space="preserve"> in size) of the submittal should be emailed to </w:t>
      </w:r>
      <w:r w:rsidR="00AA6A35" w:rsidRPr="00FD4EEB">
        <w:rPr>
          <w:rFonts w:asciiTheme="minorHAnsi" w:hAnsiTheme="minorHAnsi" w:cstheme="minorHAnsi"/>
        </w:rPr>
        <w:t xml:space="preserve">Megan Cooper, South Coast Regional Manager, State Coastal Conservancy, </w:t>
      </w:r>
      <w:hyperlink r:id="rId17" w:history="1">
        <w:r w:rsidR="00B66049" w:rsidRPr="00796166">
          <w:rPr>
            <w:rStyle w:val="Hyperlink"/>
            <w:rFonts w:asciiTheme="minorHAnsi" w:hAnsiTheme="minorHAnsi" w:cstheme="minorHAnsi"/>
          </w:rPr>
          <w:t>M</w:t>
        </w:r>
        <w:r w:rsidR="00AA6A35" w:rsidRPr="00796166">
          <w:rPr>
            <w:rStyle w:val="Hyperlink"/>
            <w:rFonts w:asciiTheme="minorHAnsi" w:hAnsiTheme="minorHAnsi" w:cstheme="minorHAnsi"/>
          </w:rPr>
          <w:t>egan.cooper</w:t>
        </w:r>
        <w:r w:rsidRPr="00796166">
          <w:rPr>
            <w:rStyle w:val="Hyperlink"/>
            <w:rFonts w:asciiTheme="minorHAnsi" w:hAnsiTheme="minorHAnsi" w:cstheme="minorHAnsi"/>
          </w:rPr>
          <w:t>@ scc.ca.gov</w:t>
        </w:r>
        <w:r w:rsidR="00AA6A35" w:rsidRPr="00796166">
          <w:rPr>
            <w:rStyle w:val="Hyperlink"/>
            <w:rFonts w:asciiTheme="minorHAnsi" w:hAnsiTheme="minorHAnsi" w:cstheme="minorHAnsi"/>
          </w:rPr>
          <w:t>.</w:t>
        </w:r>
      </w:hyperlink>
    </w:p>
    <w:p w14:paraId="4BC2FA0B" w14:textId="77777777" w:rsidR="00763BCB" w:rsidRPr="00FD4EEB" w:rsidRDefault="00763BCB">
      <w:pPr>
        <w:pStyle w:val="BodyText"/>
        <w:spacing w:before="10"/>
        <w:rPr>
          <w:rFonts w:asciiTheme="minorHAnsi" w:hAnsiTheme="minorHAnsi" w:cstheme="minorHAnsi"/>
          <w:sz w:val="23"/>
        </w:rPr>
      </w:pPr>
    </w:p>
    <w:p w14:paraId="11FF5D61" w14:textId="0F7527FC" w:rsidR="00763BCB" w:rsidRPr="00FD4EEB" w:rsidRDefault="00AA6EE4">
      <w:pPr>
        <w:pStyle w:val="BodyText"/>
        <w:ind w:left="119" w:right="375"/>
        <w:jc w:val="both"/>
        <w:rPr>
          <w:rFonts w:asciiTheme="minorHAnsi" w:hAnsiTheme="minorHAnsi" w:cstheme="minorHAnsi"/>
        </w:rPr>
      </w:pPr>
      <w:r w:rsidRPr="00FD4EEB">
        <w:rPr>
          <w:rFonts w:asciiTheme="minorHAnsi" w:hAnsiTheme="minorHAnsi" w:cstheme="minorHAnsi"/>
        </w:rPr>
        <w:t xml:space="preserve">An acknowledgment that the </w:t>
      </w:r>
      <w:r w:rsidR="00B66049" w:rsidRPr="00FD4EEB">
        <w:rPr>
          <w:rFonts w:asciiTheme="minorHAnsi" w:hAnsiTheme="minorHAnsi" w:cstheme="minorHAnsi"/>
        </w:rPr>
        <w:t>Conservancy has received the submittal</w:t>
      </w:r>
      <w:r w:rsidRPr="00FD4EEB">
        <w:rPr>
          <w:rFonts w:asciiTheme="minorHAnsi" w:hAnsiTheme="minorHAnsi" w:cstheme="minorHAnsi"/>
        </w:rPr>
        <w:t xml:space="preserve"> will be sent by email by 5:00 </w:t>
      </w:r>
      <w:r w:rsidR="00B66049" w:rsidRPr="00FD4EEB">
        <w:rPr>
          <w:rFonts w:asciiTheme="minorHAnsi" w:hAnsiTheme="minorHAnsi" w:cstheme="minorHAnsi"/>
        </w:rPr>
        <w:t>p.m.</w:t>
      </w:r>
      <w:r w:rsidRPr="00FD4EEB">
        <w:rPr>
          <w:rFonts w:asciiTheme="minorHAnsi" w:hAnsiTheme="minorHAnsi" w:cstheme="minorHAnsi"/>
        </w:rPr>
        <w:t xml:space="preserve"> on the same day. If your submittal is not acknowledged by then, please call </w:t>
      </w:r>
      <w:r w:rsidR="00AA6A35" w:rsidRPr="00FD4EEB">
        <w:rPr>
          <w:rFonts w:asciiTheme="minorHAnsi" w:hAnsiTheme="minorHAnsi" w:cstheme="minorHAnsi"/>
        </w:rPr>
        <w:t>Megan Cooper</w:t>
      </w:r>
      <w:r w:rsidRPr="00FD4EEB">
        <w:rPr>
          <w:rFonts w:asciiTheme="minorHAnsi" w:hAnsiTheme="minorHAnsi" w:cstheme="minorHAnsi"/>
        </w:rPr>
        <w:t xml:space="preserve"> at 510-286-</w:t>
      </w:r>
      <w:r w:rsidR="00AA6A35" w:rsidRPr="00FD4EEB">
        <w:rPr>
          <w:rFonts w:asciiTheme="minorHAnsi" w:hAnsiTheme="minorHAnsi" w:cstheme="minorHAnsi"/>
        </w:rPr>
        <w:t>4162</w:t>
      </w:r>
      <w:r w:rsidRPr="00FD4EEB">
        <w:rPr>
          <w:rFonts w:asciiTheme="minorHAnsi" w:hAnsiTheme="minorHAnsi" w:cstheme="minorHAnsi"/>
        </w:rPr>
        <w:t>.</w:t>
      </w:r>
    </w:p>
    <w:p w14:paraId="0CADFC80" w14:textId="77777777" w:rsidR="00763BCB" w:rsidRPr="00FD4EEB" w:rsidRDefault="00763BCB">
      <w:pPr>
        <w:pStyle w:val="BodyText"/>
        <w:spacing w:before="3"/>
        <w:rPr>
          <w:rFonts w:asciiTheme="minorHAnsi" w:hAnsiTheme="minorHAnsi" w:cstheme="minorHAnsi"/>
          <w:sz w:val="31"/>
        </w:rPr>
      </w:pPr>
    </w:p>
    <w:p w14:paraId="3409F8B8" w14:textId="77777777" w:rsidR="00763BCB" w:rsidRPr="00A83012" w:rsidRDefault="00AA6EE4" w:rsidP="00A83012">
      <w:pPr>
        <w:pStyle w:val="Heading2"/>
        <w:spacing w:after="240"/>
        <w:rPr>
          <w:rFonts w:ascii="Bembo" w:hAnsi="Bembo" w:cstheme="minorHAnsi"/>
          <w:color w:val="007FA4"/>
          <w:u w:val="none"/>
        </w:rPr>
      </w:pPr>
      <w:bookmarkStart w:id="6" w:name="II._PROJECT_DESCRIPTION"/>
      <w:bookmarkStart w:id="7" w:name="_bookmark2"/>
      <w:bookmarkStart w:id="8" w:name="B._Project_Background"/>
      <w:bookmarkStart w:id="9" w:name="_bookmark4"/>
      <w:bookmarkStart w:id="10" w:name="_Toc92119429"/>
      <w:bookmarkEnd w:id="6"/>
      <w:bookmarkEnd w:id="7"/>
      <w:bookmarkEnd w:id="8"/>
      <w:bookmarkEnd w:id="9"/>
      <w:r w:rsidRPr="00A83012">
        <w:rPr>
          <w:rFonts w:ascii="Bembo" w:hAnsi="Bembo" w:cstheme="minorHAnsi"/>
          <w:color w:val="007FA4"/>
          <w:u w:val="none"/>
        </w:rPr>
        <w:t>Project Background</w:t>
      </w:r>
      <w:bookmarkEnd w:id="10"/>
    </w:p>
    <w:p w14:paraId="671E608B" w14:textId="5DB3DBC5" w:rsidR="007F4B10" w:rsidRPr="00FD4EEB" w:rsidRDefault="00A625A5" w:rsidP="003C6AAF">
      <w:pPr>
        <w:pStyle w:val="BodyText"/>
        <w:ind w:left="119" w:right="243"/>
        <w:rPr>
          <w:rFonts w:asciiTheme="minorHAnsi" w:hAnsiTheme="minorHAnsi" w:cstheme="minorHAnsi"/>
        </w:rPr>
      </w:pPr>
      <w:r w:rsidRPr="00FD4EEB">
        <w:rPr>
          <w:rFonts w:asciiTheme="minorHAnsi" w:hAnsiTheme="minorHAnsi" w:cstheme="minorHAnsi"/>
        </w:rPr>
        <w:t>The Ballona Wetlands Ecological Reserve (</w:t>
      </w:r>
      <w:r w:rsidR="00674936" w:rsidRPr="00FD4EEB">
        <w:rPr>
          <w:rFonts w:asciiTheme="minorHAnsi" w:hAnsiTheme="minorHAnsi" w:cstheme="minorHAnsi"/>
        </w:rPr>
        <w:t>R</w:t>
      </w:r>
      <w:r w:rsidRPr="00FD4EEB">
        <w:rPr>
          <w:rFonts w:asciiTheme="minorHAnsi" w:hAnsiTheme="minorHAnsi" w:cstheme="minorHAnsi"/>
        </w:rPr>
        <w:t xml:space="preserve">eserve) is the largest coastal wetland complex in Los Angeles County. The Project will enhance and establish native coastal wetlands and upland habitat on 566 of the </w:t>
      </w:r>
      <w:r w:rsidR="00674936" w:rsidRPr="00FD4EEB">
        <w:rPr>
          <w:rFonts w:asciiTheme="minorHAnsi" w:hAnsiTheme="minorHAnsi" w:cstheme="minorHAnsi"/>
        </w:rPr>
        <w:t>R</w:t>
      </w:r>
      <w:r w:rsidRPr="00FD4EEB">
        <w:rPr>
          <w:rFonts w:asciiTheme="minorHAnsi" w:hAnsiTheme="minorHAnsi" w:cstheme="minorHAnsi"/>
        </w:rPr>
        <w:t>eserve</w:t>
      </w:r>
      <w:r w:rsidR="00B66049" w:rsidRPr="00FD4EEB">
        <w:rPr>
          <w:rFonts w:asciiTheme="minorHAnsi" w:hAnsiTheme="minorHAnsi" w:cstheme="minorHAnsi"/>
        </w:rPr>
        <w:t>'</w:t>
      </w:r>
      <w:r w:rsidRPr="00FD4EEB">
        <w:rPr>
          <w:rFonts w:asciiTheme="minorHAnsi" w:hAnsiTheme="minorHAnsi" w:cstheme="minorHAnsi"/>
        </w:rPr>
        <w:t>s 577 acres south of Marina del Rey and east of Playa del Rey, restoring ecological function to currently degraded wetlands and providing a critical buffer against the effects of sea</w:t>
      </w:r>
      <w:r w:rsidR="00B66049" w:rsidRPr="00FD4EEB">
        <w:rPr>
          <w:rFonts w:asciiTheme="minorHAnsi" w:hAnsiTheme="minorHAnsi" w:cstheme="minorHAnsi"/>
        </w:rPr>
        <w:t>-</w:t>
      </w:r>
      <w:r w:rsidRPr="00FD4EEB">
        <w:rPr>
          <w:rFonts w:asciiTheme="minorHAnsi" w:hAnsiTheme="minorHAnsi" w:cstheme="minorHAnsi"/>
        </w:rPr>
        <w:t xml:space="preserve">level rise. </w:t>
      </w:r>
      <w:r w:rsidR="00EE72D2" w:rsidRPr="00FD4EEB">
        <w:rPr>
          <w:rFonts w:asciiTheme="minorHAnsi" w:hAnsiTheme="minorHAnsi" w:cstheme="minorHAnsi"/>
        </w:rPr>
        <w:t>The Project</w:t>
      </w:r>
      <w:r w:rsidR="00B66049" w:rsidRPr="00FD4EEB">
        <w:rPr>
          <w:rFonts w:asciiTheme="minorHAnsi" w:hAnsiTheme="minorHAnsi" w:cstheme="minorHAnsi"/>
        </w:rPr>
        <w:t>'</w:t>
      </w:r>
      <w:r w:rsidR="00EE72D2" w:rsidRPr="00FD4EEB">
        <w:rPr>
          <w:rFonts w:asciiTheme="minorHAnsi" w:hAnsiTheme="minorHAnsi" w:cstheme="minorHAnsi"/>
        </w:rPr>
        <w:t xml:space="preserve">s objectives focus on restoring wetland and other ecological functions within the Reserve, maintaining existing levels of flood risk </w:t>
      </w:r>
      <w:r w:rsidR="00EE72D2" w:rsidRPr="00FD4EEB">
        <w:rPr>
          <w:rFonts w:asciiTheme="minorHAnsi" w:hAnsiTheme="minorHAnsi" w:cstheme="minorHAnsi"/>
        </w:rPr>
        <w:lastRenderedPageBreak/>
        <w:t>management provided by the Ballona Creek channel and levee system and restoring and improving public access for compatible recreational and educational opportunities limited within the reserve.</w:t>
      </w:r>
      <w:r w:rsidR="000B497C" w:rsidRPr="00FD4EEB">
        <w:rPr>
          <w:rFonts w:asciiTheme="minorHAnsi" w:hAnsiTheme="minorHAnsi" w:cstheme="minorHAnsi"/>
        </w:rPr>
        <w:t xml:space="preserve"> </w:t>
      </w:r>
      <w:r w:rsidRPr="00FD4EEB">
        <w:rPr>
          <w:rFonts w:asciiTheme="minorHAnsi" w:hAnsiTheme="minorHAnsi" w:cstheme="minorHAnsi"/>
        </w:rPr>
        <w:t xml:space="preserve">The Project is led by the California Department of Fish and Wildlife (DFW) and supported by the Conservancy. More information about the Project, including the certified EIR, can be found at this website: </w:t>
      </w:r>
      <w:hyperlink r:id="rId18" w:history="1">
        <w:r w:rsidRPr="00FD4EEB">
          <w:rPr>
            <w:rStyle w:val="Hyperlink"/>
            <w:rFonts w:asciiTheme="minorHAnsi" w:hAnsiTheme="minorHAnsi" w:cstheme="minorHAnsi"/>
          </w:rPr>
          <w:t>https://wildlife.ca.gov/Regions/5/Ballona-EIR</w:t>
        </w:r>
      </w:hyperlink>
      <w:r w:rsidRPr="00FD4EEB">
        <w:rPr>
          <w:rFonts w:asciiTheme="minorHAnsi" w:hAnsiTheme="minorHAnsi" w:cstheme="minorHAnsi"/>
        </w:rPr>
        <w:t xml:space="preserve">.  </w:t>
      </w:r>
    </w:p>
    <w:p w14:paraId="3C5E362A" w14:textId="77777777" w:rsidR="00A625A5" w:rsidRPr="00FD4EEB" w:rsidRDefault="00A625A5" w:rsidP="003C6AAF">
      <w:pPr>
        <w:pStyle w:val="BodyText"/>
        <w:ind w:left="119" w:right="243"/>
        <w:rPr>
          <w:rFonts w:asciiTheme="minorHAnsi" w:hAnsiTheme="minorHAnsi" w:cstheme="minorHAnsi"/>
        </w:rPr>
      </w:pPr>
    </w:p>
    <w:p w14:paraId="012A86D1" w14:textId="116BD6D7" w:rsidR="007B104A" w:rsidRPr="00FD4EEB" w:rsidRDefault="007B104A" w:rsidP="00EA2F5C">
      <w:pPr>
        <w:pStyle w:val="BodyText"/>
        <w:ind w:left="119" w:right="243"/>
        <w:rPr>
          <w:rFonts w:asciiTheme="minorHAnsi" w:hAnsiTheme="minorHAnsi" w:cstheme="minorHAnsi"/>
        </w:rPr>
      </w:pPr>
      <w:r w:rsidRPr="00FD4EEB">
        <w:rPr>
          <w:rFonts w:asciiTheme="minorHAnsi" w:hAnsiTheme="minorHAnsi" w:cstheme="minorHAnsi"/>
        </w:rPr>
        <w:t xml:space="preserve">The land of the Ballona Reserve is the ancestral homeland of the </w:t>
      </w:r>
      <w:proofErr w:type="spellStart"/>
      <w:r w:rsidRPr="00FD4EEB">
        <w:rPr>
          <w:rFonts w:asciiTheme="minorHAnsi" w:hAnsiTheme="minorHAnsi" w:cstheme="minorHAnsi"/>
        </w:rPr>
        <w:t>Tongva</w:t>
      </w:r>
      <w:proofErr w:type="spellEnd"/>
      <w:r w:rsidRPr="00FD4EEB">
        <w:rPr>
          <w:rFonts w:asciiTheme="minorHAnsi" w:hAnsiTheme="minorHAnsi" w:cstheme="minorHAnsi"/>
        </w:rPr>
        <w:t>/</w:t>
      </w:r>
      <w:r w:rsidR="00B80BAD">
        <w:rPr>
          <w:rFonts w:asciiTheme="minorHAnsi" w:hAnsiTheme="minorHAnsi" w:cstheme="minorHAnsi"/>
        </w:rPr>
        <w:t xml:space="preserve"> </w:t>
      </w:r>
      <w:proofErr w:type="spellStart"/>
      <w:r w:rsidRPr="00FD4EEB">
        <w:rPr>
          <w:rFonts w:asciiTheme="minorHAnsi" w:hAnsiTheme="minorHAnsi" w:cstheme="minorHAnsi"/>
        </w:rPr>
        <w:t>Kizh</w:t>
      </w:r>
      <w:proofErr w:type="spellEnd"/>
      <w:r w:rsidRPr="00FD4EEB">
        <w:rPr>
          <w:rFonts w:asciiTheme="minorHAnsi" w:hAnsiTheme="minorHAnsi" w:cstheme="minorHAnsi"/>
        </w:rPr>
        <w:t>/</w:t>
      </w:r>
      <w:r w:rsidR="00BF6E73" w:rsidRPr="00FD4EEB">
        <w:rPr>
          <w:rFonts w:asciiTheme="minorHAnsi" w:hAnsiTheme="minorHAnsi" w:cstheme="minorHAnsi"/>
        </w:rPr>
        <w:t xml:space="preserve"> </w:t>
      </w:r>
      <w:r w:rsidRPr="00FD4EEB">
        <w:rPr>
          <w:rFonts w:asciiTheme="minorHAnsi" w:hAnsiTheme="minorHAnsi" w:cstheme="minorHAnsi"/>
        </w:rPr>
        <w:t>Gabriele</w:t>
      </w:r>
      <w:r w:rsidR="00027DF1">
        <w:rPr>
          <w:rFonts w:asciiTheme="minorHAnsi" w:hAnsiTheme="minorHAnsi" w:cstheme="minorHAnsi"/>
        </w:rPr>
        <w:t>n</w:t>
      </w:r>
      <w:r w:rsidRPr="00FD4EEB">
        <w:rPr>
          <w:rFonts w:asciiTheme="minorHAnsi" w:hAnsiTheme="minorHAnsi" w:cstheme="minorHAnsi"/>
        </w:rPr>
        <w:t>o people. Descendants of the indigenous people of this region disagree over the</w:t>
      </w:r>
      <w:r w:rsidR="00B80BAD">
        <w:rPr>
          <w:rFonts w:asciiTheme="minorHAnsi" w:hAnsiTheme="minorHAnsi" w:cstheme="minorHAnsi"/>
        </w:rPr>
        <w:t xml:space="preserve"> </w:t>
      </w:r>
      <w:r w:rsidRPr="00FD4EEB">
        <w:rPr>
          <w:rFonts w:asciiTheme="minorHAnsi" w:hAnsiTheme="minorHAnsi" w:cstheme="minorHAnsi"/>
        </w:rPr>
        <w:t xml:space="preserve">appropriate term. </w:t>
      </w:r>
      <w:r w:rsidR="007F1860">
        <w:rPr>
          <w:rFonts w:asciiTheme="minorHAnsi" w:hAnsiTheme="minorHAnsi" w:cstheme="minorHAnsi"/>
        </w:rPr>
        <w:t>Human</w:t>
      </w:r>
      <w:r w:rsidRPr="00FD4EEB">
        <w:rPr>
          <w:rFonts w:asciiTheme="minorHAnsi" w:hAnsiTheme="minorHAnsi" w:cstheme="minorHAnsi"/>
        </w:rPr>
        <w:t xml:space="preserve"> occupation of the Ballona Reserve area dates to approximately 8,000 to 7,000 years ago. </w:t>
      </w:r>
      <w:bookmarkStart w:id="11" w:name="_Hlk92272355"/>
      <w:r w:rsidR="00B66049" w:rsidRPr="00FD4EEB">
        <w:rPr>
          <w:rFonts w:asciiTheme="minorHAnsi" w:hAnsiTheme="minorHAnsi" w:cstheme="minorHAnsi"/>
        </w:rPr>
        <w:t>Before</w:t>
      </w:r>
      <w:r w:rsidRPr="00FD4EEB">
        <w:rPr>
          <w:rFonts w:asciiTheme="minorHAnsi" w:hAnsiTheme="minorHAnsi" w:cstheme="minorHAnsi"/>
        </w:rPr>
        <w:t xml:space="preserve"> European colonization, the </w:t>
      </w:r>
      <w:proofErr w:type="spellStart"/>
      <w:r w:rsidRPr="00FD4EEB">
        <w:rPr>
          <w:rFonts w:asciiTheme="minorHAnsi" w:hAnsiTheme="minorHAnsi" w:cstheme="minorHAnsi"/>
        </w:rPr>
        <w:t>Tongva</w:t>
      </w:r>
      <w:proofErr w:type="spellEnd"/>
      <w:r w:rsidRPr="00FD4EEB">
        <w:rPr>
          <w:rFonts w:asciiTheme="minorHAnsi" w:hAnsiTheme="minorHAnsi" w:cstheme="minorHAnsi"/>
        </w:rPr>
        <w:t>/</w:t>
      </w:r>
      <w:r w:rsidR="003023A3">
        <w:rPr>
          <w:rFonts w:asciiTheme="minorHAnsi" w:hAnsiTheme="minorHAnsi" w:cstheme="minorHAnsi"/>
        </w:rPr>
        <w:t xml:space="preserve"> </w:t>
      </w:r>
      <w:proofErr w:type="spellStart"/>
      <w:r w:rsidRPr="00FD4EEB">
        <w:rPr>
          <w:rFonts w:asciiTheme="minorHAnsi" w:hAnsiTheme="minorHAnsi" w:cstheme="minorHAnsi"/>
        </w:rPr>
        <w:t>Kizh</w:t>
      </w:r>
      <w:proofErr w:type="spellEnd"/>
      <w:r w:rsidRPr="00FD4EEB">
        <w:rPr>
          <w:rFonts w:asciiTheme="minorHAnsi" w:hAnsiTheme="minorHAnsi" w:cstheme="minorHAnsi"/>
        </w:rPr>
        <w:t>/</w:t>
      </w:r>
      <w:r w:rsidR="00F00F25">
        <w:rPr>
          <w:rFonts w:asciiTheme="minorHAnsi" w:hAnsiTheme="minorHAnsi" w:cstheme="minorHAnsi"/>
        </w:rPr>
        <w:t xml:space="preserve"> </w:t>
      </w:r>
      <w:r w:rsidRPr="00FD4EEB">
        <w:rPr>
          <w:rFonts w:asciiTheme="minorHAnsi" w:hAnsiTheme="minorHAnsi" w:cstheme="minorHAnsi"/>
        </w:rPr>
        <w:t>Gabriel</w:t>
      </w:r>
      <w:r w:rsidR="00027DF1">
        <w:rPr>
          <w:rFonts w:asciiTheme="minorHAnsi" w:hAnsiTheme="minorHAnsi" w:cstheme="minorHAnsi"/>
        </w:rPr>
        <w:t>en</w:t>
      </w:r>
      <w:r w:rsidRPr="00FD4EEB">
        <w:rPr>
          <w:rFonts w:asciiTheme="minorHAnsi" w:hAnsiTheme="minorHAnsi" w:cstheme="minorHAnsi"/>
        </w:rPr>
        <w:t>o people occupied a diverse area that included the watersheds of the Los Angeles, San Gabriel, and Santa Ana rivers; the Los Angeles basin; and the islands of San Clemente, San Nicolas, and Santa Catalina</w:t>
      </w:r>
      <w:bookmarkEnd w:id="11"/>
      <w:r w:rsidRPr="00FD4EEB">
        <w:rPr>
          <w:rFonts w:asciiTheme="minorHAnsi" w:hAnsiTheme="minorHAnsi" w:cstheme="minorHAnsi"/>
        </w:rPr>
        <w:t xml:space="preserve">. The village known as </w:t>
      </w:r>
      <w:proofErr w:type="spellStart"/>
      <w:r w:rsidRPr="00FD4EEB">
        <w:rPr>
          <w:rFonts w:asciiTheme="minorHAnsi" w:hAnsiTheme="minorHAnsi" w:cstheme="minorHAnsi"/>
        </w:rPr>
        <w:t>Guaspet</w:t>
      </w:r>
      <w:proofErr w:type="spellEnd"/>
      <w:r w:rsidRPr="00FD4EEB">
        <w:rPr>
          <w:rFonts w:asciiTheme="minorHAnsi" w:hAnsiTheme="minorHAnsi" w:cstheme="minorHAnsi"/>
        </w:rPr>
        <w:t xml:space="preserve">, or </w:t>
      </w:r>
      <w:proofErr w:type="spellStart"/>
      <w:r w:rsidRPr="00FD4EEB">
        <w:rPr>
          <w:rFonts w:asciiTheme="minorHAnsi" w:hAnsiTheme="minorHAnsi" w:cstheme="minorHAnsi"/>
        </w:rPr>
        <w:t>Guasna</w:t>
      </w:r>
      <w:proofErr w:type="spellEnd"/>
      <w:r w:rsidRPr="00FD4EEB">
        <w:rPr>
          <w:rFonts w:asciiTheme="minorHAnsi" w:hAnsiTheme="minorHAnsi" w:cstheme="minorHAnsi"/>
        </w:rPr>
        <w:t xml:space="preserve">, may have </w:t>
      </w:r>
      <w:proofErr w:type="gramStart"/>
      <w:r w:rsidRPr="00FD4EEB">
        <w:rPr>
          <w:rFonts w:asciiTheme="minorHAnsi" w:hAnsiTheme="minorHAnsi" w:cstheme="minorHAnsi"/>
        </w:rPr>
        <w:t>been located in</w:t>
      </w:r>
      <w:proofErr w:type="gramEnd"/>
      <w:r w:rsidRPr="00FD4EEB">
        <w:rPr>
          <w:rFonts w:asciiTheme="minorHAnsi" w:hAnsiTheme="minorHAnsi" w:cstheme="minorHAnsi"/>
        </w:rPr>
        <w:t xml:space="preserve"> the project vicinity. Two archaeological sites with components dating to the Spanish era are in the Ballona Reserve and may be the location of </w:t>
      </w:r>
      <w:proofErr w:type="spellStart"/>
      <w:r w:rsidRPr="00FD4EEB">
        <w:rPr>
          <w:rFonts w:asciiTheme="minorHAnsi" w:hAnsiTheme="minorHAnsi" w:cstheme="minorHAnsi"/>
        </w:rPr>
        <w:t>Guaspet</w:t>
      </w:r>
      <w:proofErr w:type="spellEnd"/>
      <w:r w:rsidRPr="00FD4EEB">
        <w:rPr>
          <w:rFonts w:asciiTheme="minorHAnsi" w:hAnsiTheme="minorHAnsi" w:cstheme="minorHAnsi"/>
        </w:rPr>
        <w:t>, although this has not been confirmed. Because of the historic</w:t>
      </w:r>
      <w:r w:rsidR="00B66049" w:rsidRPr="00FD4EEB">
        <w:rPr>
          <w:rFonts w:asciiTheme="minorHAnsi" w:hAnsiTheme="minorHAnsi" w:cstheme="minorHAnsi"/>
        </w:rPr>
        <w:t>al</w:t>
      </w:r>
      <w:r w:rsidRPr="00FD4EEB">
        <w:rPr>
          <w:rFonts w:asciiTheme="minorHAnsi" w:hAnsiTheme="minorHAnsi" w:cstheme="minorHAnsi"/>
        </w:rPr>
        <w:t xml:space="preserve"> activity and habitation near the Ballona Reserve, the Native American Heritage Commission considers the site culturally sensitive.</w:t>
      </w:r>
    </w:p>
    <w:p w14:paraId="4B65D0E2" w14:textId="77777777" w:rsidR="007B104A" w:rsidRPr="00FD4EEB" w:rsidRDefault="007B104A" w:rsidP="007F4B10">
      <w:pPr>
        <w:pStyle w:val="BodyText"/>
        <w:ind w:left="119" w:right="243"/>
        <w:rPr>
          <w:rFonts w:asciiTheme="minorHAnsi" w:hAnsiTheme="minorHAnsi" w:cstheme="minorHAnsi"/>
        </w:rPr>
      </w:pPr>
    </w:p>
    <w:p w14:paraId="5C09813F" w14:textId="637339F2" w:rsidR="007F4B10" w:rsidRPr="00FD4EEB" w:rsidRDefault="007F4B10" w:rsidP="00EA2F5C">
      <w:pPr>
        <w:pStyle w:val="BodyText"/>
        <w:ind w:left="119" w:right="243"/>
        <w:rPr>
          <w:rFonts w:asciiTheme="minorHAnsi" w:hAnsiTheme="minorHAnsi" w:cstheme="minorHAnsi"/>
        </w:rPr>
      </w:pPr>
      <w:r w:rsidRPr="00FD4EEB">
        <w:rPr>
          <w:rFonts w:asciiTheme="minorHAnsi" w:hAnsiTheme="minorHAnsi" w:cstheme="minorHAnsi"/>
        </w:rPr>
        <w:t>Although there is great potential for ecological and cultural restoration at the site, it is also a site of serious trauma for local tribes</w:t>
      </w:r>
      <w:r w:rsidR="007B104A" w:rsidRPr="00FD4EEB">
        <w:rPr>
          <w:rFonts w:asciiTheme="minorHAnsi" w:hAnsiTheme="minorHAnsi" w:cstheme="minorHAnsi"/>
        </w:rPr>
        <w:t xml:space="preserve"> because of </w:t>
      </w:r>
      <w:r w:rsidR="00B66049" w:rsidRPr="00FD4EEB">
        <w:rPr>
          <w:rFonts w:asciiTheme="minorHAnsi" w:hAnsiTheme="minorHAnsi" w:cstheme="minorHAnsi"/>
        </w:rPr>
        <w:t xml:space="preserve">the </w:t>
      </w:r>
      <w:r w:rsidR="007B104A" w:rsidRPr="00FD4EEB">
        <w:rPr>
          <w:rFonts w:asciiTheme="minorHAnsi" w:hAnsiTheme="minorHAnsi" w:cstheme="minorHAnsi"/>
        </w:rPr>
        <w:t>recent desecration of cultural resources near</w:t>
      </w:r>
      <w:r w:rsidR="00582B7D" w:rsidRPr="00FD4EEB">
        <w:rPr>
          <w:rFonts w:asciiTheme="minorHAnsi" w:hAnsiTheme="minorHAnsi" w:cstheme="minorHAnsi"/>
        </w:rPr>
        <w:t>by</w:t>
      </w:r>
      <w:r w:rsidR="007B104A" w:rsidRPr="00FD4EEB">
        <w:rPr>
          <w:rFonts w:asciiTheme="minorHAnsi" w:hAnsiTheme="minorHAnsi" w:cstheme="minorHAnsi"/>
        </w:rPr>
        <w:t>.</w:t>
      </w:r>
      <w:r w:rsidRPr="00FD4EEB">
        <w:rPr>
          <w:rFonts w:asciiTheme="minorHAnsi" w:hAnsiTheme="minorHAnsi" w:cstheme="minorHAnsi"/>
        </w:rPr>
        <w:t xml:space="preserve"> </w:t>
      </w:r>
      <w:r w:rsidR="007B104A" w:rsidRPr="00FD4EEB">
        <w:rPr>
          <w:rFonts w:asciiTheme="minorHAnsi" w:hAnsiTheme="minorHAnsi" w:cstheme="minorHAnsi"/>
        </w:rPr>
        <w:t xml:space="preserve">During the construction of Playa Vista in </w:t>
      </w:r>
      <w:r w:rsidR="007F69E0" w:rsidRPr="00FD4EEB">
        <w:rPr>
          <w:rFonts w:asciiTheme="minorHAnsi" w:hAnsiTheme="minorHAnsi" w:cstheme="minorHAnsi"/>
        </w:rPr>
        <w:t>2007</w:t>
      </w:r>
      <w:r w:rsidR="007B104A" w:rsidRPr="00FD4EEB">
        <w:rPr>
          <w:rFonts w:asciiTheme="minorHAnsi" w:hAnsiTheme="minorHAnsi" w:cstheme="minorHAnsi"/>
        </w:rPr>
        <w:t xml:space="preserve">, immediately adjacent to the Ballona Reserve, the remains of more than 1,000 indigenous people were disturbed. Many of these remains were eventually reburied nearby. The Native American Heritage Commission notified Conservancy staff that the </w:t>
      </w:r>
      <w:r w:rsidR="00B66049" w:rsidRPr="00FD4EEB">
        <w:rPr>
          <w:rFonts w:asciiTheme="minorHAnsi" w:hAnsiTheme="minorHAnsi" w:cstheme="minorHAnsi"/>
        </w:rPr>
        <w:t>"</w:t>
      </w:r>
      <w:r w:rsidR="007B104A" w:rsidRPr="00FD4EEB">
        <w:rPr>
          <w:rFonts w:asciiTheme="minorHAnsi" w:hAnsiTheme="minorHAnsi" w:cstheme="minorHAnsi"/>
        </w:rPr>
        <w:t>Playa Vista Project constitutes the greatest destruction of Native American burial sites and cultural resources in recent California history</w:t>
      </w:r>
      <w:r w:rsidR="00B66049" w:rsidRPr="00FD4EEB">
        <w:rPr>
          <w:rFonts w:asciiTheme="minorHAnsi" w:hAnsiTheme="minorHAnsi" w:cstheme="minorHAnsi"/>
        </w:rPr>
        <w:t>."</w:t>
      </w:r>
      <w:r w:rsidR="007B104A" w:rsidRPr="00FD4EEB">
        <w:rPr>
          <w:rFonts w:asciiTheme="minorHAnsi" w:hAnsiTheme="minorHAnsi" w:cstheme="minorHAnsi"/>
        </w:rPr>
        <w:t xml:space="preserve"> This </w:t>
      </w:r>
      <w:r w:rsidRPr="00FD4EEB">
        <w:rPr>
          <w:rFonts w:asciiTheme="minorHAnsi" w:hAnsiTheme="minorHAnsi" w:cstheme="minorHAnsi"/>
        </w:rPr>
        <w:t>was an incredibly traumatic experience for the native community</w:t>
      </w:r>
      <w:r w:rsidR="00674936" w:rsidRPr="00FD4EEB">
        <w:rPr>
          <w:rFonts w:asciiTheme="minorHAnsi" w:hAnsiTheme="minorHAnsi" w:cstheme="minorHAnsi"/>
        </w:rPr>
        <w:t>,</w:t>
      </w:r>
      <w:r w:rsidRPr="00FD4EEB">
        <w:rPr>
          <w:rFonts w:asciiTheme="minorHAnsi" w:hAnsiTheme="minorHAnsi" w:cstheme="minorHAnsi"/>
        </w:rPr>
        <w:t xml:space="preserve"> and </w:t>
      </w:r>
      <w:r w:rsidR="004C44AF" w:rsidRPr="00FD4EEB">
        <w:rPr>
          <w:rFonts w:asciiTheme="minorHAnsi" w:hAnsiTheme="minorHAnsi" w:cstheme="minorHAnsi"/>
        </w:rPr>
        <w:t xml:space="preserve">tribal members have raised </w:t>
      </w:r>
      <w:r w:rsidR="008D3F70" w:rsidRPr="00FD4EEB">
        <w:rPr>
          <w:rFonts w:asciiTheme="minorHAnsi" w:hAnsiTheme="minorHAnsi" w:cstheme="minorHAnsi"/>
        </w:rPr>
        <w:t xml:space="preserve">concern </w:t>
      </w:r>
      <w:r w:rsidR="00674936" w:rsidRPr="00FD4EEB">
        <w:rPr>
          <w:rFonts w:asciiTheme="minorHAnsi" w:hAnsiTheme="minorHAnsi" w:cstheme="minorHAnsi"/>
        </w:rPr>
        <w:t>that something similar could occur</w:t>
      </w:r>
      <w:r w:rsidR="004C44AF" w:rsidRPr="00FD4EEB">
        <w:rPr>
          <w:rFonts w:asciiTheme="minorHAnsi" w:hAnsiTheme="minorHAnsi" w:cstheme="minorHAnsi"/>
        </w:rPr>
        <w:t xml:space="preserve"> during the implementation of the Project</w:t>
      </w:r>
      <w:r w:rsidR="00901E31" w:rsidRPr="00FD4EEB">
        <w:rPr>
          <w:rFonts w:asciiTheme="minorHAnsi" w:hAnsiTheme="minorHAnsi" w:cstheme="minorHAnsi"/>
        </w:rPr>
        <w:t xml:space="preserve">. </w:t>
      </w:r>
      <w:r w:rsidR="004C44AF" w:rsidRPr="00FD4EEB">
        <w:rPr>
          <w:rFonts w:asciiTheme="minorHAnsi" w:hAnsiTheme="minorHAnsi" w:cstheme="minorHAnsi"/>
        </w:rPr>
        <w:t xml:space="preserve">The sensitive nature of the site and past experiences must be addressed </w:t>
      </w:r>
      <w:r w:rsidR="00632997" w:rsidRPr="00FD4EEB">
        <w:rPr>
          <w:rFonts w:asciiTheme="minorHAnsi" w:hAnsiTheme="minorHAnsi" w:cstheme="minorHAnsi"/>
        </w:rPr>
        <w:t>through</w:t>
      </w:r>
      <w:r w:rsidR="004C44AF" w:rsidRPr="00FD4EEB">
        <w:rPr>
          <w:rFonts w:asciiTheme="minorHAnsi" w:hAnsiTheme="minorHAnsi" w:cstheme="minorHAnsi"/>
        </w:rPr>
        <w:t xml:space="preserve"> this tribal engagement</w:t>
      </w:r>
      <w:r w:rsidR="00632997">
        <w:rPr>
          <w:rFonts w:asciiTheme="minorHAnsi" w:hAnsiTheme="minorHAnsi" w:cstheme="minorHAnsi"/>
        </w:rPr>
        <w:t xml:space="preserve"> service</w:t>
      </w:r>
      <w:r w:rsidR="004C44AF" w:rsidRPr="00FD4EEB">
        <w:rPr>
          <w:rFonts w:asciiTheme="minorHAnsi" w:hAnsiTheme="minorHAnsi" w:cstheme="minorHAnsi"/>
        </w:rPr>
        <w:t>.</w:t>
      </w:r>
    </w:p>
    <w:p w14:paraId="6A325ACB" w14:textId="28D2157C" w:rsidR="00717878" w:rsidRPr="00FD4EEB" w:rsidRDefault="00717878" w:rsidP="003C6AAF">
      <w:pPr>
        <w:pStyle w:val="BodyText"/>
        <w:ind w:left="119" w:right="243"/>
        <w:rPr>
          <w:rFonts w:asciiTheme="minorHAnsi" w:hAnsiTheme="minorHAnsi" w:cstheme="minorHAnsi"/>
        </w:rPr>
      </w:pPr>
    </w:p>
    <w:p w14:paraId="1E8EF391" w14:textId="2AFA41AB" w:rsidR="00717878" w:rsidRPr="00FD4EEB" w:rsidRDefault="00717878" w:rsidP="003C6AAF">
      <w:pPr>
        <w:pStyle w:val="BodyText"/>
        <w:ind w:left="119" w:right="243"/>
        <w:rPr>
          <w:rFonts w:asciiTheme="minorHAnsi" w:hAnsiTheme="minorHAnsi" w:cstheme="minorHAnsi"/>
        </w:rPr>
      </w:pPr>
      <w:r w:rsidRPr="00FD4EEB">
        <w:rPr>
          <w:rFonts w:asciiTheme="minorHAnsi" w:hAnsiTheme="minorHAnsi" w:cstheme="minorHAnsi"/>
        </w:rPr>
        <w:t xml:space="preserve">Now that the EIR is certified, </w:t>
      </w:r>
      <w:r w:rsidR="00470E32" w:rsidRPr="00FD4EEB">
        <w:rPr>
          <w:rFonts w:asciiTheme="minorHAnsi" w:hAnsiTheme="minorHAnsi" w:cstheme="minorHAnsi"/>
        </w:rPr>
        <w:t>DFW is beginning work on the</w:t>
      </w:r>
      <w:r w:rsidRPr="00FD4EEB">
        <w:rPr>
          <w:rFonts w:asciiTheme="minorHAnsi" w:hAnsiTheme="minorHAnsi" w:cstheme="minorHAnsi"/>
        </w:rPr>
        <w:t xml:space="preserve"> </w:t>
      </w:r>
      <w:r w:rsidR="00B66049" w:rsidRPr="00FD4EEB">
        <w:rPr>
          <w:rFonts w:asciiTheme="minorHAnsi" w:hAnsiTheme="minorHAnsi" w:cstheme="minorHAnsi"/>
        </w:rPr>
        <w:t>project's final design, engineering, and permitting phase</w:t>
      </w:r>
      <w:r w:rsidRPr="00FD4EEB">
        <w:rPr>
          <w:rFonts w:asciiTheme="minorHAnsi" w:hAnsiTheme="minorHAnsi" w:cstheme="minorHAnsi"/>
        </w:rPr>
        <w:t>.</w:t>
      </w:r>
      <w:r w:rsidR="0054390B" w:rsidRPr="00FD4EEB">
        <w:rPr>
          <w:rFonts w:asciiTheme="minorHAnsi" w:hAnsiTheme="minorHAnsi" w:cstheme="minorHAnsi"/>
        </w:rPr>
        <w:t xml:space="preserve"> </w:t>
      </w:r>
      <w:r w:rsidRPr="00FD4EEB">
        <w:rPr>
          <w:rFonts w:asciiTheme="minorHAnsi" w:hAnsiTheme="minorHAnsi" w:cstheme="minorHAnsi"/>
        </w:rPr>
        <w:t>Th</w:t>
      </w:r>
      <w:r w:rsidR="0054390B" w:rsidRPr="00FD4EEB">
        <w:rPr>
          <w:rFonts w:asciiTheme="minorHAnsi" w:hAnsiTheme="minorHAnsi" w:cstheme="minorHAnsi"/>
        </w:rPr>
        <w:t>e</w:t>
      </w:r>
      <w:r w:rsidRPr="00FD4EEB">
        <w:rPr>
          <w:rFonts w:asciiTheme="minorHAnsi" w:hAnsiTheme="minorHAnsi" w:cstheme="minorHAnsi"/>
        </w:rPr>
        <w:t xml:space="preserve"> </w:t>
      </w:r>
      <w:r w:rsidR="00F21ADD" w:rsidRPr="00FD4EEB">
        <w:rPr>
          <w:rFonts w:asciiTheme="minorHAnsi" w:hAnsiTheme="minorHAnsi" w:cstheme="minorHAnsi"/>
        </w:rPr>
        <w:t>final design</w:t>
      </w:r>
      <w:r w:rsidR="00803D68" w:rsidRPr="00FD4EEB">
        <w:rPr>
          <w:rFonts w:asciiTheme="minorHAnsi" w:hAnsiTheme="minorHAnsi" w:cstheme="minorHAnsi"/>
        </w:rPr>
        <w:t>,</w:t>
      </w:r>
      <w:r w:rsidR="00F21ADD" w:rsidRPr="00FD4EEB">
        <w:rPr>
          <w:rFonts w:asciiTheme="minorHAnsi" w:hAnsiTheme="minorHAnsi" w:cstheme="minorHAnsi"/>
        </w:rPr>
        <w:t xml:space="preserve"> </w:t>
      </w:r>
      <w:r w:rsidRPr="00FD4EEB">
        <w:rPr>
          <w:rFonts w:asciiTheme="minorHAnsi" w:hAnsiTheme="minorHAnsi" w:cstheme="minorHAnsi"/>
        </w:rPr>
        <w:t>engineering</w:t>
      </w:r>
      <w:r w:rsidR="00803D68" w:rsidRPr="00FD4EEB">
        <w:rPr>
          <w:rFonts w:asciiTheme="minorHAnsi" w:hAnsiTheme="minorHAnsi" w:cstheme="minorHAnsi"/>
        </w:rPr>
        <w:t>, and permitting</w:t>
      </w:r>
      <w:r w:rsidRPr="00FD4EEB">
        <w:rPr>
          <w:rFonts w:asciiTheme="minorHAnsi" w:hAnsiTheme="minorHAnsi" w:cstheme="minorHAnsi"/>
        </w:rPr>
        <w:t xml:space="preserve"> phase</w:t>
      </w:r>
      <w:r w:rsidR="0054390B" w:rsidRPr="00FD4EEB">
        <w:rPr>
          <w:rFonts w:asciiTheme="minorHAnsi" w:hAnsiTheme="minorHAnsi" w:cstheme="minorHAnsi"/>
        </w:rPr>
        <w:t xml:space="preserve"> includes new studies, </w:t>
      </w:r>
      <w:r w:rsidR="00F21ADD" w:rsidRPr="00FD4EEB">
        <w:rPr>
          <w:rFonts w:asciiTheme="minorHAnsi" w:hAnsiTheme="minorHAnsi" w:cstheme="minorHAnsi"/>
        </w:rPr>
        <w:t>modeling, engineering,</w:t>
      </w:r>
      <w:r w:rsidR="002A7E7A" w:rsidRPr="00FD4EEB">
        <w:rPr>
          <w:rFonts w:asciiTheme="minorHAnsi" w:hAnsiTheme="minorHAnsi" w:cstheme="minorHAnsi"/>
        </w:rPr>
        <w:t xml:space="preserve"> </w:t>
      </w:r>
      <w:r w:rsidR="00F21ADD" w:rsidRPr="00FD4EEB">
        <w:rPr>
          <w:rFonts w:asciiTheme="minorHAnsi" w:hAnsiTheme="minorHAnsi" w:cstheme="minorHAnsi"/>
        </w:rPr>
        <w:t>design</w:t>
      </w:r>
      <w:r w:rsidR="002A7E7A" w:rsidRPr="00FD4EEB">
        <w:rPr>
          <w:rFonts w:asciiTheme="minorHAnsi" w:hAnsiTheme="minorHAnsi" w:cstheme="minorHAnsi"/>
        </w:rPr>
        <w:t>, and permit applications</w:t>
      </w:r>
      <w:r w:rsidR="00F21ADD" w:rsidRPr="00FD4EEB">
        <w:rPr>
          <w:rFonts w:asciiTheme="minorHAnsi" w:hAnsiTheme="minorHAnsi" w:cstheme="minorHAnsi"/>
        </w:rPr>
        <w:t xml:space="preserve">. </w:t>
      </w:r>
      <w:r w:rsidR="0054390B" w:rsidRPr="00FD4EEB">
        <w:rPr>
          <w:rFonts w:asciiTheme="minorHAnsi" w:hAnsiTheme="minorHAnsi" w:cstheme="minorHAnsi"/>
        </w:rPr>
        <w:t xml:space="preserve">The level of design contained in the EIR is considered </w:t>
      </w:r>
      <w:r w:rsidR="00B66049" w:rsidRPr="00FD4EEB">
        <w:rPr>
          <w:rFonts w:asciiTheme="minorHAnsi" w:hAnsiTheme="minorHAnsi" w:cstheme="minorHAnsi"/>
        </w:rPr>
        <w:t>"</w:t>
      </w:r>
      <w:r w:rsidR="0054390B" w:rsidRPr="00FD4EEB">
        <w:rPr>
          <w:rFonts w:asciiTheme="minorHAnsi" w:hAnsiTheme="minorHAnsi" w:cstheme="minorHAnsi"/>
        </w:rPr>
        <w:t>30% design</w:t>
      </w:r>
      <w:r w:rsidR="00B66049" w:rsidRPr="00FD4EEB">
        <w:rPr>
          <w:rFonts w:asciiTheme="minorHAnsi" w:hAnsiTheme="minorHAnsi" w:cstheme="minorHAnsi"/>
        </w:rPr>
        <w:t>,"</w:t>
      </w:r>
      <w:r w:rsidR="0054390B" w:rsidRPr="00FD4EEB">
        <w:rPr>
          <w:rFonts w:asciiTheme="minorHAnsi" w:hAnsiTheme="minorHAnsi" w:cstheme="minorHAnsi"/>
        </w:rPr>
        <w:t xml:space="preserve"> </w:t>
      </w:r>
      <w:r w:rsidR="00F21ADD" w:rsidRPr="00FD4EEB">
        <w:rPr>
          <w:rFonts w:asciiTheme="minorHAnsi" w:hAnsiTheme="minorHAnsi" w:cstheme="minorHAnsi"/>
        </w:rPr>
        <w:t>and during the final design and engineering phase</w:t>
      </w:r>
      <w:r w:rsidR="0054390B" w:rsidRPr="00FD4EEB">
        <w:rPr>
          <w:rFonts w:asciiTheme="minorHAnsi" w:hAnsiTheme="minorHAnsi" w:cstheme="minorHAnsi"/>
        </w:rPr>
        <w:t xml:space="preserve"> </w:t>
      </w:r>
      <w:r w:rsidR="00F21ADD" w:rsidRPr="00FD4EEB">
        <w:rPr>
          <w:rFonts w:asciiTheme="minorHAnsi" w:hAnsiTheme="minorHAnsi" w:cstheme="minorHAnsi"/>
        </w:rPr>
        <w:t xml:space="preserve">DFW </w:t>
      </w:r>
      <w:r w:rsidR="0054390B" w:rsidRPr="00FD4EEB">
        <w:rPr>
          <w:rFonts w:asciiTheme="minorHAnsi" w:hAnsiTheme="minorHAnsi" w:cstheme="minorHAnsi"/>
        </w:rPr>
        <w:t xml:space="preserve">will refine the designs to a level of </w:t>
      </w:r>
      <w:r w:rsidR="00B66049" w:rsidRPr="00FD4EEB">
        <w:rPr>
          <w:rFonts w:asciiTheme="minorHAnsi" w:hAnsiTheme="minorHAnsi" w:cstheme="minorHAnsi"/>
        </w:rPr>
        <w:t>"</w:t>
      </w:r>
      <w:r w:rsidR="0054390B" w:rsidRPr="00FD4EEB">
        <w:rPr>
          <w:rFonts w:asciiTheme="minorHAnsi" w:hAnsiTheme="minorHAnsi" w:cstheme="minorHAnsi"/>
        </w:rPr>
        <w:t>90% design</w:t>
      </w:r>
      <w:r w:rsidR="00B66049" w:rsidRPr="00FD4EEB">
        <w:rPr>
          <w:rFonts w:asciiTheme="minorHAnsi" w:hAnsiTheme="minorHAnsi" w:cstheme="minorHAnsi"/>
        </w:rPr>
        <w:t>"</w:t>
      </w:r>
      <w:r w:rsidR="0054390B" w:rsidRPr="00FD4EEB">
        <w:rPr>
          <w:rFonts w:asciiTheme="minorHAnsi" w:hAnsiTheme="minorHAnsi" w:cstheme="minorHAnsi"/>
        </w:rPr>
        <w:t xml:space="preserve">. </w:t>
      </w:r>
      <w:r w:rsidR="00F21ADD" w:rsidRPr="00FD4EEB">
        <w:rPr>
          <w:rFonts w:asciiTheme="minorHAnsi" w:hAnsiTheme="minorHAnsi" w:cstheme="minorHAnsi"/>
        </w:rPr>
        <w:t>Through this RFS, the Conservancy</w:t>
      </w:r>
      <w:r w:rsidRPr="00FD4EEB">
        <w:rPr>
          <w:rFonts w:asciiTheme="minorHAnsi" w:hAnsiTheme="minorHAnsi" w:cstheme="minorHAnsi"/>
        </w:rPr>
        <w:t xml:space="preserve"> </w:t>
      </w:r>
      <w:r w:rsidR="007F1860">
        <w:rPr>
          <w:rFonts w:asciiTheme="minorHAnsi" w:hAnsiTheme="minorHAnsi" w:cstheme="minorHAnsi"/>
        </w:rPr>
        <w:t>seeks</w:t>
      </w:r>
      <w:r w:rsidRPr="00FD4EEB">
        <w:rPr>
          <w:rFonts w:asciiTheme="minorHAnsi" w:hAnsiTheme="minorHAnsi" w:cstheme="minorHAnsi"/>
        </w:rPr>
        <w:t xml:space="preserve"> input </w:t>
      </w:r>
      <w:r w:rsidR="002A7E7A" w:rsidRPr="00FD4EEB">
        <w:rPr>
          <w:rFonts w:asciiTheme="minorHAnsi" w:hAnsiTheme="minorHAnsi" w:cstheme="minorHAnsi"/>
        </w:rPr>
        <w:t xml:space="preserve">on </w:t>
      </w:r>
      <w:r w:rsidR="00F21ADD" w:rsidRPr="00FD4EEB">
        <w:rPr>
          <w:rFonts w:asciiTheme="minorHAnsi" w:hAnsiTheme="minorHAnsi" w:cstheme="minorHAnsi"/>
        </w:rPr>
        <w:t xml:space="preserve">the Project design </w:t>
      </w:r>
      <w:r w:rsidR="00B66049" w:rsidRPr="00FD4EEB">
        <w:rPr>
          <w:rFonts w:asciiTheme="minorHAnsi" w:hAnsiTheme="minorHAnsi" w:cstheme="minorHAnsi"/>
        </w:rPr>
        <w:t xml:space="preserve">to consider tribal concerns, </w:t>
      </w:r>
      <w:r w:rsidR="00632997">
        <w:rPr>
          <w:rFonts w:asciiTheme="minorHAnsi" w:hAnsiTheme="minorHAnsi" w:cstheme="minorHAnsi"/>
        </w:rPr>
        <w:t>experience</w:t>
      </w:r>
      <w:r w:rsidR="00B66049" w:rsidRPr="00FD4EEB">
        <w:rPr>
          <w:rFonts w:asciiTheme="minorHAnsi" w:hAnsiTheme="minorHAnsi" w:cstheme="minorHAnsi"/>
        </w:rPr>
        <w:t>, and priorities</w:t>
      </w:r>
      <w:r w:rsidR="00470E32" w:rsidRPr="00FD4EEB">
        <w:rPr>
          <w:rFonts w:asciiTheme="minorHAnsi" w:hAnsiTheme="minorHAnsi" w:cstheme="minorHAnsi"/>
        </w:rPr>
        <w:t xml:space="preserve"> in</w:t>
      </w:r>
      <w:r w:rsidR="00573971" w:rsidRPr="00FD4EEB">
        <w:rPr>
          <w:rFonts w:asciiTheme="minorHAnsi" w:hAnsiTheme="minorHAnsi" w:cstheme="minorHAnsi"/>
        </w:rPr>
        <w:t xml:space="preserve"> </w:t>
      </w:r>
      <w:r w:rsidR="00470E32" w:rsidRPr="00FD4EEB">
        <w:rPr>
          <w:rFonts w:asciiTheme="minorHAnsi" w:hAnsiTheme="minorHAnsi" w:cstheme="minorHAnsi"/>
        </w:rPr>
        <w:t>the final design and permit applications</w:t>
      </w:r>
      <w:r w:rsidR="00A16EDA" w:rsidRPr="00FD4EEB">
        <w:rPr>
          <w:rFonts w:asciiTheme="minorHAnsi" w:hAnsiTheme="minorHAnsi" w:cstheme="minorHAnsi"/>
        </w:rPr>
        <w:t>.</w:t>
      </w:r>
      <w:r w:rsidR="00470E32" w:rsidRPr="00FD4EEB">
        <w:rPr>
          <w:rFonts w:asciiTheme="minorHAnsi" w:hAnsiTheme="minorHAnsi" w:cstheme="minorHAnsi"/>
        </w:rPr>
        <w:t xml:space="preserve"> </w:t>
      </w:r>
      <w:bookmarkStart w:id="12" w:name="_Hlk86405956"/>
      <w:r w:rsidR="00470E32" w:rsidRPr="00FD4EEB">
        <w:rPr>
          <w:rFonts w:asciiTheme="minorHAnsi" w:hAnsiTheme="minorHAnsi" w:cstheme="minorHAnsi"/>
        </w:rPr>
        <w:t>The</w:t>
      </w:r>
      <w:r w:rsidR="00C83C95" w:rsidRPr="00FD4EEB">
        <w:rPr>
          <w:rFonts w:asciiTheme="minorHAnsi" w:hAnsiTheme="minorHAnsi" w:cstheme="minorHAnsi"/>
        </w:rPr>
        <w:t xml:space="preserve"> </w:t>
      </w:r>
      <w:r w:rsidR="008E4550" w:rsidRPr="00FD4EEB">
        <w:rPr>
          <w:rFonts w:asciiTheme="minorHAnsi" w:hAnsiTheme="minorHAnsi" w:cstheme="minorHAnsi"/>
        </w:rPr>
        <w:t xml:space="preserve">list of </w:t>
      </w:r>
      <w:r w:rsidR="00C83C95" w:rsidRPr="00FD4EEB">
        <w:rPr>
          <w:rFonts w:asciiTheme="minorHAnsi" w:hAnsiTheme="minorHAnsi" w:cstheme="minorHAnsi"/>
        </w:rPr>
        <w:t>necessary</w:t>
      </w:r>
      <w:r w:rsidR="00470E32" w:rsidRPr="00FD4EEB">
        <w:rPr>
          <w:rFonts w:asciiTheme="minorHAnsi" w:hAnsiTheme="minorHAnsi" w:cstheme="minorHAnsi"/>
        </w:rPr>
        <w:t xml:space="preserve"> permit</w:t>
      </w:r>
      <w:r w:rsidR="008E4550" w:rsidRPr="00FD4EEB">
        <w:rPr>
          <w:rFonts w:asciiTheme="minorHAnsi" w:hAnsiTheme="minorHAnsi" w:cstheme="minorHAnsi"/>
        </w:rPr>
        <w:t xml:space="preserve">s </w:t>
      </w:r>
      <w:r w:rsidR="00C83C95" w:rsidRPr="00FD4EEB">
        <w:rPr>
          <w:rFonts w:asciiTheme="minorHAnsi" w:hAnsiTheme="minorHAnsi" w:cstheme="minorHAnsi"/>
        </w:rPr>
        <w:t>can be found at</w:t>
      </w:r>
      <w:r w:rsidR="00567405" w:rsidRPr="00FD4EEB">
        <w:rPr>
          <w:rFonts w:asciiTheme="minorHAnsi" w:hAnsiTheme="minorHAnsi" w:cstheme="minorHAnsi"/>
        </w:rPr>
        <w:t xml:space="preserve"> the following</w:t>
      </w:r>
      <w:r w:rsidR="00C83C95" w:rsidRPr="00FD4EEB">
        <w:rPr>
          <w:rFonts w:asciiTheme="minorHAnsi" w:hAnsiTheme="minorHAnsi" w:cstheme="minorHAnsi"/>
        </w:rPr>
        <w:t xml:space="preserve"> link</w:t>
      </w:r>
      <w:r w:rsidR="00470E32" w:rsidRPr="00FD4EEB">
        <w:rPr>
          <w:rFonts w:asciiTheme="minorHAnsi" w:hAnsiTheme="minorHAnsi" w:cstheme="minorHAnsi"/>
        </w:rPr>
        <w:t>:</w:t>
      </w:r>
      <w:hyperlink r:id="rId19" w:history="1">
        <w:r w:rsidR="00632997" w:rsidRPr="00FF2AC7">
          <w:rPr>
            <w:rStyle w:val="Hyperlink"/>
            <w:rFonts w:asciiTheme="minorHAnsi" w:hAnsiTheme="minorHAnsi" w:cstheme="minorHAnsi"/>
          </w:rPr>
          <w:t>https://scc.ca.gov/webmaster/ftp/pdf/sccbb/2021/2105/20210527Board05_Ballona_Wetlands_Ex7.pdf</w:t>
        </w:r>
      </w:hyperlink>
      <w:bookmarkEnd w:id="12"/>
      <w:r w:rsidR="00B257F3" w:rsidRPr="00FD4EEB">
        <w:rPr>
          <w:rFonts w:asciiTheme="minorHAnsi" w:hAnsiTheme="minorHAnsi" w:cstheme="minorHAnsi"/>
        </w:rPr>
        <w:t xml:space="preserve"> </w:t>
      </w:r>
    </w:p>
    <w:p w14:paraId="6D863686" w14:textId="7853102C" w:rsidR="00763BCB" w:rsidRPr="00FD4EEB" w:rsidRDefault="00763BCB">
      <w:pPr>
        <w:pStyle w:val="BodyText"/>
        <w:spacing w:before="11"/>
        <w:rPr>
          <w:rFonts w:asciiTheme="minorHAnsi" w:hAnsiTheme="minorHAnsi" w:cstheme="minorHAnsi"/>
        </w:rPr>
      </w:pPr>
    </w:p>
    <w:p w14:paraId="49BED678" w14:textId="543EC962" w:rsidR="00DE2480" w:rsidRPr="00FD4EEB" w:rsidRDefault="00D21EBC" w:rsidP="00BF6E73">
      <w:pPr>
        <w:pStyle w:val="BodyText"/>
        <w:ind w:left="119" w:right="243"/>
        <w:rPr>
          <w:rFonts w:asciiTheme="minorHAnsi" w:hAnsiTheme="minorHAnsi" w:cstheme="minorHAnsi"/>
        </w:rPr>
      </w:pPr>
      <w:r w:rsidRPr="00FD4EEB">
        <w:rPr>
          <w:rFonts w:asciiTheme="minorHAnsi" w:hAnsiTheme="minorHAnsi" w:cstheme="minorHAnsi"/>
        </w:rPr>
        <w:t>Tribal input</w:t>
      </w:r>
      <w:r w:rsidR="00462B7B">
        <w:rPr>
          <w:rFonts w:asciiTheme="minorHAnsi" w:hAnsiTheme="minorHAnsi" w:cstheme="minorHAnsi"/>
        </w:rPr>
        <w:t xml:space="preserve"> and expertise</w:t>
      </w:r>
      <w:r w:rsidRPr="00FD4EEB">
        <w:rPr>
          <w:rFonts w:asciiTheme="minorHAnsi" w:hAnsiTheme="minorHAnsi" w:cstheme="minorHAnsi"/>
        </w:rPr>
        <w:t xml:space="preserve"> </w:t>
      </w:r>
      <w:r w:rsidR="007F1860">
        <w:rPr>
          <w:rFonts w:asciiTheme="minorHAnsi" w:hAnsiTheme="minorHAnsi" w:cstheme="minorHAnsi"/>
        </w:rPr>
        <w:t>are required for this project development stage</w:t>
      </w:r>
      <w:r w:rsidRPr="00FD4EEB">
        <w:rPr>
          <w:rFonts w:asciiTheme="minorHAnsi" w:hAnsiTheme="minorHAnsi" w:cstheme="minorHAnsi"/>
        </w:rPr>
        <w:t xml:space="preserve"> and permit processing. The professional services provided through this contract will help the Conservancy and DFW </w:t>
      </w:r>
      <w:r w:rsidR="009368D5">
        <w:rPr>
          <w:rFonts w:asciiTheme="minorHAnsi" w:hAnsiTheme="minorHAnsi" w:cstheme="minorHAnsi"/>
        </w:rPr>
        <w:t>incorporate tribal expertise into the project</w:t>
      </w:r>
      <w:r w:rsidRPr="00FD4EEB">
        <w:rPr>
          <w:rFonts w:asciiTheme="minorHAnsi" w:hAnsiTheme="minorHAnsi" w:cstheme="minorHAnsi"/>
        </w:rPr>
        <w:t xml:space="preserve"> at the high level of quality that tribes deserve.</w:t>
      </w:r>
      <w:r w:rsidR="00DE2480" w:rsidRPr="00FD4EEB">
        <w:rPr>
          <w:rFonts w:asciiTheme="minorHAnsi" w:hAnsiTheme="minorHAnsi" w:cstheme="minorHAnsi"/>
        </w:rPr>
        <w:t xml:space="preserve"> </w:t>
      </w:r>
      <w:r w:rsidR="002B0F93" w:rsidRPr="00FD4EEB">
        <w:rPr>
          <w:rFonts w:asciiTheme="minorHAnsi" w:hAnsiTheme="minorHAnsi" w:cstheme="minorHAnsi"/>
        </w:rPr>
        <w:t xml:space="preserve">Mitigation measures identified in the EIR that will impact tribes and require tribal </w:t>
      </w:r>
      <w:r w:rsidR="002B0F93" w:rsidRPr="00FD4EEB">
        <w:rPr>
          <w:rFonts w:asciiTheme="minorHAnsi" w:hAnsiTheme="minorHAnsi" w:cstheme="minorHAnsi"/>
        </w:rPr>
        <w:lastRenderedPageBreak/>
        <w:t>engagement include MM CR-1</w:t>
      </w:r>
      <w:r w:rsidR="00D745B0" w:rsidRPr="00FD4EEB">
        <w:rPr>
          <w:rFonts w:asciiTheme="minorHAnsi" w:hAnsiTheme="minorHAnsi" w:cstheme="minorHAnsi"/>
        </w:rPr>
        <w:t xml:space="preserve"> (requiring a Cultural Resources Monitoring Plan)</w:t>
      </w:r>
      <w:r w:rsidR="002B0F93" w:rsidRPr="00FD4EEB">
        <w:rPr>
          <w:rFonts w:asciiTheme="minorHAnsi" w:hAnsiTheme="minorHAnsi" w:cstheme="minorHAnsi"/>
        </w:rPr>
        <w:t xml:space="preserve">, CR-2, CR3, and CR-6. </w:t>
      </w:r>
      <w:r w:rsidR="00DE2480" w:rsidRPr="00FD4EEB">
        <w:rPr>
          <w:rFonts w:asciiTheme="minorHAnsi" w:hAnsiTheme="minorHAnsi" w:cstheme="minorHAnsi"/>
        </w:rPr>
        <w:t>Laws requiring tribal engagement include</w:t>
      </w:r>
      <w:r w:rsidR="00D745B0" w:rsidRPr="00FD4EEB">
        <w:rPr>
          <w:rFonts w:asciiTheme="minorHAnsi" w:hAnsiTheme="minorHAnsi" w:cstheme="minorHAnsi"/>
        </w:rPr>
        <w:t xml:space="preserve"> Section 21084.1 of CEQA and Section 15064.5 of the CEQA Guidelines; Public Resources Code §5097.9 regarding the Native American Heritage Commission; </w:t>
      </w:r>
      <w:r w:rsidR="00647A4B" w:rsidRPr="00FD4EEB">
        <w:rPr>
          <w:rFonts w:asciiTheme="minorHAnsi" w:hAnsiTheme="minorHAnsi" w:cstheme="minorHAnsi"/>
        </w:rPr>
        <w:t>Section 106 of the National Historic Preservation Act regarding consultation with the Army Corps of Engineers; California Health and Safety Code §7050.5; Public Resources Code §5097.9; Public Resources Code Section 5097.98; Public Resources Code §5097.991; the LA County General Plan; the City of LA General Plan; NEPA rules and CEQ guidance regarding environmental justice; and Executive Order 12898 regarding environmental justice.</w:t>
      </w:r>
    </w:p>
    <w:p w14:paraId="13B9F0A4" w14:textId="77777777" w:rsidR="00D745B0" w:rsidRPr="00FD4EEB" w:rsidRDefault="00D745B0" w:rsidP="00BF6E73">
      <w:pPr>
        <w:pStyle w:val="BodyText"/>
        <w:ind w:left="119" w:right="243"/>
        <w:rPr>
          <w:rFonts w:asciiTheme="minorHAnsi" w:hAnsiTheme="minorHAnsi" w:cstheme="minorHAnsi"/>
        </w:rPr>
      </w:pPr>
    </w:p>
    <w:p w14:paraId="43F4137A" w14:textId="3FF6B181" w:rsidR="00DE2480" w:rsidRPr="00FD4EEB" w:rsidRDefault="002B0F93" w:rsidP="00BF6E73">
      <w:pPr>
        <w:pStyle w:val="BodyText"/>
        <w:ind w:left="119" w:right="243"/>
        <w:rPr>
          <w:rFonts w:asciiTheme="minorHAnsi" w:hAnsiTheme="minorHAnsi" w:cstheme="minorHAnsi"/>
        </w:rPr>
      </w:pPr>
      <w:r w:rsidRPr="00FD4EEB">
        <w:rPr>
          <w:rFonts w:asciiTheme="minorHAnsi" w:hAnsiTheme="minorHAnsi" w:cstheme="minorHAnsi"/>
        </w:rPr>
        <w:t>Various a</w:t>
      </w:r>
      <w:r w:rsidR="00DE2480" w:rsidRPr="00FD4EEB">
        <w:rPr>
          <w:rFonts w:asciiTheme="minorHAnsi" w:hAnsiTheme="minorHAnsi" w:cstheme="minorHAnsi"/>
        </w:rPr>
        <w:t>gency policies also require tribal consultatio</w:t>
      </w:r>
      <w:r w:rsidR="0001759C" w:rsidRPr="00FD4EEB">
        <w:rPr>
          <w:rFonts w:asciiTheme="minorHAnsi" w:hAnsiTheme="minorHAnsi" w:cstheme="minorHAnsi"/>
        </w:rPr>
        <w:t>n, including</w:t>
      </w:r>
      <w:r w:rsidR="00AB1E10" w:rsidRPr="00FD4EEB">
        <w:rPr>
          <w:rFonts w:asciiTheme="minorHAnsi" w:hAnsiTheme="minorHAnsi" w:cstheme="minorHAnsi"/>
        </w:rPr>
        <w:t xml:space="preserve"> DFW</w:t>
      </w:r>
      <w:r w:rsidR="00B66049" w:rsidRPr="00FD4EEB">
        <w:rPr>
          <w:rFonts w:asciiTheme="minorHAnsi" w:hAnsiTheme="minorHAnsi" w:cstheme="minorHAnsi"/>
        </w:rPr>
        <w:t>'</w:t>
      </w:r>
      <w:r w:rsidR="00AB1E10" w:rsidRPr="00FD4EEB">
        <w:rPr>
          <w:rFonts w:asciiTheme="minorHAnsi" w:hAnsiTheme="minorHAnsi" w:cstheme="minorHAnsi"/>
        </w:rPr>
        <w:t xml:space="preserve">s Tribal Communication and Consultation </w:t>
      </w:r>
      <w:proofErr w:type="gramStart"/>
      <w:r w:rsidR="00AB1E10" w:rsidRPr="00FD4EEB">
        <w:rPr>
          <w:rFonts w:asciiTheme="minorHAnsi" w:hAnsiTheme="minorHAnsi" w:cstheme="minorHAnsi"/>
        </w:rPr>
        <w:t>Policy</w:t>
      </w:r>
      <w:r w:rsidR="004E6FDC" w:rsidRPr="00FD4EEB">
        <w:rPr>
          <w:rFonts w:asciiTheme="minorHAnsi" w:hAnsiTheme="minorHAnsi" w:cstheme="minorHAnsi"/>
        </w:rPr>
        <w:t>;</w:t>
      </w:r>
      <w:proofErr w:type="gramEnd"/>
      <w:r w:rsidR="004E6FDC" w:rsidRPr="00FD4EEB">
        <w:rPr>
          <w:rFonts w:asciiTheme="minorHAnsi" w:hAnsiTheme="minorHAnsi" w:cstheme="minorHAnsi"/>
        </w:rPr>
        <w:t xml:space="preserve"> State Coastal Conservancy</w:t>
      </w:r>
      <w:r w:rsidR="00B66049" w:rsidRPr="00FD4EEB">
        <w:rPr>
          <w:rFonts w:asciiTheme="minorHAnsi" w:hAnsiTheme="minorHAnsi" w:cstheme="minorHAnsi"/>
        </w:rPr>
        <w:t>'</w:t>
      </w:r>
      <w:r w:rsidR="004E6FDC" w:rsidRPr="00FD4EEB">
        <w:rPr>
          <w:rFonts w:asciiTheme="minorHAnsi" w:hAnsiTheme="minorHAnsi" w:cstheme="minorHAnsi"/>
        </w:rPr>
        <w:t>s Tribal Consultation Policy</w:t>
      </w:r>
      <w:r w:rsidRPr="00FD4EEB">
        <w:rPr>
          <w:rFonts w:asciiTheme="minorHAnsi" w:hAnsiTheme="minorHAnsi" w:cstheme="minorHAnsi"/>
        </w:rPr>
        <w:t>, and Coastal Commission</w:t>
      </w:r>
      <w:r w:rsidR="00B66049" w:rsidRPr="00FD4EEB">
        <w:rPr>
          <w:rFonts w:asciiTheme="minorHAnsi" w:hAnsiTheme="minorHAnsi" w:cstheme="minorHAnsi"/>
        </w:rPr>
        <w:t>'</w:t>
      </w:r>
      <w:r w:rsidRPr="00FD4EEB">
        <w:rPr>
          <w:rFonts w:asciiTheme="minorHAnsi" w:hAnsiTheme="minorHAnsi" w:cstheme="minorHAnsi"/>
        </w:rPr>
        <w:t>s Tribal Consultation Policy.</w:t>
      </w:r>
    </w:p>
    <w:p w14:paraId="052C3D08" w14:textId="77777777" w:rsidR="00D21EBC" w:rsidRPr="00FD4EEB" w:rsidRDefault="00D21EBC">
      <w:pPr>
        <w:pStyle w:val="BodyText"/>
        <w:spacing w:before="11"/>
        <w:rPr>
          <w:rFonts w:asciiTheme="minorHAnsi" w:hAnsiTheme="minorHAnsi" w:cstheme="minorHAnsi"/>
        </w:rPr>
      </w:pPr>
    </w:p>
    <w:p w14:paraId="6DF091FF" w14:textId="495AA5A3" w:rsidR="002A7E7A" w:rsidRPr="00FD4EEB" w:rsidRDefault="002A7E7A" w:rsidP="00901E31">
      <w:pPr>
        <w:pStyle w:val="BodyText"/>
        <w:ind w:left="119" w:right="243"/>
        <w:rPr>
          <w:rFonts w:asciiTheme="minorHAnsi" w:hAnsiTheme="minorHAnsi" w:cstheme="minorHAnsi"/>
        </w:rPr>
      </w:pPr>
      <w:r w:rsidRPr="00FD4EEB">
        <w:rPr>
          <w:rFonts w:asciiTheme="minorHAnsi" w:hAnsiTheme="minorHAnsi" w:cstheme="minorHAnsi"/>
        </w:rPr>
        <w:t xml:space="preserve">There are </w:t>
      </w:r>
      <w:r w:rsidR="00901E31" w:rsidRPr="00FD4EEB">
        <w:rPr>
          <w:rFonts w:asciiTheme="minorHAnsi" w:hAnsiTheme="minorHAnsi" w:cstheme="minorHAnsi"/>
        </w:rPr>
        <w:t>seven</w:t>
      </w:r>
      <w:r w:rsidRPr="00FD4EEB">
        <w:rPr>
          <w:rFonts w:asciiTheme="minorHAnsi" w:hAnsiTheme="minorHAnsi" w:cstheme="minorHAnsi"/>
        </w:rPr>
        <w:t xml:space="preserve"> California tribes on the Native American Heritage Commission</w:t>
      </w:r>
      <w:r w:rsidR="00B66049" w:rsidRPr="00FD4EEB">
        <w:rPr>
          <w:rFonts w:asciiTheme="minorHAnsi" w:hAnsiTheme="minorHAnsi" w:cstheme="minorHAnsi"/>
        </w:rPr>
        <w:t>'</w:t>
      </w:r>
      <w:r w:rsidRPr="00FD4EEB">
        <w:rPr>
          <w:rFonts w:asciiTheme="minorHAnsi" w:hAnsiTheme="minorHAnsi" w:cstheme="minorHAnsi"/>
        </w:rPr>
        <w:t xml:space="preserve">s </w:t>
      </w:r>
      <w:r w:rsidR="00901E31" w:rsidRPr="00FD4EEB">
        <w:rPr>
          <w:rFonts w:asciiTheme="minorHAnsi" w:hAnsiTheme="minorHAnsi" w:cstheme="minorHAnsi"/>
        </w:rPr>
        <w:t xml:space="preserve">(NAHC) </w:t>
      </w:r>
      <w:r w:rsidRPr="00FD4EEB">
        <w:rPr>
          <w:rFonts w:asciiTheme="minorHAnsi" w:hAnsiTheme="minorHAnsi" w:cstheme="minorHAnsi"/>
        </w:rPr>
        <w:t>contact list for the Project. Those tribes are:</w:t>
      </w:r>
    </w:p>
    <w:p w14:paraId="24AB069C" w14:textId="5B796ADA" w:rsidR="002A7E7A" w:rsidRPr="00FD4EEB" w:rsidRDefault="002A7E7A">
      <w:pPr>
        <w:pStyle w:val="BodyText"/>
        <w:spacing w:before="11"/>
        <w:rPr>
          <w:rFonts w:asciiTheme="minorHAnsi" w:hAnsiTheme="minorHAnsi" w:cstheme="minorHAnsi"/>
        </w:rPr>
      </w:pPr>
    </w:p>
    <w:p w14:paraId="5C051AF7" w14:textId="6C8DBF13" w:rsidR="002A7E7A" w:rsidRPr="00FD4EEB" w:rsidRDefault="002A7E7A" w:rsidP="009D48F1">
      <w:pPr>
        <w:pStyle w:val="ListParagraph"/>
        <w:widowControl/>
        <w:numPr>
          <w:ilvl w:val="0"/>
          <w:numId w:val="18"/>
        </w:numPr>
        <w:adjustRightInd w:val="0"/>
        <w:rPr>
          <w:rFonts w:asciiTheme="minorHAnsi" w:eastAsiaTheme="minorHAnsi" w:hAnsiTheme="minorHAnsi" w:cstheme="minorHAnsi"/>
          <w:sz w:val="24"/>
          <w:szCs w:val="24"/>
        </w:rPr>
      </w:pPr>
      <w:proofErr w:type="spellStart"/>
      <w:r w:rsidRPr="00FD4EEB">
        <w:rPr>
          <w:rFonts w:asciiTheme="minorHAnsi" w:eastAsiaTheme="minorHAnsi" w:hAnsiTheme="minorHAnsi" w:cstheme="minorHAnsi"/>
          <w:sz w:val="24"/>
          <w:szCs w:val="24"/>
        </w:rPr>
        <w:t>Gabriele</w:t>
      </w:r>
      <w:r w:rsidR="004953E7" w:rsidRPr="00FD4EEB">
        <w:rPr>
          <w:rFonts w:asciiTheme="minorHAnsi" w:eastAsiaTheme="minorHAnsi" w:hAnsiTheme="minorHAnsi" w:cstheme="minorHAnsi"/>
          <w:sz w:val="24"/>
          <w:szCs w:val="24"/>
        </w:rPr>
        <w:t>ñ</w:t>
      </w:r>
      <w:r w:rsidRPr="00FD4EEB">
        <w:rPr>
          <w:rFonts w:asciiTheme="minorHAnsi" w:eastAsiaTheme="minorHAnsi" w:hAnsiTheme="minorHAnsi" w:cstheme="minorHAnsi"/>
          <w:sz w:val="24"/>
          <w:szCs w:val="24"/>
        </w:rPr>
        <w:t>o</w:t>
      </w:r>
      <w:proofErr w:type="spellEnd"/>
      <w:r w:rsidRPr="00FD4EEB">
        <w:rPr>
          <w:rFonts w:asciiTheme="minorHAnsi" w:eastAsiaTheme="minorHAnsi" w:hAnsiTheme="minorHAnsi" w:cstheme="minorHAnsi"/>
          <w:sz w:val="24"/>
          <w:szCs w:val="24"/>
        </w:rPr>
        <w:t xml:space="preserve"> Band of Mission Indians - Kizh Nation</w:t>
      </w:r>
    </w:p>
    <w:p w14:paraId="704B5245" w14:textId="276BA234" w:rsidR="002A7E7A" w:rsidRPr="00FD4EEB" w:rsidRDefault="002A7E7A" w:rsidP="009D48F1">
      <w:pPr>
        <w:pStyle w:val="ListParagraph"/>
        <w:widowControl/>
        <w:numPr>
          <w:ilvl w:val="0"/>
          <w:numId w:val="18"/>
        </w:numPr>
        <w:adjustRightInd w:val="0"/>
        <w:rPr>
          <w:rFonts w:asciiTheme="minorHAnsi" w:eastAsiaTheme="minorHAnsi" w:hAnsiTheme="minorHAnsi" w:cstheme="minorHAnsi"/>
          <w:sz w:val="24"/>
          <w:szCs w:val="24"/>
        </w:rPr>
      </w:pPr>
      <w:proofErr w:type="spellStart"/>
      <w:r w:rsidRPr="00FD4EEB">
        <w:rPr>
          <w:rFonts w:asciiTheme="minorHAnsi" w:eastAsiaTheme="minorHAnsi" w:hAnsiTheme="minorHAnsi" w:cstheme="minorHAnsi"/>
          <w:sz w:val="24"/>
          <w:szCs w:val="24"/>
        </w:rPr>
        <w:t>Gabriele</w:t>
      </w:r>
      <w:r w:rsidR="004953E7" w:rsidRPr="00FD4EEB">
        <w:rPr>
          <w:rFonts w:asciiTheme="minorHAnsi" w:eastAsiaTheme="minorHAnsi" w:hAnsiTheme="minorHAnsi" w:cstheme="minorHAnsi"/>
          <w:sz w:val="24"/>
          <w:szCs w:val="24"/>
        </w:rPr>
        <w:t>ñ</w:t>
      </w:r>
      <w:r w:rsidRPr="00FD4EEB">
        <w:rPr>
          <w:rFonts w:asciiTheme="minorHAnsi" w:eastAsiaTheme="minorHAnsi" w:hAnsiTheme="minorHAnsi" w:cstheme="minorHAnsi"/>
          <w:sz w:val="24"/>
          <w:szCs w:val="24"/>
        </w:rPr>
        <w:t>o</w:t>
      </w:r>
      <w:proofErr w:type="spellEnd"/>
      <w:r w:rsidRPr="00FD4EEB">
        <w:rPr>
          <w:rFonts w:asciiTheme="minorHAnsi" w:eastAsiaTheme="minorHAnsi" w:hAnsiTheme="minorHAnsi" w:cstheme="minorHAnsi"/>
          <w:sz w:val="24"/>
          <w:szCs w:val="24"/>
        </w:rPr>
        <w:t>/</w:t>
      </w:r>
      <w:proofErr w:type="spellStart"/>
      <w:r w:rsidRPr="00FD4EEB">
        <w:rPr>
          <w:rFonts w:asciiTheme="minorHAnsi" w:eastAsiaTheme="minorHAnsi" w:hAnsiTheme="minorHAnsi" w:cstheme="minorHAnsi"/>
          <w:sz w:val="24"/>
          <w:szCs w:val="24"/>
        </w:rPr>
        <w:t>Tongva</w:t>
      </w:r>
      <w:proofErr w:type="spellEnd"/>
      <w:r w:rsidRPr="00FD4EEB">
        <w:rPr>
          <w:rFonts w:asciiTheme="minorHAnsi" w:eastAsiaTheme="minorHAnsi" w:hAnsiTheme="minorHAnsi" w:cstheme="minorHAnsi"/>
          <w:sz w:val="24"/>
          <w:szCs w:val="24"/>
        </w:rPr>
        <w:t xml:space="preserve"> San Gabriel Band of Mission Indians</w:t>
      </w:r>
    </w:p>
    <w:p w14:paraId="5708AABC" w14:textId="10BE7D65" w:rsidR="009D48F1" w:rsidRPr="00FD4EEB" w:rsidRDefault="009D48F1" w:rsidP="009D48F1">
      <w:pPr>
        <w:pStyle w:val="ListParagraph"/>
        <w:widowControl/>
        <w:numPr>
          <w:ilvl w:val="0"/>
          <w:numId w:val="18"/>
        </w:numPr>
        <w:adjustRightInd w:val="0"/>
        <w:rPr>
          <w:rFonts w:asciiTheme="minorHAnsi" w:eastAsiaTheme="minorHAnsi" w:hAnsiTheme="minorHAnsi" w:cstheme="minorHAnsi"/>
          <w:sz w:val="24"/>
          <w:szCs w:val="24"/>
        </w:rPr>
      </w:pPr>
      <w:r w:rsidRPr="00FD4EEB">
        <w:rPr>
          <w:rFonts w:asciiTheme="minorHAnsi" w:eastAsiaTheme="minorHAnsi" w:hAnsiTheme="minorHAnsi" w:cstheme="minorHAnsi"/>
          <w:sz w:val="24"/>
          <w:szCs w:val="24"/>
        </w:rPr>
        <w:t>Gabrielino /</w:t>
      </w:r>
      <w:proofErr w:type="spellStart"/>
      <w:r w:rsidRPr="00FD4EEB">
        <w:rPr>
          <w:rFonts w:asciiTheme="minorHAnsi" w:eastAsiaTheme="minorHAnsi" w:hAnsiTheme="minorHAnsi" w:cstheme="minorHAnsi"/>
          <w:sz w:val="24"/>
          <w:szCs w:val="24"/>
        </w:rPr>
        <w:t>Tongva</w:t>
      </w:r>
      <w:proofErr w:type="spellEnd"/>
      <w:r w:rsidRPr="00FD4EEB">
        <w:rPr>
          <w:rFonts w:asciiTheme="minorHAnsi" w:eastAsiaTheme="minorHAnsi" w:hAnsiTheme="minorHAnsi" w:cstheme="minorHAnsi"/>
          <w:sz w:val="24"/>
          <w:szCs w:val="24"/>
        </w:rPr>
        <w:t xml:space="preserve"> Nation</w:t>
      </w:r>
    </w:p>
    <w:p w14:paraId="76DD4E00" w14:textId="5F488270" w:rsidR="009D48F1" w:rsidRPr="00FD4EEB" w:rsidRDefault="009D48F1" w:rsidP="009D48F1">
      <w:pPr>
        <w:pStyle w:val="ListParagraph"/>
        <w:widowControl/>
        <w:numPr>
          <w:ilvl w:val="0"/>
          <w:numId w:val="18"/>
        </w:numPr>
        <w:adjustRightInd w:val="0"/>
        <w:rPr>
          <w:rFonts w:asciiTheme="minorHAnsi" w:hAnsiTheme="minorHAnsi" w:cstheme="minorHAnsi"/>
          <w:sz w:val="24"/>
          <w:szCs w:val="24"/>
        </w:rPr>
      </w:pPr>
      <w:r w:rsidRPr="00FD4EEB">
        <w:rPr>
          <w:rFonts w:asciiTheme="minorHAnsi" w:eastAsiaTheme="minorHAnsi" w:hAnsiTheme="minorHAnsi" w:cstheme="minorHAnsi"/>
          <w:sz w:val="24"/>
          <w:szCs w:val="24"/>
        </w:rPr>
        <w:t xml:space="preserve">Gabrielino </w:t>
      </w:r>
      <w:proofErr w:type="spellStart"/>
      <w:r w:rsidRPr="00FD4EEB">
        <w:rPr>
          <w:rFonts w:asciiTheme="minorHAnsi" w:eastAsiaTheme="minorHAnsi" w:hAnsiTheme="minorHAnsi" w:cstheme="minorHAnsi"/>
          <w:sz w:val="24"/>
          <w:szCs w:val="24"/>
        </w:rPr>
        <w:t>Tongva</w:t>
      </w:r>
      <w:proofErr w:type="spellEnd"/>
      <w:r w:rsidRPr="00FD4EEB">
        <w:rPr>
          <w:rFonts w:asciiTheme="minorHAnsi" w:eastAsiaTheme="minorHAnsi" w:hAnsiTheme="minorHAnsi" w:cstheme="minorHAnsi"/>
          <w:sz w:val="24"/>
          <w:szCs w:val="24"/>
        </w:rPr>
        <w:t xml:space="preserve"> Indians of California Tribal Council</w:t>
      </w:r>
    </w:p>
    <w:p w14:paraId="35F57709" w14:textId="12BCD540" w:rsidR="002A7E7A" w:rsidRPr="00FD4EEB" w:rsidRDefault="009D48F1" w:rsidP="009D48F1">
      <w:pPr>
        <w:pStyle w:val="BodyText"/>
        <w:numPr>
          <w:ilvl w:val="0"/>
          <w:numId w:val="18"/>
        </w:numPr>
        <w:spacing w:before="11"/>
        <w:rPr>
          <w:rFonts w:asciiTheme="minorHAnsi" w:eastAsiaTheme="minorHAnsi" w:hAnsiTheme="minorHAnsi" w:cstheme="minorHAnsi"/>
        </w:rPr>
      </w:pPr>
      <w:r w:rsidRPr="00FD4EEB">
        <w:rPr>
          <w:rFonts w:asciiTheme="minorHAnsi" w:eastAsiaTheme="minorHAnsi" w:hAnsiTheme="minorHAnsi" w:cstheme="minorHAnsi"/>
        </w:rPr>
        <w:t>Gabrielino-</w:t>
      </w:r>
      <w:proofErr w:type="spellStart"/>
      <w:r w:rsidRPr="00FD4EEB">
        <w:rPr>
          <w:rFonts w:asciiTheme="minorHAnsi" w:eastAsiaTheme="minorHAnsi" w:hAnsiTheme="minorHAnsi" w:cstheme="minorHAnsi"/>
        </w:rPr>
        <w:t>Tongva</w:t>
      </w:r>
      <w:proofErr w:type="spellEnd"/>
      <w:r w:rsidRPr="00FD4EEB">
        <w:rPr>
          <w:rFonts w:asciiTheme="minorHAnsi" w:eastAsiaTheme="minorHAnsi" w:hAnsiTheme="minorHAnsi" w:cstheme="minorHAnsi"/>
        </w:rPr>
        <w:t xml:space="preserve"> Tribe</w:t>
      </w:r>
    </w:p>
    <w:p w14:paraId="714DA727" w14:textId="7F3D8AFD" w:rsidR="009D48F1" w:rsidRPr="00FD4EEB" w:rsidRDefault="009D48F1" w:rsidP="009D48F1">
      <w:pPr>
        <w:pStyle w:val="ListParagraph"/>
        <w:widowControl/>
        <w:numPr>
          <w:ilvl w:val="0"/>
          <w:numId w:val="18"/>
        </w:numPr>
        <w:adjustRightInd w:val="0"/>
        <w:rPr>
          <w:rFonts w:asciiTheme="minorHAnsi" w:eastAsiaTheme="minorHAnsi" w:hAnsiTheme="minorHAnsi" w:cstheme="minorHAnsi"/>
          <w:sz w:val="24"/>
          <w:szCs w:val="24"/>
        </w:rPr>
      </w:pPr>
      <w:r w:rsidRPr="00FD4EEB">
        <w:rPr>
          <w:rFonts w:asciiTheme="minorHAnsi" w:eastAsiaTheme="minorHAnsi" w:hAnsiTheme="minorHAnsi" w:cstheme="minorHAnsi"/>
          <w:sz w:val="24"/>
          <w:szCs w:val="24"/>
        </w:rPr>
        <w:t>Santa Rosa Band of Cahuilla Indians</w:t>
      </w:r>
    </w:p>
    <w:p w14:paraId="770A0D9C" w14:textId="7F22918C" w:rsidR="009D48F1" w:rsidRPr="00FD4EEB" w:rsidRDefault="009D48F1" w:rsidP="009D48F1">
      <w:pPr>
        <w:pStyle w:val="ListParagraph"/>
        <w:widowControl/>
        <w:numPr>
          <w:ilvl w:val="0"/>
          <w:numId w:val="18"/>
        </w:numPr>
        <w:adjustRightInd w:val="0"/>
        <w:rPr>
          <w:rFonts w:asciiTheme="minorHAnsi" w:hAnsiTheme="minorHAnsi" w:cstheme="minorHAnsi"/>
          <w:sz w:val="24"/>
          <w:szCs w:val="24"/>
        </w:rPr>
      </w:pPr>
      <w:r w:rsidRPr="00FD4EEB">
        <w:rPr>
          <w:rFonts w:asciiTheme="minorHAnsi" w:eastAsiaTheme="minorHAnsi" w:hAnsiTheme="minorHAnsi" w:cstheme="minorHAnsi"/>
          <w:sz w:val="24"/>
          <w:szCs w:val="24"/>
        </w:rPr>
        <w:t>Soboba Band of Luise</w:t>
      </w:r>
      <w:r w:rsidR="004953E7" w:rsidRPr="00FD4EEB">
        <w:rPr>
          <w:rFonts w:asciiTheme="minorHAnsi" w:eastAsiaTheme="minorHAnsi" w:hAnsiTheme="minorHAnsi" w:cstheme="minorHAnsi"/>
          <w:sz w:val="24"/>
          <w:szCs w:val="24"/>
        </w:rPr>
        <w:t>ñ</w:t>
      </w:r>
      <w:r w:rsidRPr="00FD4EEB">
        <w:rPr>
          <w:rFonts w:asciiTheme="minorHAnsi" w:eastAsiaTheme="minorHAnsi" w:hAnsiTheme="minorHAnsi" w:cstheme="minorHAnsi"/>
          <w:sz w:val="24"/>
          <w:szCs w:val="24"/>
        </w:rPr>
        <w:t>o Indians</w:t>
      </w:r>
    </w:p>
    <w:p w14:paraId="3096DBB1" w14:textId="75D0A38E" w:rsidR="009D48F1" w:rsidRPr="00FD4EEB" w:rsidRDefault="009D48F1">
      <w:pPr>
        <w:pStyle w:val="BodyText"/>
        <w:spacing w:before="11"/>
        <w:rPr>
          <w:rFonts w:asciiTheme="minorHAnsi" w:hAnsiTheme="minorHAnsi" w:cstheme="minorHAnsi"/>
        </w:rPr>
      </w:pPr>
    </w:p>
    <w:p w14:paraId="491B0627" w14:textId="5F4B864C" w:rsidR="003E4AA6" w:rsidRPr="00FD4EEB" w:rsidRDefault="00901E31" w:rsidP="00A83012">
      <w:pPr>
        <w:pStyle w:val="BodyText"/>
        <w:ind w:left="119" w:right="243"/>
        <w:rPr>
          <w:rFonts w:asciiTheme="minorHAnsi" w:hAnsiTheme="minorHAnsi" w:cstheme="minorHAnsi"/>
        </w:rPr>
      </w:pPr>
      <w:r w:rsidRPr="00FD4EEB">
        <w:rPr>
          <w:rFonts w:asciiTheme="minorHAnsi" w:hAnsiTheme="minorHAnsi" w:cstheme="minorHAnsi"/>
        </w:rPr>
        <w:t xml:space="preserve">On April </w:t>
      </w:r>
      <w:r w:rsidR="001F2F69" w:rsidRPr="00FD4EEB">
        <w:rPr>
          <w:rFonts w:asciiTheme="minorHAnsi" w:hAnsiTheme="minorHAnsi" w:cstheme="minorHAnsi"/>
        </w:rPr>
        <w:t>27,</w:t>
      </w:r>
      <w:r w:rsidRPr="00FD4EEB">
        <w:rPr>
          <w:rFonts w:asciiTheme="minorHAnsi" w:hAnsiTheme="minorHAnsi" w:cstheme="minorHAnsi"/>
        </w:rPr>
        <w:t xml:space="preserve"> 202</w:t>
      </w:r>
      <w:r w:rsidR="001F2F69" w:rsidRPr="00FD4EEB">
        <w:rPr>
          <w:rFonts w:asciiTheme="minorHAnsi" w:hAnsiTheme="minorHAnsi" w:cstheme="minorHAnsi"/>
        </w:rPr>
        <w:t>1</w:t>
      </w:r>
      <w:r w:rsidR="00B66049" w:rsidRPr="00FD4EEB">
        <w:rPr>
          <w:rFonts w:asciiTheme="minorHAnsi" w:hAnsiTheme="minorHAnsi" w:cstheme="minorHAnsi"/>
        </w:rPr>
        <w:t>,</w:t>
      </w:r>
      <w:r w:rsidRPr="00FD4EEB">
        <w:rPr>
          <w:rFonts w:asciiTheme="minorHAnsi" w:hAnsiTheme="minorHAnsi" w:cstheme="minorHAnsi"/>
        </w:rPr>
        <w:t xml:space="preserve"> and August </w:t>
      </w:r>
      <w:r w:rsidR="001F2F69" w:rsidRPr="00FD4EEB">
        <w:rPr>
          <w:rFonts w:asciiTheme="minorHAnsi" w:hAnsiTheme="minorHAnsi" w:cstheme="minorHAnsi"/>
        </w:rPr>
        <w:t>24,</w:t>
      </w:r>
      <w:r w:rsidRPr="00FD4EEB">
        <w:rPr>
          <w:rFonts w:asciiTheme="minorHAnsi" w:hAnsiTheme="minorHAnsi" w:cstheme="minorHAnsi"/>
        </w:rPr>
        <w:t xml:space="preserve"> 202</w:t>
      </w:r>
      <w:r w:rsidR="001F2F69" w:rsidRPr="00FD4EEB">
        <w:rPr>
          <w:rFonts w:asciiTheme="minorHAnsi" w:hAnsiTheme="minorHAnsi" w:cstheme="minorHAnsi"/>
        </w:rPr>
        <w:t>1</w:t>
      </w:r>
      <w:r w:rsidRPr="00FD4EEB">
        <w:rPr>
          <w:rFonts w:asciiTheme="minorHAnsi" w:hAnsiTheme="minorHAnsi" w:cstheme="minorHAnsi"/>
        </w:rPr>
        <w:t>, the Conservancy contacted these tribes to inform them of the Project</w:t>
      </w:r>
      <w:r w:rsidR="001F2F69" w:rsidRPr="00FD4EEB">
        <w:rPr>
          <w:rFonts w:asciiTheme="minorHAnsi" w:hAnsiTheme="minorHAnsi" w:cstheme="minorHAnsi"/>
        </w:rPr>
        <w:t xml:space="preserve">, </w:t>
      </w:r>
      <w:r w:rsidRPr="00FD4EEB">
        <w:rPr>
          <w:rFonts w:asciiTheme="minorHAnsi" w:hAnsiTheme="minorHAnsi" w:cstheme="minorHAnsi"/>
        </w:rPr>
        <w:t>offer government-to-government consultation</w:t>
      </w:r>
      <w:r w:rsidR="001F2F69" w:rsidRPr="00FD4EEB">
        <w:rPr>
          <w:rFonts w:asciiTheme="minorHAnsi" w:hAnsiTheme="minorHAnsi" w:cstheme="minorHAnsi"/>
        </w:rPr>
        <w:t>s, and seek their input and engagement on the project</w:t>
      </w:r>
      <w:r w:rsidRPr="00FD4EEB">
        <w:rPr>
          <w:rFonts w:asciiTheme="minorHAnsi" w:hAnsiTheme="minorHAnsi" w:cstheme="minorHAnsi"/>
        </w:rPr>
        <w:t xml:space="preserve">. </w:t>
      </w:r>
      <w:r w:rsidR="009D48F1" w:rsidRPr="00FD4EEB">
        <w:rPr>
          <w:rFonts w:asciiTheme="minorHAnsi" w:hAnsiTheme="minorHAnsi" w:cstheme="minorHAnsi"/>
        </w:rPr>
        <w:t>The</w:t>
      </w:r>
      <w:r w:rsidR="001F2F69" w:rsidRPr="00FD4EEB">
        <w:rPr>
          <w:rFonts w:asciiTheme="minorHAnsi" w:hAnsiTheme="minorHAnsi" w:cstheme="minorHAnsi"/>
        </w:rPr>
        <w:t xml:space="preserve"> above</w:t>
      </w:r>
      <w:r w:rsidR="009D48F1" w:rsidRPr="00FD4EEB">
        <w:rPr>
          <w:rFonts w:asciiTheme="minorHAnsi" w:hAnsiTheme="minorHAnsi" w:cstheme="minorHAnsi"/>
        </w:rPr>
        <w:t xml:space="preserve"> tribes must be invited to participate in the Project and </w:t>
      </w:r>
      <w:r w:rsidR="001F2F69" w:rsidRPr="00FD4EEB">
        <w:rPr>
          <w:rFonts w:asciiTheme="minorHAnsi" w:hAnsiTheme="minorHAnsi" w:cstheme="minorHAnsi"/>
        </w:rPr>
        <w:t xml:space="preserve">be </w:t>
      </w:r>
      <w:r w:rsidR="009D48F1" w:rsidRPr="00FD4EEB">
        <w:rPr>
          <w:rFonts w:asciiTheme="minorHAnsi" w:hAnsiTheme="minorHAnsi" w:cstheme="minorHAnsi"/>
        </w:rPr>
        <w:t>provided financial compensation and support.</w:t>
      </w:r>
      <w:r w:rsidRPr="00FD4EEB">
        <w:rPr>
          <w:rFonts w:asciiTheme="minorHAnsi" w:hAnsiTheme="minorHAnsi" w:cstheme="minorHAnsi"/>
        </w:rPr>
        <w:t xml:space="preserve"> </w:t>
      </w:r>
      <w:r w:rsidR="007F69E0" w:rsidRPr="00FD4EEB">
        <w:rPr>
          <w:rFonts w:asciiTheme="minorHAnsi" w:hAnsiTheme="minorHAnsi" w:cstheme="minorHAnsi"/>
        </w:rPr>
        <w:t>Other</w:t>
      </w:r>
      <w:r w:rsidR="003E4AA6" w:rsidRPr="00FD4EEB">
        <w:rPr>
          <w:rFonts w:asciiTheme="minorHAnsi" w:hAnsiTheme="minorHAnsi" w:cstheme="minorHAnsi"/>
        </w:rPr>
        <w:t xml:space="preserve"> tribal</w:t>
      </w:r>
      <w:r w:rsidR="005F4BF2">
        <w:rPr>
          <w:rFonts w:asciiTheme="minorHAnsi" w:hAnsiTheme="minorHAnsi" w:cstheme="minorHAnsi"/>
        </w:rPr>
        <w:t xml:space="preserve"> and </w:t>
      </w:r>
      <w:r w:rsidR="003E4AA6" w:rsidRPr="00FD4EEB">
        <w:rPr>
          <w:rFonts w:asciiTheme="minorHAnsi" w:hAnsiTheme="minorHAnsi" w:cstheme="minorHAnsi"/>
        </w:rPr>
        <w:t>indigenous-led organizations that represent tribal interest</w:t>
      </w:r>
      <w:r w:rsidR="009C0EAF" w:rsidRPr="00FD4EEB">
        <w:rPr>
          <w:rFonts w:asciiTheme="minorHAnsi" w:hAnsiTheme="minorHAnsi" w:cstheme="minorHAnsi"/>
        </w:rPr>
        <w:t>s</w:t>
      </w:r>
      <w:r w:rsidR="003E4AA6" w:rsidRPr="00FD4EEB">
        <w:rPr>
          <w:rFonts w:asciiTheme="minorHAnsi" w:hAnsiTheme="minorHAnsi" w:cstheme="minorHAnsi"/>
        </w:rPr>
        <w:t xml:space="preserve"> </w:t>
      </w:r>
      <w:r w:rsidR="007F69E0" w:rsidRPr="00FD4EEB">
        <w:rPr>
          <w:rFonts w:asciiTheme="minorHAnsi" w:hAnsiTheme="minorHAnsi" w:cstheme="minorHAnsi"/>
        </w:rPr>
        <w:t>should also</w:t>
      </w:r>
      <w:r w:rsidR="003E4AA6" w:rsidRPr="00FD4EEB">
        <w:rPr>
          <w:rFonts w:asciiTheme="minorHAnsi" w:hAnsiTheme="minorHAnsi" w:cstheme="minorHAnsi"/>
        </w:rPr>
        <w:t xml:space="preserve"> be invited to participate.</w:t>
      </w:r>
    </w:p>
    <w:p w14:paraId="45DE2224" w14:textId="77777777" w:rsidR="009D48F1" w:rsidRPr="00FD4EEB" w:rsidRDefault="009D48F1">
      <w:pPr>
        <w:pStyle w:val="BodyText"/>
        <w:spacing w:before="11"/>
        <w:rPr>
          <w:rFonts w:asciiTheme="minorHAnsi" w:hAnsiTheme="minorHAnsi" w:cstheme="minorHAnsi"/>
          <w:sz w:val="23"/>
        </w:rPr>
      </w:pPr>
    </w:p>
    <w:p w14:paraId="6522A229" w14:textId="6FFCCA54" w:rsidR="00796166" w:rsidRPr="00A83012" w:rsidRDefault="00AA6EE4" w:rsidP="00796166">
      <w:pPr>
        <w:pStyle w:val="Heading2"/>
        <w:spacing w:after="240"/>
        <w:rPr>
          <w:rFonts w:ascii="Bembo" w:hAnsi="Bembo" w:cstheme="minorHAnsi"/>
          <w:color w:val="007FA4"/>
          <w:u w:val="none"/>
        </w:rPr>
      </w:pPr>
      <w:bookmarkStart w:id="13" w:name="C._Resources_for_Project_and_Site_Inform"/>
      <w:bookmarkStart w:id="14" w:name="_bookmark5"/>
      <w:bookmarkStart w:id="15" w:name="_Toc92119430"/>
      <w:bookmarkEnd w:id="13"/>
      <w:bookmarkEnd w:id="14"/>
      <w:r w:rsidRPr="00A83012">
        <w:rPr>
          <w:rFonts w:ascii="Bembo" w:hAnsi="Bembo" w:cstheme="minorHAnsi"/>
          <w:color w:val="007FA4"/>
          <w:u w:val="none"/>
        </w:rPr>
        <w:t>Resources for Project and Site Information</w:t>
      </w:r>
      <w:bookmarkEnd w:id="15"/>
    </w:p>
    <w:p w14:paraId="57FF5028" w14:textId="5BCA6C30" w:rsidR="00ED6F42" w:rsidRPr="00FD4EEB" w:rsidRDefault="0077291D" w:rsidP="00567405">
      <w:pPr>
        <w:pStyle w:val="BodyText"/>
        <w:numPr>
          <w:ilvl w:val="0"/>
          <w:numId w:val="21"/>
        </w:numPr>
        <w:ind w:right="496"/>
        <w:rPr>
          <w:rFonts w:asciiTheme="minorHAnsi" w:hAnsiTheme="minorHAnsi" w:cstheme="minorHAnsi"/>
        </w:rPr>
      </w:pPr>
      <w:r w:rsidRPr="00FD4EEB">
        <w:rPr>
          <w:rFonts w:asciiTheme="minorHAnsi" w:hAnsiTheme="minorHAnsi" w:cstheme="minorHAnsi"/>
        </w:rPr>
        <w:t>I</w:t>
      </w:r>
      <w:r w:rsidR="00AA6EE4" w:rsidRPr="00FD4EEB">
        <w:rPr>
          <w:rFonts w:asciiTheme="minorHAnsi" w:hAnsiTheme="minorHAnsi" w:cstheme="minorHAnsi"/>
        </w:rPr>
        <w:t xml:space="preserve">nformation </w:t>
      </w:r>
      <w:r w:rsidRPr="00FD4EEB">
        <w:rPr>
          <w:rFonts w:asciiTheme="minorHAnsi" w:hAnsiTheme="minorHAnsi" w:cstheme="minorHAnsi"/>
        </w:rPr>
        <w:t xml:space="preserve">about </w:t>
      </w:r>
      <w:r w:rsidR="00ED6F42" w:rsidRPr="00FD4EEB">
        <w:rPr>
          <w:rFonts w:asciiTheme="minorHAnsi" w:hAnsiTheme="minorHAnsi" w:cstheme="minorHAnsi"/>
        </w:rPr>
        <w:t xml:space="preserve">the Project, including the draft and final EIR, can be found at this link: </w:t>
      </w:r>
      <w:hyperlink r:id="rId20" w:history="1">
        <w:r w:rsidR="00ED6F42" w:rsidRPr="00FD4EEB">
          <w:rPr>
            <w:rStyle w:val="Hyperlink"/>
            <w:rFonts w:asciiTheme="minorHAnsi" w:hAnsiTheme="minorHAnsi" w:cstheme="minorHAnsi"/>
          </w:rPr>
          <w:t>https://wildlife.ca.gov/Regions/5/Ballona-EIR</w:t>
        </w:r>
      </w:hyperlink>
      <w:r w:rsidR="00ED6F42" w:rsidRPr="00FD4EEB">
        <w:rPr>
          <w:rFonts w:asciiTheme="minorHAnsi" w:hAnsiTheme="minorHAnsi" w:cstheme="minorHAnsi"/>
        </w:rPr>
        <w:t xml:space="preserve">. </w:t>
      </w:r>
    </w:p>
    <w:p w14:paraId="404FFB18" w14:textId="3B1B61E8" w:rsidR="00ED6F42" w:rsidRPr="00FD4EEB" w:rsidRDefault="00ED6F42" w:rsidP="00ED6F42">
      <w:pPr>
        <w:pStyle w:val="BodyText"/>
        <w:ind w:left="119" w:right="496"/>
        <w:rPr>
          <w:rFonts w:asciiTheme="minorHAnsi" w:hAnsiTheme="minorHAnsi" w:cstheme="minorHAnsi"/>
        </w:rPr>
      </w:pPr>
    </w:p>
    <w:p w14:paraId="2487E6BC" w14:textId="1DC47269" w:rsidR="00EA2F5C" w:rsidRPr="00FD4EEB" w:rsidRDefault="00EA2F5C" w:rsidP="00C83CA8">
      <w:pPr>
        <w:pStyle w:val="BodyText"/>
        <w:numPr>
          <w:ilvl w:val="0"/>
          <w:numId w:val="21"/>
        </w:numPr>
        <w:ind w:right="496"/>
        <w:rPr>
          <w:rFonts w:asciiTheme="minorHAnsi" w:hAnsiTheme="minorHAnsi" w:cstheme="minorHAnsi"/>
          <w:color w:val="333333"/>
        </w:rPr>
      </w:pPr>
      <w:r w:rsidRPr="00FD4EEB">
        <w:rPr>
          <w:rFonts w:asciiTheme="minorHAnsi" w:hAnsiTheme="minorHAnsi" w:cstheme="minorHAnsi"/>
        </w:rPr>
        <w:t>The Conservancy</w:t>
      </w:r>
      <w:r w:rsidR="00B66049" w:rsidRPr="00FD4EEB">
        <w:rPr>
          <w:rFonts w:asciiTheme="minorHAnsi" w:hAnsiTheme="minorHAnsi" w:cstheme="minorHAnsi"/>
        </w:rPr>
        <w:t>'</w:t>
      </w:r>
      <w:r w:rsidRPr="00FD4EEB">
        <w:rPr>
          <w:rFonts w:asciiTheme="minorHAnsi" w:hAnsiTheme="minorHAnsi" w:cstheme="minorHAnsi"/>
        </w:rPr>
        <w:t xml:space="preserve">s staff recommendation for funding the </w:t>
      </w:r>
      <w:r w:rsidR="00B66049" w:rsidRPr="00FD4EEB">
        <w:rPr>
          <w:rFonts w:asciiTheme="minorHAnsi" w:hAnsiTheme="minorHAnsi" w:cstheme="minorHAnsi"/>
        </w:rPr>
        <w:t>project's final design, engineering, and permitting</w:t>
      </w:r>
      <w:r w:rsidRPr="00FD4EEB">
        <w:rPr>
          <w:rFonts w:asciiTheme="minorHAnsi" w:hAnsiTheme="minorHAnsi" w:cstheme="minorHAnsi"/>
        </w:rPr>
        <w:t xml:space="preserve"> can be found here: </w:t>
      </w:r>
      <w:hyperlink r:id="rId21" w:history="1">
        <w:r w:rsidR="00C83CA8" w:rsidRPr="00FD4EEB">
          <w:rPr>
            <w:rStyle w:val="Hyperlink"/>
            <w:rFonts w:asciiTheme="minorHAnsi" w:hAnsiTheme="minorHAnsi" w:cstheme="minorHAnsi"/>
            <w:color w:val="046B99"/>
          </w:rPr>
          <w:t>May 27 – Sacramento/Teleconference</w:t>
        </w:r>
      </w:hyperlink>
      <w:r w:rsidR="00C83CA8" w:rsidRPr="00FD4EEB">
        <w:rPr>
          <w:rFonts w:asciiTheme="minorHAnsi" w:hAnsiTheme="minorHAnsi" w:cstheme="minorHAnsi"/>
          <w:color w:val="333333"/>
        </w:rPr>
        <w:t>.</w:t>
      </w:r>
    </w:p>
    <w:p w14:paraId="55517634" w14:textId="313081AF" w:rsidR="00C900F1" w:rsidRPr="00FD4EEB" w:rsidRDefault="00C900F1" w:rsidP="00ED6F42">
      <w:pPr>
        <w:pStyle w:val="BodyText"/>
        <w:ind w:left="119" w:right="496"/>
        <w:rPr>
          <w:rFonts w:asciiTheme="minorHAnsi" w:hAnsiTheme="minorHAnsi" w:cstheme="minorHAnsi"/>
        </w:rPr>
      </w:pPr>
    </w:p>
    <w:p w14:paraId="1D08E2DD" w14:textId="09E0E06E" w:rsidR="00A83012" w:rsidRPr="006E1574" w:rsidRDefault="00C900F1" w:rsidP="00AF5F62">
      <w:pPr>
        <w:pStyle w:val="BodyText"/>
        <w:numPr>
          <w:ilvl w:val="0"/>
          <w:numId w:val="21"/>
        </w:numPr>
        <w:ind w:right="496"/>
        <w:rPr>
          <w:rFonts w:asciiTheme="minorHAnsi" w:hAnsiTheme="minorHAnsi" w:cstheme="minorHAnsi"/>
        </w:rPr>
      </w:pPr>
      <w:r w:rsidRPr="00FD4EEB">
        <w:rPr>
          <w:rFonts w:asciiTheme="minorHAnsi" w:hAnsiTheme="minorHAnsi" w:cstheme="minorHAnsi"/>
        </w:rPr>
        <w:t>The recording of the Conservancy</w:t>
      </w:r>
      <w:r w:rsidR="00B66049" w:rsidRPr="00FD4EEB">
        <w:rPr>
          <w:rFonts w:asciiTheme="minorHAnsi" w:hAnsiTheme="minorHAnsi" w:cstheme="minorHAnsi"/>
        </w:rPr>
        <w:t>'</w:t>
      </w:r>
      <w:r w:rsidRPr="00FD4EEB">
        <w:rPr>
          <w:rFonts w:asciiTheme="minorHAnsi" w:hAnsiTheme="minorHAnsi" w:cstheme="minorHAnsi"/>
        </w:rPr>
        <w:t xml:space="preserve">s May 27, 2021 Board meeting, at which the funding for the final design and engineering of the Project was approved, can be found here: </w:t>
      </w:r>
      <w:hyperlink r:id="rId22" w:history="1">
        <w:r w:rsidR="00C83CA8" w:rsidRPr="00FD4EEB">
          <w:rPr>
            <w:rStyle w:val="Hyperlink"/>
            <w:rFonts w:asciiTheme="minorHAnsi" w:hAnsiTheme="minorHAnsi" w:cstheme="minorHAnsi"/>
            <w:color w:val="046B99"/>
          </w:rPr>
          <w:t>Recording of May 27 Meeting – Part 1</w:t>
        </w:r>
      </w:hyperlink>
      <w:r w:rsidR="00C83CA8" w:rsidRPr="00FD4EEB">
        <w:rPr>
          <w:rFonts w:asciiTheme="minorHAnsi" w:hAnsiTheme="minorHAnsi" w:cstheme="minorHAnsi"/>
          <w:color w:val="333333"/>
        </w:rPr>
        <w:t xml:space="preserve">; </w:t>
      </w:r>
      <w:hyperlink r:id="rId23" w:history="1">
        <w:r w:rsidR="00C83CA8" w:rsidRPr="00FD4EEB">
          <w:rPr>
            <w:rStyle w:val="Hyperlink"/>
            <w:rFonts w:asciiTheme="minorHAnsi" w:hAnsiTheme="minorHAnsi" w:cstheme="minorHAnsi"/>
            <w:color w:val="046B99"/>
          </w:rPr>
          <w:t>Recording of May 27 Meeting – Part 2</w:t>
        </w:r>
      </w:hyperlink>
      <w:r w:rsidR="00C83CA8" w:rsidRPr="00FD4EEB">
        <w:rPr>
          <w:rFonts w:asciiTheme="minorHAnsi" w:hAnsiTheme="minorHAnsi" w:cstheme="minorHAnsi"/>
          <w:color w:val="333333"/>
        </w:rPr>
        <w:t xml:space="preserve">. </w:t>
      </w:r>
      <w:r w:rsidRPr="00FD4EEB">
        <w:rPr>
          <w:rFonts w:asciiTheme="minorHAnsi" w:hAnsiTheme="minorHAnsi" w:cstheme="minorHAnsi"/>
        </w:rPr>
        <w:t>The public testimony on the Project can be heard on th</w:t>
      </w:r>
      <w:r w:rsidR="00C83CA8" w:rsidRPr="00FD4EEB">
        <w:rPr>
          <w:rFonts w:asciiTheme="minorHAnsi" w:hAnsiTheme="minorHAnsi" w:cstheme="minorHAnsi"/>
        </w:rPr>
        <w:t>ese</w:t>
      </w:r>
      <w:r w:rsidRPr="00FD4EEB">
        <w:rPr>
          <w:rFonts w:asciiTheme="minorHAnsi" w:hAnsiTheme="minorHAnsi" w:cstheme="minorHAnsi"/>
        </w:rPr>
        <w:t xml:space="preserve"> recording</w:t>
      </w:r>
      <w:r w:rsidR="00C83CA8" w:rsidRPr="00FD4EEB">
        <w:rPr>
          <w:rFonts w:asciiTheme="minorHAnsi" w:hAnsiTheme="minorHAnsi" w:cstheme="minorHAnsi"/>
        </w:rPr>
        <w:t>s</w:t>
      </w:r>
      <w:r w:rsidRPr="00FD4EEB">
        <w:rPr>
          <w:rFonts w:asciiTheme="minorHAnsi" w:hAnsiTheme="minorHAnsi" w:cstheme="minorHAnsi"/>
        </w:rPr>
        <w:t>.</w:t>
      </w:r>
    </w:p>
    <w:p w14:paraId="752F92E8" w14:textId="2DA7097D" w:rsidR="00763BCB" w:rsidRPr="00A83012" w:rsidRDefault="00A83012" w:rsidP="00796166">
      <w:pPr>
        <w:pStyle w:val="Heading1"/>
        <w:rPr>
          <w:rFonts w:ascii="Bembo" w:hAnsi="Bembo" w:cstheme="minorHAnsi"/>
          <w:color w:val="007FA4"/>
          <w:sz w:val="24"/>
          <w:szCs w:val="24"/>
        </w:rPr>
      </w:pPr>
      <w:r>
        <w:rPr>
          <w:rFonts w:ascii="Bembo" w:hAnsi="Bembo" w:cstheme="minorHAnsi"/>
          <w:color w:val="007FA4"/>
          <w:sz w:val="24"/>
          <w:szCs w:val="24"/>
        </w:rPr>
        <w:lastRenderedPageBreak/>
        <w:t xml:space="preserve">Scope </w:t>
      </w:r>
      <w:r w:rsidR="00BC6AA0">
        <w:rPr>
          <w:rFonts w:ascii="Bembo" w:hAnsi="Bembo" w:cstheme="minorHAnsi"/>
          <w:color w:val="007FA4"/>
          <w:sz w:val="24"/>
          <w:szCs w:val="24"/>
        </w:rPr>
        <w:t xml:space="preserve">of </w:t>
      </w:r>
      <w:r>
        <w:rPr>
          <w:rFonts w:ascii="Bembo" w:hAnsi="Bembo" w:cstheme="minorHAnsi"/>
          <w:color w:val="007FA4"/>
          <w:sz w:val="24"/>
          <w:szCs w:val="24"/>
        </w:rPr>
        <w:t>Services</w:t>
      </w:r>
    </w:p>
    <w:p w14:paraId="3D23D3F4" w14:textId="2A533432" w:rsidR="00763BCB" w:rsidRPr="00FD4EEB" w:rsidRDefault="001F2F69" w:rsidP="001F2F69">
      <w:pPr>
        <w:pStyle w:val="BodyText"/>
        <w:keepLines/>
        <w:widowControl/>
        <w:spacing w:before="90"/>
        <w:ind w:left="119" w:right="282"/>
        <w:rPr>
          <w:rFonts w:asciiTheme="minorHAnsi" w:hAnsiTheme="minorHAnsi" w:cstheme="minorHAnsi"/>
        </w:rPr>
      </w:pPr>
      <w:r w:rsidRPr="00FD4EEB">
        <w:rPr>
          <w:rFonts w:asciiTheme="minorHAnsi" w:hAnsiTheme="minorHAnsi" w:cstheme="minorHAnsi"/>
        </w:rPr>
        <w:t xml:space="preserve">The Conservancy has developed the Scope of Services below to provide the </w:t>
      </w:r>
      <w:r w:rsidR="00C931E2" w:rsidRPr="00FD4EEB">
        <w:rPr>
          <w:rFonts w:asciiTheme="minorHAnsi" w:hAnsiTheme="minorHAnsi" w:cstheme="minorHAnsi"/>
        </w:rPr>
        <w:t>Contractor</w:t>
      </w:r>
      <w:r w:rsidRPr="00FD4EEB">
        <w:rPr>
          <w:rFonts w:asciiTheme="minorHAnsi" w:hAnsiTheme="minorHAnsi" w:cstheme="minorHAnsi"/>
        </w:rPr>
        <w:t xml:space="preserve"> with an understanding of our desired outcomes. However, we </w:t>
      </w:r>
      <w:r w:rsidR="007F1860">
        <w:rPr>
          <w:rFonts w:asciiTheme="minorHAnsi" w:hAnsiTheme="minorHAnsi" w:cstheme="minorHAnsi"/>
        </w:rPr>
        <w:t>seek</w:t>
      </w:r>
      <w:r w:rsidRPr="00FD4EEB">
        <w:rPr>
          <w:rFonts w:asciiTheme="minorHAnsi" w:hAnsiTheme="minorHAnsi" w:cstheme="minorHAnsi"/>
        </w:rPr>
        <w:t xml:space="preserve"> the </w:t>
      </w:r>
      <w:r w:rsidR="00B66049" w:rsidRPr="00FD4EEB">
        <w:rPr>
          <w:rFonts w:asciiTheme="minorHAnsi" w:hAnsiTheme="minorHAnsi" w:cstheme="minorHAnsi"/>
        </w:rPr>
        <w:t>Contractor's expertise</w:t>
      </w:r>
      <w:r w:rsidRPr="00FD4EEB">
        <w:rPr>
          <w:rFonts w:asciiTheme="minorHAnsi" w:hAnsiTheme="minorHAnsi" w:cstheme="minorHAnsi"/>
        </w:rPr>
        <w:t xml:space="preserve"> to guide the approach and tasks for this RFS. If you do not agree with the proposed Scope of Services below, please explain why and propose the new or revised tasks in your proposal (see Section VII below). </w:t>
      </w:r>
      <w:r w:rsidR="00AA6EE4" w:rsidRPr="00FD4EEB">
        <w:rPr>
          <w:rFonts w:asciiTheme="minorHAnsi" w:hAnsiTheme="minorHAnsi" w:cstheme="minorHAnsi"/>
        </w:rPr>
        <w:t xml:space="preserve">The </w:t>
      </w:r>
      <w:r w:rsidR="00C931E2" w:rsidRPr="00FD4EEB">
        <w:rPr>
          <w:rFonts w:asciiTheme="minorHAnsi" w:hAnsiTheme="minorHAnsi" w:cstheme="minorHAnsi"/>
        </w:rPr>
        <w:t>Contractor</w:t>
      </w:r>
      <w:r w:rsidR="00AA6EE4" w:rsidRPr="00FD4EEB">
        <w:rPr>
          <w:rFonts w:asciiTheme="minorHAnsi" w:hAnsiTheme="minorHAnsi" w:cstheme="minorHAnsi"/>
        </w:rPr>
        <w:t xml:space="preserve"> will be responsible for developing and completing the following tasks</w:t>
      </w:r>
      <w:r w:rsidR="009C0EAF" w:rsidRPr="00FD4EEB">
        <w:rPr>
          <w:rFonts w:asciiTheme="minorHAnsi" w:hAnsiTheme="minorHAnsi" w:cstheme="minorHAnsi"/>
        </w:rPr>
        <w:t xml:space="preserve"> (not necessarily in this order)</w:t>
      </w:r>
      <w:r w:rsidR="00AA6EE4" w:rsidRPr="00FD4EEB">
        <w:rPr>
          <w:rFonts w:asciiTheme="minorHAnsi" w:hAnsiTheme="minorHAnsi" w:cstheme="minorHAnsi"/>
        </w:rPr>
        <w:t>:</w:t>
      </w:r>
    </w:p>
    <w:p w14:paraId="22871348" w14:textId="77777777" w:rsidR="00763BCB" w:rsidRPr="00FD4EEB" w:rsidRDefault="00763BCB">
      <w:pPr>
        <w:pStyle w:val="BodyText"/>
        <w:spacing w:before="2"/>
        <w:rPr>
          <w:rFonts w:asciiTheme="minorHAnsi" w:hAnsiTheme="minorHAnsi" w:cstheme="minorHAnsi"/>
          <w:sz w:val="16"/>
        </w:rPr>
      </w:pPr>
    </w:p>
    <w:p w14:paraId="51702817" w14:textId="57749952" w:rsidR="006970FE" w:rsidRPr="00FD4EEB" w:rsidRDefault="00AA6EE4" w:rsidP="006970FE">
      <w:pPr>
        <w:pStyle w:val="BodyText"/>
        <w:spacing w:before="90"/>
        <w:ind w:left="119" w:right="91"/>
        <w:rPr>
          <w:rFonts w:asciiTheme="minorHAnsi" w:hAnsiTheme="minorHAnsi" w:cstheme="minorHAnsi"/>
          <w:bCs/>
        </w:rPr>
      </w:pPr>
      <w:r w:rsidRPr="00FD4EEB">
        <w:rPr>
          <w:rFonts w:asciiTheme="minorHAnsi" w:hAnsiTheme="minorHAnsi" w:cstheme="minorHAnsi"/>
          <w:b/>
        </w:rPr>
        <w:t xml:space="preserve">TASK 1: </w:t>
      </w:r>
      <w:r w:rsidR="00374247" w:rsidRPr="00FD4EEB">
        <w:rPr>
          <w:rFonts w:asciiTheme="minorHAnsi" w:hAnsiTheme="minorHAnsi" w:cstheme="minorHAnsi"/>
          <w:b/>
        </w:rPr>
        <w:t>Identif</w:t>
      </w:r>
      <w:r w:rsidR="00C40DF3" w:rsidRPr="00FD4EEB">
        <w:rPr>
          <w:rFonts w:asciiTheme="minorHAnsi" w:hAnsiTheme="minorHAnsi" w:cstheme="minorHAnsi"/>
          <w:b/>
        </w:rPr>
        <w:t>y</w:t>
      </w:r>
      <w:r w:rsidR="00470ED1" w:rsidRPr="00FD4EEB">
        <w:rPr>
          <w:rFonts w:asciiTheme="minorHAnsi" w:hAnsiTheme="minorHAnsi" w:cstheme="minorHAnsi"/>
          <w:b/>
        </w:rPr>
        <w:t xml:space="preserve"> and contact</w:t>
      </w:r>
      <w:r w:rsidR="00C40DF3" w:rsidRPr="00FD4EEB">
        <w:rPr>
          <w:rFonts w:asciiTheme="minorHAnsi" w:hAnsiTheme="minorHAnsi" w:cstheme="minorHAnsi"/>
          <w:b/>
        </w:rPr>
        <w:t xml:space="preserve"> </w:t>
      </w:r>
      <w:r w:rsidR="00374247" w:rsidRPr="00FD4EEB">
        <w:rPr>
          <w:rFonts w:asciiTheme="minorHAnsi" w:hAnsiTheme="minorHAnsi" w:cstheme="minorHAnsi"/>
          <w:b/>
        </w:rPr>
        <w:t>interested trib</w:t>
      </w:r>
      <w:r w:rsidR="00C40DF3" w:rsidRPr="00FD4EEB">
        <w:rPr>
          <w:rFonts w:asciiTheme="minorHAnsi" w:hAnsiTheme="minorHAnsi" w:cstheme="minorHAnsi"/>
          <w:b/>
        </w:rPr>
        <w:t>al governments, tribal groups, and tribal community members</w:t>
      </w:r>
      <w:r w:rsidR="00796166">
        <w:rPr>
          <w:rFonts w:asciiTheme="minorHAnsi" w:hAnsiTheme="minorHAnsi" w:cstheme="minorHAnsi"/>
          <w:b/>
        </w:rPr>
        <w:t xml:space="preserve">. </w:t>
      </w:r>
      <w:r w:rsidR="00470ED1" w:rsidRPr="00FD4EEB">
        <w:rPr>
          <w:rFonts w:asciiTheme="minorHAnsi" w:hAnsiTheme="minorHAnsi" w:cstheme="minorHAnsi"/>
          <w:bCs/>
        </w:rPr>
        <w:t xml:space="preserve">The </w:t>
      </w:r>
      <w:r w:rsidR="00C931E2" w:rsidRPr="00FD4EEB">
        <w:rPr>
          <w:rFonts w:asciiTheme="minorHAnsi" w:hAnsiTheme="minorHAnsi" w:cstheme="minorHAnsi"/>
          <w:bCs/>
        </w:rPr>
        <w:t>Contractor</w:t>
      </w:r>
      <w:r w:rsidR="00470ED1" w:rsidRPr="00FD4EEB">
        <w:rPr>
          <w:rFonts w:asciiTheme="minorHAnsi" w:hAnsiTheme="minorHAnsi" w:cstheme="minorHAnsi"/>
          <w:bCs/>
        </w:rPr>
        <w:t xml:space="preserve"> will create a list of tribes and tribal/indigenous organizations, with contact information, that could have an interest in the project. The </w:t>
      </w:r>
      <w:r w:rsidR="00C931E2" w:rsidRPr="00FD4EEB">
        <w:rPr>
          <w:rFonts w:asciiTheme="minorHAnsi" w:hAnsiTheme="minorHAnsi" w:cstheme="minorHAnsi"/>
          <w:bCs/>
        </w:rPr>
        <w:t>Contractor</w:t>
      </w:r>
      <w:r w:rsidR="00470ED1" w:rsidRPr="00FD4EEB">
        <w:rPr>
          <w:rFonts w:asciiTheme="minorHAnsi" w:hAnsiTheme="minorHAnsi" w:cstheme="minorHAnsi"/>
          <w:bCs/>
        </w:rPr>
        <w:t xml:space="preserve"> will contact each of the potentially interested groups and engage them in the project if they are interested.</w:t>
      </w:r>
      <w:r w:rsidR="006970FE" w:rsidRPr="00FD4EEB">
        <w:rPr>
          <w:rFonts w:asciiTheme="minorHAnsi" w:hAnsiTheme="minorHAnsi" w:cstheme="minorHAnsi"/>
          <w:bCs/>
        </w:rPr>
        <w:t xml:space="preserve"> This task could involve initial meetings with tribes.</w:t>
      </w:r>
    </w:p>
    <w:p w14:paraId="722802D2" w14:textId="77777777" w:rsidR="00763BCB" w:rsidRPr="00FD4EEB" w:rsidRDefault="00763BCB">
      <w:pPr>
        <w:pStyle w:val="BodyText"/>
        <w:rPr>
          <w:rFonts w:asciiTheme="minorHAnsi" w:hAnsiTheme="minorHAnsi" w:cstheme="minorHAnsi"/>
        </w:rPr>
      </w:pPr>
    </w:p>
    <w:p w14:paraId="409B69E0" w14:textId="66CC36FD" w:rsidR="00C40DF3" w:rsidRPr="00FD4EEB" w:rsidRDefault="00C40DF3" w:rsidP="00C40DF3">
      <w:pPr>
        <w:pStyle w:val="BodyText"/>
        <w:ind w:left="119" w:right="135"/>
        <w:rPr>
          <w:rFonts w:asciiTheme="minorHAnsi" w:hAnsiTheme="minorHAnsi" w:cstheme="minorHAnsi"/>
          <w:bCs/>
        </w:rPr>
      </w:pPr>
      <w:r w:rsidRPr="00FD4EEB">
        <w:rPr>
          <w:rFonts w:asciiTheme="minorHAnsi" w:hAnsiTheme="minorHAnsi" w:cstheme="minorHAnsi"/>
          <w:b/>
        </w:rPr>
        <w:t>TASK 2: Subcontract with tribes to financially support their participation in the project</w:t>
      </w:r>
      <w:r w:rsidR="00EA2B03" w:rsidRPr="00FD4EEB">
        <w:rPr>
          <w:rFonts w:asciiTheme="minorHAnsi" w:hAnsiTheme="minorHAnsi" w:cstheme="minorHAnsi"/>
          <w:b/>
        </w:rPr>
        <w:t xml:space="preserve">. </w:t>
      </w:r>
      <w:r w:rsidR="00EA2B03" w:rsidRPr="00FD4EEB">
        <w:rPr>
          <w:rFonts w:asciiTheme="minorHAnsi" w:hAnsiTheme="minorHAnsi" w:cstheme="minorHAnsi"/>
          <w:bCs/>
        </w:rPr>
        <w:t xml:space="preserve">The </w:t>
      </w:r>
      <w:r w:rsidR="00C931E2" w:rsidRPr="00FD4EEB">
        <w:rPr>
          <w:rFonts w:asciiTheme="minorHAnsi" w:hAnsiTheme="minorHAnsi" w:cstheme="minorHAnsi"/>
          <w:bCs/>
        </w:rPr>
        <w:t>Contractor</w:t>
      </w:r>
      <w:r w:rsidR="00EA2B03" w:rsidRPr="00FD4EEB">
        <w:rPr>
          <w:rFonts w:asciiTheme="minorHAnsi" w:hAnsiTheme="minorHAnsi" w:cstheme="minorHAnsi"/>
          <w:bCs/>
        </w:rPr>
        <w:t xml:space="preserve"> will subcontract with </w:t>
      </w:r>
      <w:r w:rsidR="004C44AF" w:rsidRPr="00FD4EEB">
        <w:rPr>
          <w:rFonts w:asciiTheme="minorHAnsi" w:hAnsiTheme="minorHAnsi" w:cstheme="minorHAnsi"/>
          <w:bCs/>
        </w:rPr>
        <w:t>interested</w:t>
      </w:r>
      <w:r w:rsidR="00EA2B03" w:rsidRPr="00FD4EEB">
        <w:rPr>
          <w:rFonts w:asciiTheme="minorHAnsi" w:hAnsiTheme="minorHAnsi" w:cstheme="minorHAnsi"/>
          <w:bCs/>
        </w:rPr>
        <w:t xml:space="preserve"> tribes or tribal groups </w:t>
      </w:r>
      <w:r w:rsidR="00176B8E" w:rsidRPr="00FD4EEB">
        <w:rPr>
          <w:rFonts w:asciiTheme="minorHAnsi" w:hAnsiTheme="minorHAnsi" w:cstheme="minorHAnsi"/>
          <w:bCs/>
        </w:rPr>
        <w:t xml:space="preserve">and financially compensate them </w:t>
      </w:r>
      <w:r w:rsidR="007F1860">
        <w:rPr>
          <w:rFonts w:asciiTheme="minorHAnsi" w:hAnsiTheme="minorHAnsi" w:cstheme="minorHAnsi"/>
          <w:bCs/>
        </w:rPr>
        <w:t>for participating and providing</w:t>
      </w:r>
      <w:r w:rsidR="00796166">
        <w:rPr>
          <w:rFonts w:asciiTheme="minorHAnsi" w:hAnsiTheme="minorHAnsi" w:cstheme="minorHAnsi"/>
          <w:bCs/>
        </w:rPr>
        <w:t xml:space="preserve"> their expertise</w:t>
      </w:r>
      <w:r w:rsidR="00EA2B03" w:rsidRPr="00FD4EEB">
        <w:rPr>
          <w:rFonts w:asciiTheme="minorHAnsi" w:hAnsiTheme="minorHAnsi" w:cstheme="minorHAnsi"/>
          <w:bCs/>
        </w:rPr>
        <w:t xml:space="preserve"> in the project.</w:t>
      </w:r>
      <w:r w:rsidR="007B0720" w:rsidRPr="00FD4EEB">
        <w:rPr>
          <w:rFonts w:asciiTheme="minorHAnsi" w:hAnsiTheme="minorHAnsi" w:cstheme="minorHAnsi"/>
          <w:bCs/>
        </w:rPr>
        <w:t xml:space="preserve"> The </w:t>
      </w:r>
      <w:r w:rsidR="00C931E2" w:rsidRPr="00FD4EEB">
        <w:rPr>
          <w:rFonts w:asciiTheme="minorHAnsi" w:hAnsiTheme="minorHAnsi" w:cstheme="minorHAnsi"/>
          <w:bCs/>
        </w:rPr>
        <w:t>Contractor</w:t>
      </w:r>
      <w:r w:rsidR="007B0720" w:rsidRPr="00FD4EEB">
        <w:rPr>
          <w:rFonts w:asciiTheme="minorHAnsi" w:hAnsiTheme="minorHAnsi" w:cstheme="minorHAnsi"/>
          <w:bCs/>
        </w:rPr>
        <w:t xml:space="preserve"> will work with each tribal subcontractor to develop the scope and budget for each group</w:t>
      </w:r>
      <w:r w:rsidR="00B66049" w:rsidRPr="00FD4EEB">
        <w:rPr>
          <w:rFonts w:asciiTheme="minorHAnsi" w:hAnsiTheme="minorHAnsi" w:cstheme="minorHAnsi"/>
          <w:bCs/>
        </w:rPr>
        <w:t>'</w:t>
      </w:r>
      <w:r w:rsidR="007B0720" w:rsidRPr="00FD4EEB">
        <w:rPr>
          <w:rFonts w:asciiTheme="minorHAnsi" w:hAnsiTheme="minorHAnsi" w:cstheme="minorHAnsi"/>
          <w:bCs/>
        </w:rPr>
        <w:t>s participation.</w:t>
      </w:r>
    </w:p>
    <w:p w14:paraId="2A561710" w14:textId="77777777" w:rsidR="00C40DF3" w:rsidRPr="00FD4EEB" w:rsidRDefault="00C40DF3" w:rsidP="00C40DF3">
      <w:pPr>
        <w:pStyle w:val="BodyText"/>
        <w:ind w:left="119" w:right="135"/>
        <w:rPr>
          <w:rFonts w:asciiTheme="minorHAnsi" w:hAnsiTheme="minorHAnsi" w:cstheme="minorHAnsi"/>
          <w:b/>
        </w:rPr>
      </w:pPr>
    </w:p>
    <w:p w14:paraId="3C9641F9" w14:textId="64ECE07F" w:rsidR="00763BCB" w:rsidRPr="00FD4EEB" w:rsidRDefault="00AA6EE4" w:rsidP="00C40DF3">
      <w:pPr>
        <w:pStyle w:val="BodyText"/>
        <w:ind w:left="119" w:right="135"/>
        <w:rPr>
          <w:rFonts w:asciiTheme="minorHAnsi" w:hAnsiTheme="minorHAnsi" w:cstheme="minorHAnsi"/>
          <w:bCs/>
        </w:rPr>
      </w:pPr>
      <w:r w:rsidRPr="00FD4EEB">
        <w:rPr>
          <w:rFonts w:asciiTheme="minorHAnsi" w:hAnsiTheme="minorHAnsi" w:cstheme="minorHAnsi"/>
          <w:b/>
        </w:rPr>
        <w:t xml:space="preserve">TASK </w:t>
      </w:r>
      <w:r w:rsidR="00D438A9" w:rsidRPr="00FD4EEB">
        <w:rPr>
          <w:rFonts w:asciiTheme="minorHAnsi" w:hAnsiTheme="minorHAnsi" w:cstheme="minorHAnsi"/>
          <w:b/>
        </w:rPr>
        <w:t>3</w:t>
      </w:r>
      <w:r w:rsidRPr="00FD4EEB">
        <w:rPr>
          <w:rFonts w:asciiTheme="minorHAnsi" w:hAnsiTheme="minorHAnsi" w:cstheme="minorHAnsi"/>
          <w:b/>
        </w:rPr>
        <w:t xml:space="preserve">: </w:t>
      </w:r>
      <w:r w:rsidR="00047FF2" w:rsidRPr="00FD4EEB">
        <w:rPr>
          <w:rFonts w:asciiTheme="minorHAnsi" w:hAnsiTheme="minorHAnsi" w:cstheme="minorHAnsi"/>
          <w:b/>
        </w:rPr>
        <w:t xml:space="preserve">Develop and facilitate a Tribal Advisory Committee. </w:t>
      </w:r>
      <w:r w:rsidR="00047FF2" w:rsidRPr="00FD4EEB">
        <w:rPr>
          <w:rFonts w:asciiTheme="minorHAnsi" w:hAnsiTheme="minorHAnsi" w:cstheme="minorHAnsi"/>
          <w:bCs/>
        </w:rPr>
        <w:t>The Contractor will develop</w:t>
      </w:r>
      <w:r w:rsidR="00047FF2" w:rsidRPr="00FD4EEB">
        <w:rPr>
          <w:rFonts w:asciiTheme="minorHAnsi" w:hAnsiTheme="minorHAnsi" w:cstheme="minorHAnsi"/>
        </w:rPr>
        <w:t xml:space="preserve"> a Tribal Advisory Committee to advise DFW on the final design and required permit applications for the Project. </w:t>
      </w:r>
      <w:r w:rsidR="00ED6F42" w:rsidRPr="00FD4EEB">
        <w:rPr>
          <w:rFonts w:asciiTheme="minorHAnsi" w:hAnsiTheme="minorHAnsi" w:cstheme="minorHAnsi"/>
          <w:bCs/>
        </w:rPr>
        <w:t xml:space="preserve">The </w:t>
      </w:r>
      <w:r w:rsidR="00C931E2" w:rsidRPr="00FD4EEB">
        <w:rPr>
          <w:rFonts w:asciiTheme="minorHAnsi" w:hAnsiTheme="minorHAnsi" w:cstheme="minorHAnsi"/>
          <w:bCs/>
        </w:rPr>
        <w:t>Contractor</w:t>
      </w:r>
      <w:r w:rsidR="00ED6F42" w:rsidRPr="00FD4EEB">
        <w:rPr>
          <w:rFonts w:asciiTheme="minorHAnsi" w:hAnsiTheme="minorHAnsi" w:cstheme="minorHAnsi"/>
          <w:bCs/>
        </w:rPr>
        <w:t xml:space="preserve"> will work with interested tribes to </w:t>
      </w:r>
      <w:r w:rsidR="00047FF2" w:rsidRPr="00FD4EEB">
        <w:rPr>
          <w:rFonts w:asciiTheme="minorHAnsi" w:hAnsiTheme="minorHAnsi" w:cstheme="minorHAnsi"/>
          <w:bCs/>
        </w:rPr>
        <w:t xml:space="preserve">establish the committee and </w:t>
      </w:r>
      <w:r w:rsidR="00ED6F42" w:rsidRPr="00FD4EEB">
        <w:rPr>
          <w:rFonts w:asciiTheme="minorHAnsi" w:hAnsiTheme="minorHAnsi" w:cstheme="minorHAnsi"/>
          <w:bCs/>
        </w:rPr>
        <w:t xml:space="preserve">develop </w:t>
      </w:r>
      <w:r w:rsidR="00C931E2" w:rsidRPr="00FD4EEB">
        <w:rPr>
          <w:rFonts w:asciiTheme="minorHAnsi" w:hAnsiTheme="minorHAnsi" w:cstheme="minorHAnsi"/>
          <w:bCs/>
        </w:rPr>
        <w:t>the</w:t>
      </w:r>
      <w:r w:rsidR="00ED6F42" w:rsidRPr="00FD4EEB">
        <w:rPr>
          <w:rFonts w:asciiTheme="minorHAnsi" w:hAnsiTheme="minorHAnsi" w:cstheme="minorHAnsi"/>
          <w:bCs/>
        </w:rPr>
        <w:t xml:space="preserve"> </w:t>
      </w:r>
      <w:r w:rsidR="00B66049" w:rsidRPr="00FD4EEB">
        <w:rPr>
          <w:rFonts w:asciiTheme="minorHAnsi" w:hAnsiTheme="minorHAnsi" w:cstheme="minorHAnsi"/>
          <w:bCs/>
        </w:rPr>
        <w:t>committee's scope of engagement and involvement</w:t>
      </w:r>
      <w:r w:rsidR="00047FF2" w:rsidRPr="00FD4EEB">
        <w:rPr>
          <w:rFonts w:asciiTheme="minorHAnsi" w:hAnsiTheme="minorHAnsi" w:cstheme="minorHAnsi"/>
          <w:bCs/>
        </w:rPr>
        <w:t xml:space="preserve">. The scope will be </w:t>
      </w:r>
      <w:r w:rsidR="00ED6F42" w:rsidRPr="00FD4EEB">
        <w:rPr>
          <w:rFonts w:asciiTheme="minorHAnsi" w:hAnsiTheme="minorHAnsi" w:cstheme="minorHAnsi"/>
          <w:bCs/>
        </w:rPr>
        <w:t xml:space="preserve">guided by the tribes and </w:t>
      </w:r>
      <w:r w:rsidR="00B66049" w:rsidRPr="00FD4EEB">
        <w:rPr>
          <w:rFonts w:asciiTheme="minorHAnsi" w:hAnsiTheme="minorHAnsi" w:cstheme="minorHAnsi"/>
          <w:bCs/>
        </w:rPr>
        <w:t>structured to work</w:t>
      </w:r>
      <w:r w:rsidR="00ED6F42" w:rsidRPr="00FD4EEB">
        <w:rPr>
          <w:rFonts w:asciiTheme="minorHAnsi" w:hAnsiTheme="minorHAnsi" w:cstheme="minorHAnsi"/>
          <w:bCs/>
        </w:rPr>
        <w:t xml:space="preserve"> for each organization. Tasks </w:t>
      </w:r>
      <w:r w:rsidR="00D438A9" w:rsidRPr="00FD4EEB">
        <w:rPr>
          <w:rFonts w:asciiTheme="minorHAnsi" w:hAnsiTheme="minorHAnsi" w:cstheme="minorHAnsi"/>
          <w:bCs/>
        </w:rPr>
        <w:t xml:space="preserve">could include but </w:t>
      </w:r>
      <w:r w:rsidR="00ED6F42" w:rsidRPr="00FD4EEB">
        <w:rPr>
          <w:rFonts w:asciiTheme="minorHAnsi" w:hAnsiTheme="minorHAnsi" w:cstheme="minorHAnsi"/>
          <w:bCs/>
        </w:rPr>
        <w:t>are</w:t>
      </w:r>
      <w:r w:rsidR="00D438A9" w:rsidRPr="00FD4EEB">
        <w:rPr>
          <w:rFonts w:asciiTheme="minorHAnsi" w:hAnsiTheme="minorHAnsi" w:cstheme="minorHAnsi"/>
          <w:bCs/>
        </w:rPr>
        <w:t xml:space="preserve"> not limited to:</w:t>
      </w:r>
      <w:r w:rsidR="006F39C2" w:rsidRPr="00FD4EEB">
        <w:rPr>
          <w:rFonts w:asciiTheme="minorHAnsi" w:hAnsiTheme="minorHAnsi" w:cstheme="minorHAnsi"/>
          <w:bCs/>
        </w:rPr>
        <w:t xml:space="preserve">  </w:t>
      </w:r>
    </w:p>
    <w:p w14:paraId="289D5D27" w14:textId="43666DBD" w:rsidR="004953E7" w:rsidRPr="00FD4EEB" w:rsidRDefault="004953E7" w:rsidP="00136C94">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Develop a Tribal Advisory Committee for the Project. Identify and contact tribal members who are interested in participating in the committee. The committee members should represent tribes with a</w:t>
      </w:r>
      <w:r w:rsidR="00B66049" w:rsidRPr="00FD4EEB">
        <w:rPr>
          <w:rFonts w:asciiTheme="minorHAnsi" w:hAnsiTheme="minorHAnsi" w:cstheme="minorHAnsi"/>
        </w:rPr>
        <w:t>n</w:t>
      </w:r>
      <w:r w:rsidRPr="00FD4EEB">
        <w:rPr>
          <w:rFonts w:asciiTheme="minorHAnsi" w:hAnsiTheme="minorHAnsi" w:cstheme="minorHAnsi"/>
        </w:rPr>
        <w:t xml:space="preserve"> ancestral homeland</w:t>
      </w:r>
      <w:r w:rsidR="00796166">
        <w:rPr>
          <w:rFonts w:asciiTheme="minorHAnsi" w:hAnsiTheme="minorHAnsi" w:cstheme="minorHAnsi"/>
        </w:rPr>
        <w:t xml:space="preserve"> or co</w:t>
      </w:r>
      <w:r w:rsidR="007F1860">
        <w:rPr>
          <w:rFonts w:asciiTheme="minorHAnsi" w:hAnsiTheme="minorHAnsi" w:cstheme="minorHAnsi"/>
        </w:rPr>
        <w:t>n</w:t>
      </w:r>
      <w:r w:rsidR="00796166">
        <w:rPr>
          <w:rFonts w:asciiTheme="minorHAnsi" w:hAnsiTheme="minorHAnsi" w:cstheme="minorHAnsi"/>
        </w:rPr>
        <w:t>nection</w:t>
      </w:r>
      <w:r w:rsidRPr="00FD4EEB">
        <w:rPr>
          <w:rFonts w:asciiTheme="minorHAnsi" w:hAnsiTheme="minorHAnsi" w:cstheme="minorHAnsi"/>
        </w:rPr>
        <w:t xml:space="preserve"> that includes the Project area.</w:t>
      </w:r>
    </w:p>
    <w:p w14:paraId="0887BF92" w14:textId="77777777" w:rsidR="004953E7" w:rsidRPr="00FD4EEB" w:rsidRDefault="004953E7" w:rsidP="004953E7">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Conduct site visits with committee members to learn more about the site and the Project.</w:t>
      </w:r>
    </w:p>
    <w:p w14:paraId="3B84A8BA" w14:textId="77777777" w:rsidR="004953E7" w:rsidRPr="00FD4EEB" w:rsidRDefault="004953E7" w:rsidP="004953E7">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Organize </w:t>
      </w:r>
      <w:r w:rsidRPr="00FD4EEB">
        <w:rPr>
          <w:rFonts w:asciiTheme="minorHAnsi" w:hAnsiTheme="minorHAnsi" w:cstheme="minorHAnsi"/>
          <w:bCs/>
        </w:rPr>
        <w:t xml:space="preserve">and facilitate meetings between committee members and Project decision-makers such as DFW, Conservancy, and/or permitting and regulatory agencies to provide input on documentation related to required permit </w:t>
      </w:r>
      <w:proofErr w:type="gramStart"/>
      <w:r w:rsidRPr="00FD4EEB">
        <w:rPr>
          <w:rFonts w:asciiTheme="minorHAnsi" w:hAnsiTheme="minorHAnsi" w:cstheme="minorHAnsi"/>
          <w:bCs/>
        </w:rPr>
        <w:t>applications;</w:t>
      </w:r>
      <w:proofErr w:type="gramEnd"/>
      <w:r w:rsidRPr="00FD4EEB">
        <w:rPr>
          <w:rFonts w:asciiTheme="minorHAnsi" w:hAnsiTheme="minorHAnsi" w:cstheme="minorHAnsi"/>
          <w:bCs/>
        </w:rPr>
        <w:t xml:space="preserve"> </w:t>
      </w:r>
    </w:p>
    <w:p w14:paraId="11FADAC6" w14:textId="17182C48" w:rsidR="00136C94" w:rsidRPr="00FD4EEB" w:rsidRDefault="00136C94" w:rsidP="00136C94">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Facilitate conversations among </w:t>
      </w:r>
      <w:r w:rsidR="004953E7" w:rsidRPr="00FD4EEB">
        <w:rPr>
          <w:rFonts w:asciiTheme="minorHAnsi" w:hAnsiTheme="minorHAnsi" w:cstheme="minorHAnsi"/>
        </w:rPr>
        <w:t>committee</w:t>
      </w:r>
      <w:r w:rsidRPr="00FD4EEB">
        <w:rPr>
          <w:rFonts w:asciiTheme="minorHAnsi" w:hAnsiTheme="minorHAnsi" w:cstheme="minorHAnsi"/>
        </w:rPr>
        <w:t xml:space="preserve"> members to discuss the Project and develop </w:t>
      </w:r>
      <w:proofErr w:type="gramStart"/>
      <w:r w:rsidRPr="00FD4EEB">
        <w:rPr>
          <w:rFonts w:asciiTheme="minorHAnsi" w:hAnsiTheme="minorHAnsi" w:cstheme="minorHAnsi"/>
        </w:rPr>
        <w:t>tribally-led</w:t>
      </w:r>
      <w:proofErr w:type="gramEnd"/>
      <w:r w:rsidRPr="00FD4EEB">
        <w:rPr>
          <w:rFonts w:asciiTheme="minorHAnsi" w:hAnsiTheme="minorHAnsi" w:cstheme="minorHAnsi"/>
        </w:rPr>
        <w:t xml:space="preserve"> recommendations</w:t>
      </w:r>
      <w:r w:rsidR="00A964AD" w:rsidRPr="00FD4EEB">
        <w:rPr>
          <w:rFonts w:asciiTheme="minorHAnsi" w:hAnsiTheme="minorHAnsi" w:cstheme="minorHAnsi"/>
        </w:rPr>
        <w:t xml:space="preserve"> for DFW</w:t>
      </w:r>
      <w:r w:rsidRPr="00FD4EEB">
        <w:rPr>
          <w:rFonts w:asciiTheme="minorHAnsi" w:hAnsiTheme="minorHAnsi" w:cstheme="minorHAnsi"/>
        </w:rPr>
        <w:t>;</w:t>
      </w:r>
      <w:r w:rsidR="004953E7" w:rsidRPr="00FD4EEB">
        <w:rPr>
          <w:rFonts w:asciiTheme="minorHAnsi" w:hAnsiTheme="minorHAnsi" w:cstheme="minorHAnsi"/>
        </w:rPr>
        <w:t xml:space="preserve"> and</w:t>
      </w:r>
    </w:p>
    <w:p w14:paraId="6B83BE01" w14:textId="35346DE2" w:rsidR="00D438A9" w:rsidRPr="00FD4EEB" w:rsidRDefault="006970FE" w:rsidP="00826388">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Communicate regularly with </w:t>
      </w:r>
      <w:r w:rsidR="004953E7" w:rsidRPr="00FD4EEB">
        <w:rPr>
          <w:rFonts w:asciiTheme="minorHAnsi" w:hAnsiTheme="minorHAnsi" w:cstheme="minorHAnsi"/>
        </w:rPr>
        <w:t>committee members</w:t>
      </w:r>
      <w:r w:rsidRPr="00FD4EEB">
        <w:rPr>
          <w:rFonts w:asciiTheme="minorHAnsi" w:hAnsiTheme="minorHAnsi" w:cstheme="minorHAnsi"/>
        </w:rPr>
        <w:t xml:space="preserve"> and Project leads between meetings</w:t>
      </w:r>
      <w:r w:rsidR="004953E7" w:rsidRPr="00FD4EEB">
        <w:rPr>
          <w:rFonts w:asciiTheme="minorHAnsi" w:hAnsiTheme="minorHAnsi" w:cstheme="minorHAnsi"/>
        </w:rPr>
        <w:t>.</w:t>
      </w:r>
    </w:p>
    <w:p w14:paraId="42C8033A" w14:textId="77777777" w:rsidR="004953E7" w:rsidRPr="00FD4EEB" w:rsidRDefault="004953E7" w:rsidP="004953E7">
      <w:pPr>
        <w:pStyle w:val="BodyText"/>
        <w:keepLines/>
        <w:widowControl/>
        <w:spacing w:before="90"/>
        <w:ind w:right="282"/>
        <w:rPr>
          <w:rFonts w:asciiTheme="minorHAnsi" w:hAnsiTheme="minorHAnsi" w:cstheme="minorHAnsi"/>
        </w:rPr>
      </w:pPr>
    </w:p>
    <w:p w14:paraId="13FF20AC" w14:textId="6C641491" w:rsidR="004953E7" w:rsidRPr="00FD4EEB" w:rsidRDefault="004953E7" w:rsidP="00802DAB">
      <w:pPr>
        <w:pStyle w:val="BodyText"/>
        <w:ind w:left="119" w:right="84"/>
        <w:rPr>
          <w:rFonts w:asciiTheme="minorHAnsi" w:hAnsiTheme="minorHAnsi" w:cstheme="minorHAnsi"/>
          <w:b/>
        </w:rPr>
      </w:pPr>
      <w:r w:rsidRPr="00FD4EEB">
        <w:rPr>
          <w:rFonts w:asciiTheme="minorHAnsi" w:hAnsiTheme="minorHAnsi" w:cstheme="minorHAnsi"/>
          <w:b/>
        </w:rPr>
        <w:t xml:space="preserve">TASK 4: Develop and facilitate engagement with the tribal community. </w:t>
      </w:r>
      <w:r w:rsidR="00802DAB" w:rsidRPr="00FD4EEB">
        <w:rPr>
          <w:rFonts w:asciiTheme="minorHAnsi" w:hAnsiTheme="minorHAnsi" w:cstheme="minorHAnsi"/>
          <w:bCs/>
        </w:rPr>
        <w:t>The Contractor will develop</w:t>
      </w:r>
      <w:r w:rsidR="00802DAB" w:rsidRPr="00FD4EEB">
        <w:rPr>
          <w:rFonts w:asciiTheme="minorHAnsi" w:hAnsiTheme="minorHAnsi" w:cstheme="minorHAnsi"/>
        </w:rPr>
        <w:t xml:space="preserve"> engagement for the broader tribal community to learn about and provide input on the Project. </w:t>
      </w:r>
      <w:r w:rsidR="00802DAB" w:rsidRPr="00FD4EEB">
        <w:rPr>
          <w:rFonts w:asciiTheme="minorHAnsi" w:hAnsiTheme="minorHAnsi" w:cstheme="minorHAnsi"/>
          <w:bCs/>
        </w:rPr>
        <w:t xml:space="preserve">Tasks could include but are not limited to:  </w:t>
      </w:r>
    </w:p>
    <w:p w14:paraId="173501AB" w14:textId="6341D90B" w:rsidR="004953E7" w:rsidRPr="00FD4EEB" w:rsidRDefault="004953E7" w:rsidP="004953E7">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lastRenderedPageBreak/>
        <w:t xml:space="preserve">Develop and implement a healing process around the exhumation of tribal ancestors that occurred during the construction of the Ballona Wetlands Freshwater </w:t>
      </w:r>
      <w:proofErr w:type="gramStart"/>
      <w:r w:rsidRPr="00FD4EEB">
        <w:rPr>
          <w:rFonts w:asciiTheme="minorHAnsi" w:hAnsiTheme="minorHAnsi" w:cstheme="minorHAnsi"/>
        </w:rPr>
        <w:t>Marsh;</w:t>
      </w:r>
      <w:proofErr w:type="gramEnd"/>
    </w:p>
    <w:p w14:paraId="096FC4B4" w14:textId="479719D1" w:rsidR="00802DAB" w:rsidRPr="00FD4EEB" w:rsidRDefault="00802DAB" w:rsidP="00802DAB">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Conduct site visits with the tribal community to learn more about the site</w:t>
      </w:r>
      <w:r w:rsidR="00A37018" w:rsidRPr="00FD4EEB">
        <w:rPr>
          <w:rFonts w:asciiTheme="minorHAnsi" w:hAnsiTheme="minorHAnsi" w:cstheme="minorHAnsi"/>
        </w:rPr>
        <w:t>, traditional uses of the site, vision for tribal use of the site</w:t>
      </w:r>
      <w:r w:rsidRPr="00FD4EEB">
        <w:rPr>
          <w:rFonts w:asciiTheme="minorHAnsi" w:hAnsiTheme="minorHAnsi" w:cstheme="minorHAnsi"/>
        </w:rPr>
        <w:t>; and</w:t>
      </w:r>
    </w:p>
    <w:p w14:paraId="09A68CD5" w14:textId="2F2B8C94" w:rsidR="00C931E2" w:rsidRDefault="00802DAB" w:rsidP="00FE2DCB">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Facilitate meetings among tribal community members to discuss the Project and develop </w:t>
      </w:r>
      <w:proofErr w:type="gramStart"/>
      <w:r w:rsidRPr="00FD4EEB">
        <w:rPr>
          <w:rFonts w:asciiTheme="minorHAnsi" w:hAnsiTheme="minorHAnsi" w:cstheme="minorHAnsi"/>
        </w:rPr>
        <w:t>tribally-led</w:t>
      </w:r>
      <w:proofErr w:type="gramEnd"/>
      <w:r w:rsidRPr="00FD4EEB">
        <w:rPr>
          <w:rFonts w:asciiTheme="minorHAnsi" w:hAnsiTheme="minorHAnsi" w:cstheme="minorHAnsi"/>
        </w:rPr>
        <w:t xml:space="preserve"> recommendations for DFW.</w:t>
      </w:r>
    </w:p>
    <w:p w14:paraId="34BCC782" w14:textId="77777777" w:rsidR="00FE2DCB" w:rsidRPr="00FE2DCB" w:rsidRDefault="00FE2DCB" w:rsidP="00FE2DCB">
      <w:pPr>
        <w:pStyle w:val="BodyText"/>
        <w:keepLines/>
        <w:widowControl/>
        <w:spacing w:before="90"/>
        <w:ind w:left="840" w:right="282"/>
        <w:rPr>
          <w:rFonts w:asciiTheme="minorHAnsi" w:hAnsiTheme="minorHAnsi" w:cstheme="minorHAnsi"/>
        </w:rPr>
      </w:pPr>
    </w:p>
    <w:p w14:paraId="05C1D27A" w14:textId="2026A570" w:rsidR="00C83CA8" w:rsidRPr="00FD4EEB" w:rsidRDefault="00C40DF3" w:rsidP="001F2F69">
      <w:pPr>
        <w:pStyle w:val="BodyText"/>
        <w:ind w:left="119" w:right="135"/>
        <w:rPr>
          <w:rFonts w:asciiTheme="minorHAnsi" w:hAnsiTheme="minorHAnsi" w:cstheme="minorHAnsi"/>
          <w:bCs/>
        </w:rPr>
      </w:pPr>
      <w:r w:rsidRPr="00FD4EEB">
        <w:rPr>
          <w:rFonts w:asciiTheme="minorHAnsi" w:hAnsiTheme="minorHAnsi" w:cstheme="minorHAnsi"/>
          <w:b/>
        </w:rPr>
        <w:t xml:space="preserve">TASK </w:t>
      </w:r>
      <w:r w:rsidR="002079C4" w:rsidRPr="00FD4EEB">
        <w:rPr>
          <w:rFonts w:asciiTheme="minorHAnsi" w:hAnsiTheme="minorHAnsi" w:cstheme="minorHAnsi"/>
          <w:b/>
        </w:rPr>
        <w:t>5</w:t>
      </w:r>
      <w:r w:rsidRPr="00FD4EEB">
        <w:rPr>
          <w:rFonts w:asciiTheme="minorHAnsi" w:hAnsiTheme="minorHAnsi" w:cstheme="minorHAnsi"/>
          <w:b/>
        </w:rPr>
        <w:t xml:space="preserve">: </w:t>
      </w:r>
      <w:r w:rsidR="00826388" w:rsidRPr="00FD4EEB">
        <w:rPr>
          <w:rFonts w:asciiTheme="minorHAnsi" w:hAnsiTheme="minorHAnsi" w:cstheme="minorHAnsi"/>
          <w:b/>
        </w:rPr>
        <w:t xml:space="preserve">Document </w:t>
      </w:r>
      <w:r w:rsidR="00C931E2" w:rsidRPr="00FD4EEB">
        <w:rPr>
          <w:rFonts w:asciiTheme="minorHAnsi" w:hAnsiTheme="minorHAnsi" w:cstheme="minorHAnsi"/>
          <w:b/>
        </w:rPr>
        <w:t>recommendations</w:t>
      </w:r>
      <w:r w:rsidR="00826388" w:rsidRPr="00FD4EEB">
        <w:rPr>
          <w:rFonts w:asciiTheme="minorHAnsi" w:hAnsiTheme="minorHAnsi" w:cstheme="minorHAnsi"/>
          <w:b/>
        </w:rPr>
        <w:t xml:space="preserve"> from tribes</w:t>
      </w:r>
      <w:r w:rsidR="00ED6F42" w:rsidRPr="00FD4EEB">
        <w:rPr>
          <w:rFonts w:asciiTheme="minorHAnsi" w:hAnsiTheme="minorHAnsi" w:cstheme="minorHAnsi"/>
          <w:b/>
        </w:rPr>
        <w:t>.</w:t>
      </w:r>
      <w:r w:rsidR="00ED6F42" w:rsidRPr="00FD4EEB">
        <w:rPr>
          <w:rFonts w:asciiTheme="minorHAnsi" w:hAnsiTheme="minorHAnsi" w:cstheme="minorHAnsi"/>
          <w:bCs/>
        </w:rPr>
        <w:t xml:space="preserve"> The </w:t>
      </w:r>
      <w:r w:rsidR="00C931E2" w:rsidRPr="00FD4EEB">
        <w:rPr>
          <w:rFonts w:asciiTheme="minorHAnsi" w:hAnsiTheme="minorHAnsi" w:cstheme="minorHAnsi"/>
          <w:bCs/>
        </w:rPr>
        <w:t>Contractor</w:t>
      </w:r>
      <w:r w:rsidR="00ED6F42" w:rsidRPr="00FD4EEB">
        <w:rPr>
          <w:rFonts w:asciiTheme="minorHAnsi" w:hAnsiTheme="minorHAnsi" w:cstheme="minorHAnsi"/>
          <w:bCs/>
        </w:rPr>
        <w:t xml:space="preserve"> will</w:t>
      </w:r>
      <w:r w:rsidR="00826388" w:rsidRPr="00FD4EEB">
        <w:rPr>
          <w:rFonts w:asciiTheme="minorHAnsi" w:hAnsiTheme="minorHAnsi" w:cstheme="minorHAnsi"/>
          <w:bCs/>
        </w:rPr>
        <w:t xml:space="preserve"> </w:t>
      </w:r>
      <w:r w:rsidR="00136C94" w:rsidRPr="00FD4EEB">
        <w:rPr>
          <w:rFonts w:asciiTheme="minorHAnsi" w:hAnsiTheme="minorHAnsi" w:cstheme="minorHAnsi"/>
          <w:bCs/>
        </w:rPr>
        <w:t>document the</w:t>
      </w:r>
      <w:r w:rsidR="00136C94" w:rsidRPr="00FD4EEB">
        <w:rPr>
          <w:rFonts w:asciiTheme="minorHAnsi" w:hAnsiTheme="minorHAnsi" w:cstheme="minorHAnsi"/>
          <w:b/>
        </w:rPr>
        <w:t xml:space="preserve"> </w:t>
      </w:r>
      <w:r w:rsidR="00C931E2" w:rsidRPr="00FD4EEB">
        <w:rPr>
          <w:rFonts w:asciiTheme="minorHAnsi" w:hAnsiTheme="minorHAnsi" w:cstheme="minorHAnsi"/>
          <w:bCs/>
        </w:rPr>
        <w:t>recommendations</w:t>
      </w:r>
      <w:r w:rsidR="00AF5B4E" w:rsidRPr="00FD4EEB">
        <w:rPr>
          <w:rFonts w:asciiTheme="minorHAnsi" w:hAnsiTheme="minorHAnsi" w:cstheme="minorHAnsi"/>
          <w:bCs/>
        </w:rPr>
        <w:t xml:space="preserve"> </w:t>
      </w:r>
      <w:r w:rsidR="00136C94" w:rsidRPr="00FD4EEB">
        <w:rPr>
          <w:rFonts w:asciiTheme="minorHAnsi" w:hAnsiTheme="minorHAnsi" w:cstheme="minorHAnsi"/>
          <w:bCs/>
        </w:rPr>
        <w:t>from</w:t>
      </w:r>
      <w:r w:rsidR="002079C4" w:rsidRPr="00FD4EEB">
        <w:rPr>
          <w:rFonts w:asciiTheme="minorHAnsi" w:hAnsiTheme="minorHAnsi" w:cstheme="minorHAnsi"/>
          <w:bCs/>
        </w:rPr>
        <w:t xml:space="preserve"> the Tribal Advisory Committee (Task 3) and the</w:t>
      </w:r>
      <w:r w:rsidR="00136C94" w:rsidRPr="00FD4EEB">
        <w:rPr>
          <w:rFonts w:asciiTheme="minorHAnsi" w:hAnsiTheme="minorHAnsi" w:cstheme="minorHAnsi"/>
          <w:bCs/>
        </w:rPr>
        <w:t xml:space="preserve"> trib</w:t>
      </w:r>
      <w:r w:rsidR="002079C4" w:rsidRPr="00FD4EEB">
        <w:rPr>
          <w:rFonts w:asciiTheme="minorHAnsi" w:hAnsiTheme="minorHAnsi" w:cstheme="minorHAnsi"/>
          <w:bCs/>
        </w:rPr>
        <w:t>al community members</w:t>
      </w:r>
      <w:r w:rsidR="00136C94" w:rsidRPr="00FD4EEB">
        <w:rPr>
          <w:rFonts w:asciiTheme="minorHAnsi" w:hAnsiTheme="minorHAnsi" w:cstheme="minorHAnsi"/>
          <w:bCs/>
        </w:rPr>
        <w:t xml:space="preserve"> </w:t>
      </w:r>
      <w:r w:rsidR="002079C4" w:rsidRPr="00FD4EEB">
        <w:rPr>
          <w:rFonts w:asciiTheme="minorHAnsi" w:hAnsiTheme="minorHAnsi" w:cstheme="minorHAnsi"/>
          <w:bCs/>
        </w:rPr>
        <w:t xml:space="preserve">(Task 4) </w:t>
      </w:r>
      <w:r w:rsidR="001F2F69" w:rsidRPr="00FD4EEB">
        <w:rPr>
          <w:rFonts w:asciiTheme="minorHAnsi" w:hAnsiTheme="minorHAnsi" w:cstheme="minorHAnsi"/>
          <w:bCs/>
        </w:rPr>
        <w:t xml:space="preserve">in a manner that can be shared with </w:t>
      </w:r>
      <w:r w:rsidR="00AF5B4E" w:rsidRPr="00FD4EEB">
        <w:rPr>
          <w:rFonts w:asciiTheme="minorHAnsi" w:hAnsiTheme="minorHAnsi" w:cstheme="minorHAnsi"/>
          <w:bCs/>
        </w:rPr>
        <w:t>P</w:t>
      </w:r>
      <w:r w:rsidR="001F2F69" w:rsidRPr="00FD4EEB">
        <w:rPr>
          <w:rFonts w:asciiTheme="minorHAnsi" w:hAnsiTheme="minorHAnsi" w:cstheme="minorHAnsi"/>
          <w:bCs/>
        </w:rPr>
        <w:t>roject decision-makers</w:t>
      </w:r>
      <w:r w:rsidR="00AF5B4E" w:rsidRPr="00FD4EEB">
        <w:rPr>
          <w:rFonts w:asciiTheme="minorHAnsi" w:hAnsiTheme="minorHAnsi" w:cstheme="minorHAnsi"/>
          <w:bCs/>
        </w:rPr>
        <w:t>, such as DFW, Conservancy, and/or permitting and regulatory agencies,</w:t>
      </w:r>
      <w:r w:rsidR="001F2F69" w:rsidRPr="00FD4EEB">
        <w:rPr>
          <w:rFonts w:asciiTheme="minorHAnsi" w:hAnsiTheme="minorHAnsi" w:cstheme="minorHAnsi"/>
          <w:bCs/>
        </w:rPr>
        <w:t xml:space="preserve"> </w:t>
      </w:r>
      <w:r w:rsidR="00AF5B4E" w:rsidRPr="00FD4EEB">
        <w:rPr>
          <w:rFonts w:asciiTheme="minorHAnsi" w:hAnsiTheme="minorHAnsi" w:cstheme="minorHAnsi"/>
          <w:bCs/>
        </w:rPr>
        <w:t xml:space="preserve">and will inform the Project design, engineering, and permitting of the Project. Please note that deliverables created through this process </w:t>
      </w:r>
      <w:r w:rsidR="0077291D" w:rsidRPr="00FD4EEB">
        <w:rPr>
          <w:rFonts w:asciiTheme="minorHAnsi" w:hAnsiTheme="minorHAnsi" w:cstheme="minorHAnsi"/>
          <w:bCs/>
        </w:rPr>
        <w:t>are Conservancy-owned, public documents</w:t>
      </w:r>
      <w:r w:rsidR="00AF5B4E" w:rsidRPr="00FD4EEB">
        <w:rPr>
          <w:rFonts w:asciiTheme="minorHAnsi" w:hAnsiTheme="minorHAnsi" w:cstheme="minorHAnsi"/>
          <w:bCs/>
        </w:rPr>
        <w:t xml:space="preserve"> and will be part of the public record. The </w:t>
      </w:r>
      <w:r w:rsidR="00C931E2" w:rsidRPr="00FD4EEB">
        <w:rPr>
          <w:rFonts w:asciiTheme="minorHAnsi" w:hAnsiTheme="minorHAnsi" w:cstheme="minorHAnsi"/>
          <w:bCs/>
        </w:rPr>
        <w:t>Contractor</w:t>
      </w:r>
      <w:r w:rsidR="00AF5B4E" w:rsidRPr="00FD4EEB">
        <w:rPr>
          <w:rFonts w:asciiTheme="minorHAnsi" w:hAnsiTheme="minorHAnsi" w:cstheme="minorHAnsi"/>
          <w:bCs/>
        </w:rPr>
        <w:t xml:space="preserve"> should work with tribes to develop documentation that is sensitive to tribal concerns over confidential information. Documentation of tribal input</w:t>
      </w:r>
      <w:r w:rsidR="001F2F69" w:rsidRPr="00FD4EEB">
        <w:rPr>
          <w:rFonts w:asciiTheme="minorHAnsi" w:hAnsiTheme="minorHAnsi" w:cstheme="minorHAnsi"/>
          <w:bCs/>
        </w:rPr>
        <w:t xml:space="preserve"> </w:t>
      </w:r>
      <w:r w:rsidR="00C83CA8" w:rsidRPr="00FD4EEB">
        <w:rPr>
          <w:rFonts w:asciiTheme="minorHAnsi" w:hAnsiTheme="minorHAnsi" w:cstheme="minorHAnsi"/>
          <w:bCs/>
        </w:rPr>
        <w:t>should</w:t>
      </w:r>
      <w:r w:rsidR="001F2F69" w:rsidRPr="00FD4EEB">
        <w:rPr>
          <w:rFonts w:asciiTheme="minorHAnsi" w:hAnsiTheme="minorHAnsi" w:cstheme="minorHAnsi"/>
          <w:bCs/>
        </w:rPr>
        <w:t xml:space="preserve"> include</w:t>
      </w:r>
      <w:r w:rsidR="00C83CA8" w:rsidRPr="00FD4EEB">
        <w:rPr>
          <w:rFonts w:asciiTheme="minorHAnsi" w:hAnsiTheme="minorHAnsi" w:cstheme="minorHAnsi"/>
          <w:bCs/>
        </w:rPr>
        <w:t>:</w:t>
      </w:r>
    </w:p>
    <w:p w14:paraId="77B43D7A" w14:textId="4A8EAFC2" w:rsidR="00C83CA8" w:rsidRPr="00FD4EEB" w:rsidRDefault="00C83CA8" w:rsidP="00C83CA8">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Written recommendations. The Consultant will develop a set of written recommendations that summarize the input from Tasks 3 and 4 and will share those recommendations with the Project decision-makers. The recommendations should inform the </w:t>
      </w:r>
      <w:r w:rsidR="00B66049" w:rsidRPr="00FD4EEB">
        <w:rPr>
          <w:rFonts w:asciiTheme="minorHAnsi" w:hAnsiTheme="minorHAnsi" w:cstheme="minorHAnsi"/>
        </w:rPr>
        <w:t>project's engineering, design, permitting, and long-term managemen</w:t>
      </w:r>
      <w:r w:rsidRPr="00FD4EEB">
        <w:rPr>
          <w:rFonts w:asciiTheme="minorHAnsi" w:hAnsiTheme="minorHAnsi" w:cstheme="minorHAnsi"/>
        </w:rPr>
        <w:t>t.</w:t>
      </w:r>
    </w:p>
    <w:p w14:paraId="78CB77C3" w14:textId="1FE3EB2D" w:rsidR="00C83CA8" w:rsidRPr="00FD4EEB" w:rsidRDefault="001F2F69" w:rsidP="001F2F69">
      <w:pPr>
        <w:pStyle w:val="BodyText"/>
        <w:ind w:left="119" w:right="135"/>
        <w:rPr>
          <w:rFonts w:asciiTheme="minorHAnsi" w:hAnsiTheme="minorHAnsi" w:cstheme="minorHAnsi"/>
          <w:bCs/>
        </w:rPr>
      </w:pPr>
      <w:r w:rsidRPr="00FD4EEB">
        <w:rPr>
          <w:rFonts w:asciiTheme="minorHAnsi" w:hAnsiTheme="minorHAnsi" w:cstheme="minorHAnsi"/>
          <w:bCs/>
        </w:rPr>
        <w:t xml:space="preserve"> </w:t>
      </w:r>
    </w:p>
    <w:p w14:paraId="5E2E78C7" w14:textId="4B29AF9B" w:rsidR="001F2F69" w:rsidRPr="00FD4EEB" w:rsidRDefault="00C83CA8" w:rsidP="001F2F69">
      <w:pPr>
        <w:pStyle w:val="BodyText"/>
        <w:ind w:left="119" w:right="135"/>
        <w:rPr>
          <w:rFonts w:asciiTheme="minorHAnsi" w:hAnsiTheme="minorHAnsi" w:cstheme="minorHAnsi"/>
          <w:bCs/>
        </w:rPr>
      </w:pPr>
      <w:r w:rsidRPr="00FD4EEB">
        <w:rPr>
          <w:rFonts w:asciiTheme="minorHAnsi" w:hAnsiTheme="minorHAnsi" w:cstheme="minorHAnsi"/>
          <w:bCs/>
        </w:rPr>
        <w:t xml:space="preserve">Additional documentation from Tasks 3 and 4 could include </w:t>
      </w:r>
      <w:r w:rsidR="001F2F69" w:rsidRPr="00FD4EEB">
        <w:rPr>
          <w:rFonts w:asciiTheme="minorHAnsi" w:hAnsiTheme="minorHAnsi" w:cstheme="minorHAnsi"/>
          <w:bCs/>
        </w:rPr>
        <w:t xml:space="preserve">but </w:t>
      </w:r>
      <w:r w:rsidR="00AF5B4E" w:rsidRPr="00FD4EEB">
        <w:rPr>
          <w:rFonts w:asciiTheme="minorHAnsi" w:hAnsiTheme="minorHAnsi" w:cstheme="minorHAnsi"/>
          <w:bCs/>
        </w:rPr>
        <w:t>is</w:t>
      </w:r>
      <w:r w:rsidR="001F2F69" w:rsidRPr="00FD4EEB">
        <w:rPr>
          <w:rFonts w:asciiTheme="minorHAnsi" w:hAnsiTheme="minorHAnsi" w:cstheme="minorHAnsi"/>
          <w:bCs/>
        </w:rPr>
        <w:t xml:space="preserve"> not limited to:  </w:t>
      </w:r>
    </w:p>
    <w:p w14:paraId="70FF1FE5" w14:textId="24E5F0A3" w:rsidR="00114FDB" w:rsidRPr="00FD4EEB" w:rsidRDefault="00AF5B4E" w:rsidP="00114FDB">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Written m</w:t>
      </w:r>
      <w:r w:rsidR="00114FDB" w:rsidRPr="00FD4EEB">
        <w:rPr>
          <w:rFonts w:asciiTheme="minorHAnsi" w:hAnsiTheme="minorHAnsi" w:cstheme="minorHAnsi"/>
        </w:rPr>
        <w:t xml:space="preserve">eeting </w:t>
      </w:r>
      <w:proofErr w:type="gramStart"/>
      <w:r w:rsidR="00114FDB" w:rsidRPr="00FD4EEB">
        <w:rPr>
          <w:rFonts w:asciiTheme="minorHAnsi" w:hAnsiTheme="minorHAnsi" w:cstheme="minorHAnsi"/>
        </w:rPr>
        <w:t>notes</w:t>
      </w:r>
      <w:r w:rsidRPr="00FD4EEB">
        <w:rPr>
          <w:rFonts w:asciiTheme="minorHAnsi" w:hAnsiTheme="minorHAnsi" w:cstheme="minorHAnsi"/>
        </w:rPr>
        <w:t>;</w:t>
      </w:r>
      <w:proofErr w:type="gramEnd"/>
    </w:p>
    <w:p w14:paraId="7DBF5715" w14:textId="47119178" w:rsidR="00AF5B4E" w:rsidRPr="00FD4EEB" w:rsidRDefault="00AF5B4E" w:rsidP="00AF5B4E">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Recorded stories or </w:t>
      </w:r>
      <w:proofErr w:type="gramStart"/>
      <w:r w:rsidRPr="00FD4EEB">
        <w:rPr>
          <w:rFonts w:asciiTheme="minorHAnsi" w:hAnsiTheme="minorHAnsi" w:cstheme="minorHAnsi"/>
        </w:rPr>
        <w:t>notes;</w:t>
      </w:r>
      <w:proofErr w:type="gramEnd"/>
    </w:p>
    <w:p w14:paraId="7A0AA352" w14:textId="017956E4" w:rsidR="00AF5B4E" w:rsidRPr="00FD4EEB" w:rsidRDefault="00AF5B4E" w:rsidP="00AF5B4E">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Verbal communication</w:t>
      </w:r>
      <w:r w:rsidR="00D36A74" w:rsidRPr="00FD4EEB">
        <w:rPr>
          <w:rFonts w:asciiTheme="minorHAnsi" w:hAnsiTheme="minorHAnsi" w:cstheme="minorHAnsi"/>
        </w:rPr>
        <w:t>s</w:t>
      </w:r>
      <w:r w:rsidRPr="00FD4EEB">
        <w:rPr>
          <w:rFonts w:asciiTheme="minorHAnsi" w:hAnsiTheme="minorHAnsi" w:cstheme="minorHAnsi"/>
        </w:rPr>
        <w:t xml:space="preserve"> </w:t>
      </w:r>
      <w:r w:rsidR="00D36A74" w:rsidRPr="00FD4EEB">
        <w:rPr>
          <w:rFonts w:asciiTheme="minorHAnsi" w:hAnsiTheme="minorHAnsi" w:cstheme="minorHAnsi"/>
        </w:rPr>
        <w:t xml:space="preserve">directly to decision-makers </w:t>
      </w:r>
      <w:r w:rsidRPr="00FD4EEB">
        <w:rPr>
          <w:rFonts w:asciiTheme="minorHAnsi" w:hAnsiTheme="minorHAnsi" w:cstheme="minorHAnsi"/>
        </w:rPr>
        <w:t xml:space="preserve">that </w:t>
      </w:r>
      <w:r w:rsidR="00D36A74" w:rsidRPr="00FD4EEB">
        <w:rPr>
          <w:rFonts w:asciiTheme="minorHAnsi" w:hAnsiTheme="minorHAnsi" w:cstheme="minorHAnsi"/>
        </w:rPr>
        <w:t>are</w:t>
      </w:r>
      <w:r w:rsidRPr="00FD4EEB">
        <w:rPr>
          <w:rFonts w:asciiTheme="minorHAnsi" w:hAnsiTheme="minorHAnsi" w:cstheme="minorHAnsi"/>
        </w:rPr>
        <w:t xml:space="preserve"> not </w:t>
      </w:r>
      <w:proofErr w:type="gramStart"/>
      <w:r w:rsidRPr="00FD4EEB">
        <w:rPr>
          <w:rFonts w:asciiTheme="minorHAnsi" w:hAnsiTheme="minorHAnsi" w:cstheme="minorHAnsi"/>
        </w:rPr>
        <w:t>recorded;</w:t>
      </w:r>
      <w:proofErr w:type="gramEnd"/>
    </w:p>
    <w:p w14:paraId="10BF796E" w14:textId="16EA3FAE" w:rsidR="00AF5B4E" w:rsidRPr="00FD4EEB" w:rsidRDefault="00AF5B4E" w:rsidP="00AF5B4E">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 xml:space="preserve">Photos; </w:t>
      </w:r>
      <w:r w:rsidR="00C83CA8" w:rsidRPr="00FD4EEB">
        <w:rPr>
          <w:rFonts w:asciiTheme="minorHAnsi" w:hAnsiTheme="minorHAnsi" w:cstheme="minorHAnsi"/>
        </w:rPr>
        <w:t>and</w:t>
      </w:r>
    </w:p>
    <w:p w14:paraId="067791ED" w14:textId="7058B00D" w:rsidR="00114FDB" w:rsidRPr="00FD4EEB" w:rsidRDefault="00114FDB" w:rsidP="00114FDB">
      <w:pPr>
        <w:pStyle w:val="BodyText"/>
        <w:keepLines/>
        <w:widowControl/>
        <w:numPr>
          <w:ilvl w:val="0"/>
          <w:numId w:val="17"/>
        </w:numPr>
        <w:spacing w:before="90"/>
        <w:ind w:right="282"/>
        <w:rPr>
          <w:rFonts w:asciiTheme="minorHAnsi" w:hAnsiTheme="minorHAnsi" w:cstheme="minorHAnsi"/>
        </w:rPr>
      </w:pPr>
      <w:r w:rsidRPr="00FD4EEB">
        <w:rPr>
          <w:rFonts w:asciiTheme="minorHAnsi" w:hAnsiTheme="minorHAnsi" w:cstheme="minorHAnsi"/>
        </w:rPr>
        <w:t>Drawings</w:t>
      </w:r>
      <w:r w:rsidR="00AF5B4E" w:rsidRPr="00FD4EEB">
        <w:rPr>
          <w:rFonts w:asciiTheme="minorHAnsi" w:hAnsiTheme="minorHAnsi" w:cstheme="minorHAnsi"/>
        </w:rPr>
        <w:t xml:space="preserve"> or </w:t>
      </w:r>
      <w:r w:rsidRPr="00FD4EEB">
        <w:rPr>
          <w:rFonts w:asciiTheme="minorHAnsi" w:hAnsiTheme="minorHAnsi" w:cstheme="minorHAnsi"/>
        </w:rPr>
        <w:t>maps</w:t>
      </w:r>
      <w:r w:rsidR="00C83CA8" w:rsidRPr="00FD4EEB">
        <w:rPr>
          <w:rFonts w:asciiTheme="minorHAnsi" w:hAnsiTheme="minorHAnsi" w:cstheme="minorHAnsi"/>
        </w:rPr>
        <w:t>.</w:t>
      </w:r>
    </w:p>
    <w:p w14:paraId="1189B37E" w14:textId="77777777" w:rsidR="00763BCB" w:rsidRPr="00FD4EEB" w:rsidRDefault="00763BCB">
      <w:pPr>
        <w:pStyle w:val="BodyText"/>
        <w:spacing w:before="4"/>
        <w:rPr>
          <w:rFonts w:asciiTheme="minorHAnsi" w:hAnsiTheme="minorHAnsi" w:cstheme="minorHAnsi"/>
          <w:sz w:val="29"/>
        </w:rPr>
      </w:pPr>
    </w:p>
    <w:p w14:paraId="5DEB74B1" w14:textId="2BF29238" w:rsidR="00471A16" w:rsidRPr="00A83012" w:rsidRDefault="00A83012" w:rsidP="00FE2DCB">
      <w:pPr>
        <w:pStyle w:val="Heading1"/>
        <w:spacing w:after="240"/>
        <w:rPr>
          <w:rFonts w:ascii="Bembo" w:hAnsi="Bembo" w:cstheme="minorHAnsi"/>
          <w:color w:val="007FA4"/>
          <w:sz w:val="24"/>
          <w:szCs w:val="24"/>
        </w:rPr>
      </w:pPr>
      <w:bookmarkStart w:id="16" w:name="IV._REQUIREMENTS_FOR_DELIVABLES"/>
      <w:bookmarkStart w:id="17" w:name="_bookmark7"/>
      <w:bookmarkStart w:id="18" w:name="_Toc92119432"/>
      <w:bookmarkEnd w:id="16"/>
      <w:bookmarkEnd w:id="17"/>
      <w:r>
        <w:rPr>
          <w:rFonts w:ascii="Bembo" w:hAnsi="Bembo" w:cstheme="minorHAnsi"/>
          <w:color w:val="007FA4"/>
          <w:sz w:val="24"/>
          <w:szCs w:val="24"/>
        </w:rPr>
        <w:t xml:space="preserve">Contract Budget </w:t>
      </w:r>
      <w:bookmarkEnd w:id="18"/>
    </w:p>
    <w:p w14:paraId="07D58221" w14:textId="7FF64D5C" w:rsidR="009A6A9D" w:rsidRPr="00FD4EEB" w:rsidRDefault="009A6A9D" w:rsidP="00471A16">
      <w:pPr>
        <w:pStyle w:val="BodyText"/>
        <w:keepLines/>
        <w:widowControl/>
        <w:spacing w:before="90"/>
        <w:ind w:left="119" w:right="282"/>
        <w:rPr>
          <w:rFonts w:asciiTheme="minorHAnsi" w:hAnsiTheme="minorHAnsi" w:cstheme="minorHAnsi"/>
        </w:rPr>
      </w:pPr>
      <w:r w:rsidRPr="00FD4EEB">
        <w:rPr>
          <w:rFonts w:asciiTheme="minorHAnsi" w:hAnsiTheme="minorHAnsi" w:cstheme="minorHAnsi"/>
        </w:rPr>
        <w:t xml:space="preserve">The budget amount for the contract is </w:t>
      </w:r>
      <w:r w:rsidR="00D438A9" w:rsidRPr="00FD4EEB">
        <w:rPr>
          <w:rFonts w:asciiTheme="minorHAnsi" w:hAnsiTheme="minorHAnsi" w:cstheme="minorHAnsi"/>
        </w:rPr>
        <w:t>negotiable</w:t>
      </w:r>
      <w:r w:rsidRPr="00FD4EEB">
        <w:rPr>
          <w:rFonts w:asciiTheme="minorHAnsi" w:hAnsiTheme="minorHAnsi" w:cstheme="minorHAnsi"/>
        </w:rPr>
        <w:t>. This includes the amount for the subcontracts</w:t>
      </w:r>
      <w:r w:rsidRPr="006B5B4E">
        <w:rPr>
          <w:rFonts w:asciiTheme="minorHAnsi" w:hAnsiTheme="minorHAnsi" w:cstheme="minorHAnsi"/>
          <w:b/>
          <w:bCs/>
        </w:rPr>
        <w:t xml:space="preserve">. </w:t>
      </w:r>
      <w:r w:rsidR="006B5B4E" w:rsidRPr="006B5B4E">
        <w:rPr>
          <w:rFonts w:asciiTheme="minorHAnsi" w:hAnsiTheme="minorHAnsi" w:cstheme="minorHAnsi"/>
        </w:rPr>
        <w:t>S</w:t>
      </w:r>
      <w:r w:rsidR="00D648A8" w:rsidRPr="006B5B4E">
        <w:rPr>
          <w:rFonts w:asciiTheme="minorHAnsi" w:hAnsiTheme="minorHAnsi" w:cstheme="minorHAnsi"/>
        </w:rPr>
        <w:t>ee the Budget section beginning on Page 12</w:t>
      </w:r>
      <w:r w:rsidR="006B5B4E">
        <w:rPr>
          <w:rFonts w:asciiTheme="minorHAnsi" w:hAnsiTheme="minorHAnsi" w:cstheme="minorHAnsi"/>
        </w:rPr>
        <w:t xml:space="preserve"> for more information</w:t>
      </w:r>
      <w:r w:rsidR="00D648A8" w:rsidRPr="006B5B4E">
        <w:rPr>
          <w:rFonts w:asciiTheme="minorHAnsi" w:hAnsiTheme="minorHAnsi" w:cstheme="minorHAnsi"/>
        </w:rPr>
        <w:t>.</w:t>
      </w:r>
    </w:p>
    <w:p w14:paraId="11A9959D" w14:textId="77777777" w:rsidR="009A6A9D" w:rsidRPr="00FD4EEB" w:rsidRDefault="009A6A9D" w:rsidP="009A6A9D">
      <w:pPr>
        <w:pStyle w:val="BodyText"/>
        <w:keepLines/>
        <w:widowControl/>
        <w:spacing w:before="90"/>
        <w:ind w:left="720" w:right="282"/>
        <w:rPr>
          <w:rFonts w:asciiTheme="minorHAnsi" w:hAnsiTheme="minorHAnsi" w:cstheme="minorHAnsi"/>
        </w:rPr>
      </w:pPr>
    </w:p>
    <w:p w14:paraId="2122F2BA" w14:textId="2D7A528F" w:rsidR="00763BCB" w:rsidRPr="00A83012" w:rsidRDefault="00A83012" w:rsidP="00FE2DCB">
      <w:pPr>
        <w:pStyle w:val="Heading1"/>
        <w:rPr>
          <w:rFonts w:ascii="Bembo" w:hAnsi="Bembo" w:cstheme="minorHAnsi"/>
          <w:color w:val="007FA4"/>
          <w:sz w:val="24"/>
          <w:szCs w:val="24"/>
        </w:rPr>
      </w:pPr>
      <w:bookmarkStart w:id="19" w:name="_Toc92119433"/>
      <w:r>
        <w:rPr>
          <w:rFonts w:ascii="Bembo" w:hAnsi="Bembo" w:cstheme="minorHAnsi"/>
          <w:color w:val="007FA4"/>
          <w:sz w:val="24"/>
          <w:szCs w:val="24"/>
        </w:rPr>
        <w:t xml:space="preserve">Requirements for Deliverables </w:t>
      </w:r>
      <w:bookmarkEnd w:id="19"/>
    </w:p>
    <w:p w14:paraId="27C54B3D" w14:textId="671F0E81" w:rsidR="00763BCB" w:rsidRPr="00FD4EEB" w:rsidRDefault="00AA6EE4" w:rsidP="006F39C2">
      <w:pPr>
        <w:pStyle w:val="ListParagraph"/>
        <w:numPr>
          <w:ilvl w:val="0"/>
          <w:numId w:val="10"/>
        </w:numPr>
        <w:tabs>
          <w:tab w:val="left" w:pos="839"/>
          <w:tab w:val="left" w:pos="840"/>
        </w:tabs>
        <w:spacing w:before="119"/>
        <w:ind w:right="169"/>
        <w:rPr>
          <w:rFonts w:asciiTheme="minorHAnsi" w:hAnsiTheme="minorHAnsi" w:cstheme="minorHAnsi"/>
          <w:sz w:val="24"/>
        </w:rPr>
      </w:pPr>
      <w:r w:rsidRPr="00FD4EEB">
        <w:rPr>
          <w:rFonts w:asciiTheme="minorHAnsi" w:hAnsiTheme="minorHAnsi" w:cstheme="minorHAnsi"/>
          <w:sz w:val="24"/>
        </w:rPr>
        <w:t>Deliverables must be provided in electronic format</w:t>
      </w:r>
      <w:r w:rsidR="00B66049" w:rsidRPr="00FD4EEB">
        <w:rPr>
          <w:rFonts w:asciiTheme="minorHAnsi" w:hAnsiTheme="minorHAnsi" w:cstheme="minorHAnsi"/>
          <w:sz w:val="24"/>
        </w:rPr>
        <w:t>. A</w:t>
      </w:r>
      <w:r w:rsidRPr="00FD4EEB">
        <w:rPr>
          <w:rFonts w:asciiTheme="minorHAnsi" w:hAnsiTheme="minorHAnsi" w:cstheme="minorHAnsi"/>
          <w:sz w:val="24"/>
        </w:rPr>
        <w:t xml:space="preserve">ll drafts and final documents must be provided in PDF format </w:t>
      </w:r>
      <w:r w:rsidR="00B66049" w:rsidRPr="00FD4EEB">
        <w:rPr>
          <w:rFonts w:asciiTheme="minorHAnsi" w:hAnsiTheme="minorHAnsi" w:cstheme="minorHAnsi"/>
          <w:sz w:val="24"/>
        </w:rPr>
        <w:t>to</w:t>
      </w:r>
      <w:r w:rsidRPr="00FD4EEB">
        <w:rPr>
          <w:rFonts w:asciiTheme="minorHAnsi" w:hAnsiTheme="minorHAnsi" w:cstheme="minorHAnsi"/>
          <w:sz w:val="24"/>
        </w:rPr>
        <w:t xml:space="preserve"> be easily shared and in Word</w:t>
      </w:r>
      <w:r w:rsidR="00B66049" w:rsidRPr="00FD4EEB">
        <w:rPr>
          <w:rFonts w:asciiTheme="minorHAnsi" w:hAnsiTheme="minorHAnsi" w:cstheme="minorHAnsi"/>
          <w:sz w:val="24"/>
        </w:rPr>
        <w:t>,</w:t>
      </w:r>
      <w:r w:rsidRPr="00FD4EEB">
        <w:rPr>
          <w:rFonts w:asciiTheme="minorHAnsi" w:hAnsiTheme="minorHAnsi" w:cstheme="minorHAnsi"/>
          <w:sz w:val="24"/>
        </w:rPr>
        <w:t xml:space="preserve"> if requested. All text will be printed single-spaced, double-sided, no smaller than size 12 font, using </w:t>
      </w:r>
      <w:r w:rsidRPr="00FD4EEB">
        <w:rPr>
          <w:rFonts w:asciiTheme="minorHAnsi" w:hAnsiTheme="minorHAnsi" w:cstheme="minorHAnsi"/>
          <w:sz w:val="24"/>
          <w:szCs w:val="24"/>
        </w:rPr>
        <w:t xml:space="preserve">a conventional report (11-inch by 8.5-inch) format, </w:t>
      </w:r>
      <w:r w:rsidR="00B66049" w:rsidRPr="00FD4EEB">
        <w:rPr>
          <w:rFonts w:asciiTheme="minorHAnsi" w:hAnsiTheme="minorHAnsi" w:cstheme="minorHAnsi"/>
          <w:sz w:val="24"/>
          <w:szCs w:val="24"/>
        </w:rPr>
        <w:t>except for</w:t>
      </w:r>
      <w:r w:rsidRPr="00FD4EEB">
        <w:rPr>
          <w:rFonts w:asciiTheme="minorHAnsi" w:hAnsiTheme="minorHAnsi" w:cstheme="minorHAnsi"/>
          <w:spacing w:val="-15"/>
          <w:sz w:val="24"/>
          <w:szCs w:val="24"/>
        </w:rPr>
        <w:t xml:space="preserve"> </w:t>
      </w:r>
      <w:r w:rsidRPr="00FD4EEB">
        <w:rPr>
          <w:rFonts w:asciiTheme="minorHAnsi" w:hAnsiTheme="minorHAnsi" w:cstheme="minorHAnsi"/>
          <w:sz w:val="24"/>
          <w:szCs w:val="24"/>
        </w:rPr>
        <w:t>any large plan (11-inch by 17-inch) format pages. Final major deliverables must be</w:t>
      </w:r>
      <w:r w:rsidRPr="00FD4EEB">
        <w:rPr>
          <w:rFonts w:asciiTheme="minorHAnsi" w:hAnsiTheme="minorHAnsi" w:cstheme="minorHAnsi"/>
          <w:spacing w:val="-16"/>
          <w:sz w:val="24"/>
          <w:szCs w:val="24"/>
        </w:rPr>
        <w:t xml:space="preserve"> </w:t>
      </w:r>
      <w:r w:rsidRPr="00FD4EEB">
        <w:rPr>
          <w:rFonts w:asciiTheme="minorHAnsi" w:hAnsiTheme="minorHAnsi" w:cstheme="minorHAnsi"/>
          <w:sz w:val="24"/>
          <w:szCs w:val="24"/>
        </w:rPr>
        <w:t>provided</w:t>
      </w:r>
      <w:r w:rsidR="006F39C2" w:rsidRPr="00FD4EEB">
        <w:rPr>
          <w:rFonts w:asciiTheme="minorHAnsi" w:hAnsiTheme="minorHAnsi" w:cstheme="minorHAnsi"/>
          <w:sz w:val="24"/>
          <w:szCs w:val="24"/>
        </w:rPr>
        <w:t xml:space="preserve"> </w:t>
      </w:r>
      <w:r w:rsidRPr="00FD4EEB">
        <w:rPr>
          <w:rFonts w:asciiTheme="minorHAnsi" w:hAnsiTheme="minorHAnsi" w:cstheme="minorHAnsi"/>
          <w:sz w:val="24"/>
          <w:szCs w:val="24"/>
        </w:rPr>
        <w:t>in hard copy in addition to electronic format. All hardcopy documents must be printed on recycled paper.</w:t>
      </w:r>
    </w:p>
    <w:p w14:paraId="56E43402" w14:textId="77777777" w:rsidR="00763BCB" w:rsidRPr="00FD4EEB" w:rsidRDefault="00AA6EE4">
      <w:pPr>
        <w:pStyle w:val="ListParagraph"/>
        <w:numPr>
          <w:ilvl w:val="0"/>
          <w:numId w:val="10"/>
        </w:numPr>
        <w:tabs>
          <w:tab w:val="left" w:pos="839"/>
          <w:tab w:val="left" w:pos="840"/>
        </w:tabs>
        <w:spacing w:before="122"/>
        <w:rPr>
          <w:rFonts w:asciiTheme="minorHAnsi" w:hAnsiTheme="minorHAnsi" w:cstheme="minorHAnsi"/>
          <w:sz w:val="24"/>
        </w:rPr>
      </w:pPr>
      <w:r w:rsidRPr="00FD4EEB">
        <w:rPr>
          <w:rFonts w:asciiTheme="minorHAnsi" w:hAnsiTheme="minorHAnsi" w:cstheme="minorHAnsi"/>
          <w:sz w:val="24"/>
        </w:rPr>
        <w:t>Project maps, graphics, and drawings will be delivered in hard copy and PDF</w:t>
      </w:r>
      <w:r w:rsidRPr="00FD4EEB">
        <w:rPr>
          <w:rFonts w:asciiTheme="minorHAnsi" w:hAnsiTheme="minorHAnsi" w:cstheme="minorHAnsi"/>
          <w:spacing w:val="-17"/>
          <w:sz w:val="24"/>
        </w:rPr>
        <w:t xml:space="preserve"> </w:t>
      </w:r>
      <w:r w:rsidRPr="00FD4EEB">
        <w:rPr>
          <w:rFonts w:asciiTheme="minorHAnsi" w:hAnsiTheme="minorHAnsi" w:cstheme="minorHAnsi"/>
          <w:sz w:val="24"/>
        </w:rPr>
        <w:t>format.</w:t>
      </w:r>
    </w:p>
    <w:p w14:paraId="0BAC0A32" w14:textId="143F33DC" w:rsidR="00763BCB" w:rsidRPr="00FD4EEB" w:rsidRDefault="00AA6EE4">
      <w:pPr>
        <w:pStyle w:val="ListParagraph"/>
        <w:numPr>
          <w:ilvl w:val="0"/>
          <w:numId w:val="10"/>
        </w:numPr>
        <w:tabs>
          <w:tab w:val="left" w:pos="839"/>
          <w:tab w:val="left" w:pos="840"/>
        </w:tabs>
        <w:spacing w:before="116"/>
        <w:ind w:right="554"/>
        <w:rPr>
          <w:rFonts w:asciiTheme="minorHAnsi" w:hAnsiTheme="minorHAnsi" w:cstheme="minorHAnsi"/>
          <w:sz w:val="24"/>
        </w:rPr>
      </w:pPr>
      <w:r w:rsidRPr="00FD4EEB">
        <w:rPr>
          <w:rFonts w:asciiTheme="minorHAnsi" w:hAnsiTheme="minorHAnsi" w:cstheme="minorHAnsi"/>
          <w:sz w:val="24"/>
        </w:rPr>
        <w:lastRenderedPageBreak/>
        <w:t xml:space="preserve">Some drawings and other figures may be presented in </w:t>
      </w:r>
      <w:r w:rsidR="00B66049" w:rsidRPr="00FD4EEB">
        <w:rPr>
          <w:rFonts w:asciiTheme="minorHAnsi" w:hAnsiTheme="minorHAnsi" w:cstheme="minorHAnsi"/>
          <w:sz w:val="24"/>
        </w:rPr>
        <w:t xml:space="preserve">the </w:t>
      </w:r>
      <w:r w:rsidRPr="00FD4EEB">
        <w:rPr>
          <w:rFonts w:asciiTheme="minorHAnsi" w:hAnsiTheme="minorHAnsi" w:cstheme="minorHAnsi"/>
          <w:sz w:val="24"/>
        </w:rPr>
        <w:t>large poster format for</w:t>
      </w:r>
      <w:r w:rsidRPr="00FD4EEB">
        <w:rPr>
          <w:rFonts w:asciiTheme="minorHAnsi" w:hAnsiTheme="minorHAnsi" w:cstheme="minorHAnsi"/>
          <w:spacing w:val="-15"/>
          <w:sz w:val="24"/>
        </w:rPr>
        <w:t xml:space="preserve"> </w:t>
      </w:r>
      <w:r w:rsidRPr="00FD4EEB">
        <w:rPr>
          <w:rFonts w:asciiTheme="minorHAnsi" w:hAnsiTheme="minorHAnsi" w:cstheme="minorHAnsi"/>
          <w:sz w:val="24"/>
        </w:rPr>
        <w:t>public display.</w:t>
      </w:r>
    </w:p>
    <w:p w14:paraId="620FCEFE" w14:textId="20FCE4CB" w:rsidR="00763BCB" w:rsidRPr="00FD4EEB" w:rsidRDefault="00AA6EE4">
      <w:pPr>
        <w:pStyle w:val="ListParagraph"/>
        <w:numPr>
          <w:ilvl w:val="0"/>
          <w:numId w:val="10"/>
        </w:numPr>
        <w:tabs>
          <w:tab w:val="left" w:pos="899"/>
          <w:tab w:val="left" w:pos="900"/>
        </w:tabs>
        <w:spacing w:before="119"/>
        <w:ind w:right="589"/>
        <w:rPr>
          <w:rFonts w:asciiTheme="minorHAnsi" w:hAnsiTheme="minorHAnsi" w:cstheme="minorHAnsi"/>
          <w:sz w:val="24"/>
        </w:rPr>
      </w:pPr>
      <w:r w:rsidRPr="00FD4EEB">
        <w:rPr>
          <w:rFonts w:asciiTheme="minorHAnsi" w:hAnsiTheme="minorHAnsi" w:cstheme="minorHAnsi"/>
          <w:sz w:val="24"/>
        </w:rPr>
        <w:t xml:space="preserve">Deliverables will be quality checked by the </w:t>
      </w:r>
      <w:r w:rsidR="00C931E2" w:rsidRPr="00FD4EEB">
        <w:rPr>
          <w:rFonts w:asciiTheme="minorHAnsi" w:hAnsiTheme="minorHAnsi" w:cstheme="minorHAnsi"/>
          <w:sz w:val="24"/>
        </w:rPr>
        <w:t>Contractor</w:t>
      </w:r>
      <w:r w:rsidRPr="00FD4EEB">
        <w:rPr>
          <w:rFonts w:asciiTheme="minorHAnsi" w:hAnsiTheme="minorHAnsi" w:cstheme="minorHAnsi"/>
          <w:sz w:val="24"/>
        </w:rPr>
        <w:t xml:space="preserve"> and reviewed by </w:t>
      </w:r>
      <w:r w:rsidR="00B66049" w:rsidRPr="00FD4EEB">
        <w:rPr>
          <w:rFonts w:asciiTheme="minorHAnsi" w:hAnsiTheme="minorHAnsi" w:cstheme="minorHAnsi"/>
          <w:sz w:val="24"/>
        </w:rPr>
        <w:t>technical and copy editors to ensu</w:t>
      </w:r>
      <w:r w:rsidRPr="00FD4EEB">
        <w:rPr>
          <w:rFonts w:asciiTheme="minorHAnsi" w:hAnsiTheme="minorHAnsi" w:cstheme="minorHAnsi"/>
          <w:sz w:val="24"/>
        </w:rPr>
        <w:t xml:space="preserve">re concise and </w:t>
      </w:r>
      <w:r w:rsidR="00B66049" w:rsidRPr="00FD4EEB">
        <w:rPr>
          <w:rFonts w:asciiTheme="minorHAnsi" w:hAnsiTheme="minorHAnsi" w:cstheme="minorHAnsi"/>
          <w:sz w:val="24"/>
        </w:rPr>
        <w:t>understanda</w:t>
      </w:r>
      <w:r w:rsidRPr="00FD4EEB">
        <w:rPr>
          <w:rFonts w:asciiTheme="minorHAnsi" w:hAnsiTheme="minorHAnsi" w:cstheme="minorHAnsi"/>
          <w:sz w:val="24"/>
        </w:rPr>
        <w:t xml:space="preserve">ble. Final drafts and final versions shall be reviewed and approved by </w:t>
      </w:r>
      <w:r w:rsidR="00B66049" w:rsidRPr="00FD4EEB">
        <w:rPr>
          <w:rFonts w:asciiTheme="minorHAnsi" w:hAnsiTheme="minorHAnsi" w:cstheme="minorHAnsi"/>
          <w:sz w:val="24"/>
        </w:rPr>
        <w:t xml:space="preserve">the </w:t>
      </w:r>
      <w:r w:rsidRPr="00FD4EEB">
        <w:rPr>
          <w:rFonts w:asciiTheme="minorHAnsi" w:hAnsiTheme="minorHAnsi" w:cstheme="minorHAnsi"/>
          <w:sz w:val="24"/>
        </w:rPr>
        <w:t>Conservancy</w:t>
      </w:r>
      <w:r w:rsidRPr="00FD4EEB">
        <w:rPr>
          <w:rFonts w:asciiTheme="minorHAnsi" w:hAnsiTheme="minorHAnsi" w:cstheme="minorHAnsi"/>
          <w:spacing w:val="-13"/>
          <w:sz w:val="24"/>
        </w:rPr>
        <w:t xml:space="preserve"> </w:t>
      </w:r>
      <w:r w:rsidRPr="00FD4EEB">
        <w:rPr>
          <w:rFonts w:asciiTheme="minorHAnsi" w:hAnsiTheme="minorHAnsi" w:cstheme="minorHAnsi"/>
          <w:sz w:val="24"/>
        </w:rPr>
        <w:t>staff.</w:t>
      </w:r>
    </w:p>
    <w:p w14:paraId="1384D445" w14:textId="77777777" w:rsidR="00763BCB" w:rsidRPr="00FD4EEB" w:rsidRDefault="00763BCB">
      <w:pPr>
        <w:pStyle w:val="BodyText"/>
        <w:spacing w:before="1"/>
        <w:rPr>
          <w:rFonts w:asciiTheme="minorHAnsi" w:hAnsiTheme="minorHAnsi" w:cstheme="minorHAnsi"/>
          <w:sz w:val="31"/>
        </w:rPr>
      </w:pPr>
    </w:p>
    <w:p w14:paraId="7185113B" w14:textId="0BBAB81D" w:rsidR="00763BCB" w:rsidRPr="00A83012" w:rsidRDefault="00A83012" w:rsidP="00FE2DCB">
      <w:pPr>
        <w:pStyle w:val="Heading1"/>
        <w:spacing w:after="240"/>
        <w:rPr>
          <w:rFonts w:ascii="Bembo" w:hAnsi="Bembo" w:cstheme="minorHAnsi"/>
          <w:color w:val="007FA4"/>
          <w:sz w:val="24"/>
          <w:szCs w:val="24"/>
        </w:rPr>
      </w:pPr>
      <w:bookmarkStart w:id="20" w:name="V._REQUEST_FOR_SERVICES_REQUIREMENTS,_PR"/>
      <w:bookmarkStart w:id="21" w:name="_bookmark8"/>
      <w:bookmarkStart w:id="22" w:name="_Toc92119434"/>
      <w:bookmarkEnd w:id="20"/>
      <w:bookmarkEnd w:id="21"/>
      <w:r w:rsidRPr="00A83012">
        <w:rPr>
          <w:rFonts w:ascii="Bembo" w:hAnsi="Bembo" w:cstheme="minorHAnsi"/>
          <w:color w:val="007FA4"/>
          <w:sz w:val="24"/>
          <w:szCs w:val="24"/>
        </w:rPr>
        <w:t xml:space="preserve">Request for Services Requirements, Process, and Schedule </w:t>
      </w:r>
      <w:bookmarkEnd w:id="22"/>
    </w:p>
    <w:p w14:paraId="615FDF76" w14:textId="2D52D775" w:rsidR="00647861" w:rsidRDefault="00AA6EE4" w:rsidP="00A83012">
      <w:pPr>
        <w:pStyle w:val="BodyText"/>
        <w:spacing w:before="90"/>
        <w:ind w:left="119" w:right="123"/>
        <w:rPr>
          <w:rFonts w:asciiTheme="minorHAnsi" w:hAnsiTheme="minorHAnsi" w:cstheme="minorHAnsi"/>
        </w:rPr>
      </w:pPr>
      <w:r w:rsidRPr="00FD4EEB">
        <w:rPr>
          <w:rFonts w:asciiTheme="minorHAnsi" w:hAnsiTheme="minorHAnsi" w:cstheme="minorHAnsi"/>
        </w:rPr>
        <w:t xml:space="preserve">This section outlines the requirements that must be met by the </w:t>
      </w:r>
      <w:r w:rsidR="00C931E2" w:rsidRPr="00FD4EEB">
        <w:rPr>
          <w:rFonts w:asciiTheme="minorHAnsi" w:hAnsiTheme="minorHAnsi" w:cstheme="minorHAnsi"/>
        </w:rPr>
        <w:t>Contractor</w:t>
      </w:r>
      <w:r w:rsidRPr="00FD4EEB">
        <w:rPr>
          <w:rFonts w:asciiTheme="minorHAnsi" w:hAnsiTheme="minorHAnsi" w:cstheme="minorHAnsi"/>
        </w:rPr>
        <w:t xml:space="preserve"> to be considered for the proposed contract, the RFS process, and the schedule for </w:t>
      </w:r>
      <w:r w:rsidR="00C931E2" w:rsidRPr="00FD4EEB">
        <w:rPr>
          <w:rFonts w:asciiTheme="minorHAnsi" w:hAnsiTheme="minorHAnsi" w:cstheme="minorHAnsi"/>
        </w:rPr>
        <w:t>Contractor</w:t>
      </w:r>
      <w:r w:rsidRPr="00FD4EEB">
        <w:rPr>
          <w:rFonts w:asciiTheme="minorHAnsi" w:hAnsiTheme="minorHAnsi" w:cstheme="minorHAnsi"/>
        </w:rPr>
        <w:t xml:space="preserve"> selection.</w:t>
      </w:r>
    </w:p>
    <w:p w14:paraId="5E207600" w14:textId="77777777" w:rsidR="00A83012" w:rsidRPr="00FD4EEB" w:rsidRDefault="00A83012" w:rsidP="00A83012">
      <w:pPr>
        <w:pStyle w:val="BodyText"/>
        <w:spacing w:before="90"/>
        <w:ind w:left="119" w:right="123"/>
        <w:rPr>
          <w:rFonts w:asciiTheme="minorHAnsi" w:hAnsiTheme="minorHAnsi" w:cstheme="minorHAnsi"/>
        </w:rPr>
      </w:pPr>
    </w:p>
    <w:p w14:paraId="3A231FB6" w14:textId="5A79FA0F" w:rsidR="00763BCB" w:rsidRPr="00FD4EEB" w:rsidRDefault="00AA6EE4">
      <w:pPr>
        <w:pStyle w:val="BodyText"/>
        <w:ind w:left="120"/>
        <w:rPr>
          <w:rFonts w:asciiTheme="minorHAnsi" w:hAnsiTheme="minorHAnsi" w:cstheme="minorHAnsi"/>
        </w:rPr>
      </w:pPr>
      <w:r w:rsidRPr="00FD4EEB">
        <w:rPr>
          <w:rFonts w:asciiTheme="minorHAnsi" w:hAnsiTheme="minorHAnsi" w:cstheme="minorHAnsi"/>
        </w:rPr>
        <w:t>Detailed information on the required form and content of the submittal is provided in Section V</w:t>
      </w:r>
      <w:r w:rsidR="002079C4" w:rsidRPr="00FD4EEB">
        <w:rPr>
          <w:rFonts w:asciiTheme="minorHAnsi" w:hAnsiTheme="minorHAnsi" w:cstheme="minorHAnsi"/>
        </w:rPr>
        <w:t>I</w:t>
      </w:r>
      <w:r w:rsidRPr="00FD4EEB">
        <w:rPr>
          <w:rFonts w:asciiTheme="minorHAnsi" w:hAnsiTheme="minorHAnsi" w:cstheme="minorHAnsi"/>
        </w:rPr>
        <w:t>I.</w:t>
      </w:r>
    </w:p>
    <w:p w14:paraId="7084498E" w14:textId="77777777" w:rsidR="00763BCB" w:rsidRPr="00FD4EEB" w:rsidRDefault="00763BCB">
      <w:pPr>
        <w:pStyle w:val="BodyText"/>
        <w:spacing w:before="10"/>
        <w:rPr>
          <w:rFonts w:asciiTheme="minorHAnsi" w:hAnsiTheme="minorHAnsi" w:cstheme="minorHAnsi"/>
        </w:rPr>
      </w:pPr>
    </w:p>
    <w:p w14:paraId="1E06AE85" w14:textId="77777777" w:rsidR="00763BCB" w:rsidRPr="00CF6229" w:rsidRDefault="00AA6EE4" w:rsidP="00CF6229">
      <w:pPr>
        <w:pStyle w:val="BodyText"/>
        <w:ind w:left="180" w:hanging="90"/>
        <w:rPr>
          <w:rFonts w:ascii="Bembo" w:hAnsi="Bembo" w:cstheme="minorHAnsi"/>
          <w:b/>
          <w:bCs/>
        </w:rPr>
      </w:pPr>
      <w:bookmarkStart w:id="23" w:name="A._General_Requirements"/>
      <w:bookmarkStart w:id="24" w:name="_bookmark9"/>
      <w:bookmarkEnd w:id="23"/>
      <w:bookmarkEnd w:id="24"/>
      <w:r w:rsidRPr="00CF6229">
        <w:rPr>
          <w:rFonts w:ascii="Bembo" w:hAnsi="Bembo" w:cstheme="minorHAnsi"/>
          <w:b/>
          <w:bCs/>
        </w:rPr>
        <w:t>General</w:t>
      </w:r>
      <w:r w:rsidRPr="00CF6229">
        <w:rPr>
          <w:rFonts w:ascii="Bembo" w:hAnsi="Bembo" w:cstheme="minorHAnsi"/>
          <w:b/>
          <w:bCs/>
          <w:spacing w:val="-8"/>
        </w:rPr>
        <w:t xml:space="preserve"> </w:t>
      </w:r>
      <w:r w:rsidRPr="00CF6229">
        <w:rPr>
          <w:rFonts w:ascii="Bembo" w:hAnsi="Bembo" w:cstheme="minorHAnsi"/>
          <w:b/>
          <w:bCs/>
        </w:rPr>
        <w:t>Requirements</w:t>
      </w:r>
    </w:p>
    <w:p w14:paraId="38A2E385" w14:textId="77777777" w:rsidR="00763BCB" w:rsidRPr="00FD4EEB" w:rsidRDefault="00763BCB">
      <w:pPr>
        <w:pStyle w:val="BodyText"/>
        <w:rPr>
          <w:rFonts w:asciiTheme="minorHAnsi" w:hAnsiTheme="minorHAnsi" w:cstheme="minorHAnsi"/>
          <w:sz w:val="25"/>
        </w:rPr>
      </w:pPr>
    </w:p>
    <w:p w14:paraId="6A50614A" w14:textId="760C1A73" w:rsidR="00763BCB" w:rsidRPr="00FD4EEB" w:rsidRDefault="00AA6EE4" w:rsidP="00471A16">
      <w:pPr>
        <w:pStyle w:val="ListParagraph"/>
        <w:numPr>
          <w:ilvl w:val="0"/>
          <w:numId w:val="23"/>
        </w:numPr>
        <w:rPr>
          <w:rFonts w:asciiTheme="minorHAnsi" w:hAnsiTheme="minorHAnsi" w:cstheme="minorHAnsi"/>
          <w:sz w:val="24"/>
          <w:szCs w:val="24"/>
        </w:rPr>
      </w:pPr>
      <w:r w:rsidRPr="00FD4EEB">
        <w:rPr>
          <w:rFonts w:asciiTheme="minorHAnsi" w:hAnsiTheme="minorHAnsi" w:cstheme="minorHAnsi"/>
          <w:sz w:val="24"/>
          <w:szCs w:val="24"/>
        </w:rPr>
        <w:t xml:space="preserve">Potential </w:t>
      </w:r>
      <w:r w:rsidR="00C931E2" w:rsidRPr="00FD4EEB">
        <w:rPr>
          <w:rFonts w:asciiTheme="minorHAnsi" w:hAnsiTheme="minorHAnsi" w:cstheme="minorHAnsi"/>
          <w:sz w:val="24"/>
          <w:szCs w:val="24"/>
        </w:rPr>
        <w:t>Contractor</w:t>
      </w:r>
      <w:r w:rsidR="00AD0D37" w:rsidRPr="00FD4EEB">
        <w:rPr>
          <w:rFonts w:asciiTheme="minorHAnsi" w:hAnsiTheme="minorHAnsi" w:cstheme="minorHAnsi"/>
          <w:sz w:val="24"/>
          <w:szCs w:val="24"/>
        </w:rPr>
        <w:t xml:space="preserve">s </w:t>
      </w:r>
      <w:r w:rsidRPr="00FD4EEB">
        <w:rPr>
          <w:rFonts w:asciiTheme="minorHAnsi" w:hAnsiTheme="minorHAnsi" w:cstheme="minorHAnsi"/>
          <w:sz w:val="24"/>
          <w:szCs w:val="24"/>
        </w:rPr>
        <w:t xml:space="preserve">should have significant, </w:t>
      </w:r>
      <w:r w:rsidR="00CF6229" w:rsidRPr="00FD4EEB">
        <w:rPr>
          <w:rFonts w:asciiTheme="minorHAnsi" w:hAnsiTheme="minorHAnsi" w:cstheme="minorHAnsi"/>
          <w:sz w:val="24"/>
          <w:szCs w:val="24"/>
        </w:rPr>
        <w:t>established</w:t>
      </w:r>
      <w:r w:rsidRPr="00FD4EEB">
        <w:rPr>
          <w:rFonts w:asciiTheme="minorHAnsi" w:hAnsiTheme="minorHAnsi" w:cstheme="minorHAnsi"/>
          <w:sz w:val="24"/>
          <w:szCs w:val="24"/>
        </w:rPr>
        <w:t xml:space="preserve"> experience in </w:t>
      </w:r>
      <w:r w:rsidR="00AD0D37" w:rsidRPr="00FD4EEB">
        <w:rPr>
          <w:rFonts w:asciiTheme="minorHAnsi" w:hAnsiTheme="minorHAnsi" w:cstheme="minorHAnsi"/>
          <w:sz w:val="24"/>
          <w:szCs w:val="24"/>
        </w:rPr>
        <w:t>tribal engagement in Southern California</w:t>
      </w:r>
      <w:r w:rsidRPr="00FD4EEB">
        <w:rPr>
          <w:rFonts w:asciiTheme="minorHAnsi" w:hAnsiTheme="minorHAnsi" w:cstheme="minorHAnsi"/>
          <w:sz w:val="24"/>
          <w:szCs w:val="24"/>
        </w:rPr>
        <w:t xml:space="preserve">. </w:t>
      </w:r>
    </w:p>
    <w:p w14:paraId="32280D61" w14:textId="77777777" w:rsidR="00763BCB" w:rsidRPr="00FD4EEB" w:rsidRDefault="00763BCB" w:rsidP="00471A16">
      <w:pPr>
        <w:rPr>
          <w:rFonts w:asciiTheme="minorHAnsi" w:hAnsiTheme="minorHAnsi" w:cstheme="minorHAnsi"/>
          <w:sz w:val="24"/>
          <w:szCs w:val="24"/>
        </w:rPr>
      </w:pPr>
    </w:p>
    <w:p w14:paraId="72DCE831" w14:textId="47BE4446" w:rsidR="00AD0D37" w:rsidRPr="00FD4EEB" w:rsidRDefault="00AA6EE4" w:rsidP="00471A16">
      <w:pPr>
        <w:pStyle w:val="ListParagraph"/>
        <w:numPr>
          <w:ilvl w:val="0"/>
          <w:numId w:val="23"/>
        </w:numPr>
        <w:rPr>
          <w:rFonts w:asciiTheme="minorHAnsi" w:hAnsiTheme="minorHAnsi" w:cstheme="minorHAnsi"/>
          <w:sz w:val="24"/>
          <w:szCs w:val="24"/>
        </w:rPr>
      </w:pPr>
      <w:r w:rsidRPr="00FD4EEB">
        <w:rPr>
          <w:rFonts w:asciiTheme="minorHAnsi" w:hAnsiTheme="minorHAnsi" w:cstheme="minorHAnsi"/>
          <w:sz w:val="24"/>
          <w:szCs w:val="24"/>
        </w:rPr>
        <w:t xml:space="preserve">The </w:t>
      </w:r>
      <w:r w:rsidR="00C931E2" w:rsidRPr="00FD4EEB">
        <w:rPr>
          <w:rFonts w:asciiTheme="minorHAnsi" w:hAnsiTheme="minorHAnsi" w:cstheme="minorHAnsi"/>
          <w:sz w:val="24"/>
          <w:szCs w:val="24"/>
        </w:rPr>
        <w:t>Contractor</w:t>
      </w:r>
      <w:r w:rsidRPr="00FD4EEB">
        <w:rPr>
          <w:rFonts w:asciiTheme="minorHAnsi" w:hAnsiTheme="minorHAnsi" w:cstheme="minorHAnsi"/>
          <w:sz w:val="24"/>
          <w:szCs w:val="24"/>
        </w:rPr>
        <w:t xml:space="preserve"> shall be able to furnish all necessary labor, facilities, and materials to perform the tasks listed above. </w:t>
      </w:r>
      <w:r w:rsidR="00AD0D37" w:rsidRPr="00FD4EEB">
        <w:rPr>
          <w:rFonts w:asciiTheme="minorHAnsi" w:hAnsiTheme="minorHAnsi" w:cstheme="minorHAnsi"/>
          <w:sz w:val="24"/>
          <w:szCs w:val="24"/>
        </w:rPr>
        <w:t xml:space="preserve">If needed, the </w:t>
      </w:r>
      <w:r w:rsidR="00C931E2" w:rsidRPr="00FD4EEB">
        <w:rPr>
          <w:rFonts w:asciiTheme="minorHAnsi" w:hAnsiTheme="minorHAnsi" w:cstheme="minorHAnsi"/>
          <w:sz w:val="24"/>
          <w:szCs w:val="24"/>
        </w:rPr>
        <w:t>Contractor</w:t>
      </w:r>
      <w:r w:rsidR="00AD0D37" w:rsidRPr="00FD4EEB">
        <w:rPr>
          <w:rFonts w:asciiTheme="minorHAnsi" w:hAnsiTheme="minorHAnsi" w:cstheme="minorHAnsi"/>
          <w:sz w:val="24"/>
          <w:szCs w:val="24"/>
        </w:rPr>
        <w:t xml:space="preserve"> may subcontract portions of this work to deliver the requested services.  </w:t>
      </w:r>
    </w:p>
    <w:p w14:paraId="1FC4949E" w14:textId="77777777" w:rsidR="00AD0D37" w:rsidRPr="00FD4EEB" w:rsidRDefault="00AD0D37" w:rsidP="00471A16">
      <w:pPr>
        <w:rPr>
          <w:rFonts w:asciiTheme="minorHAnsi" w:hAnsiTheme="minorHAnsi" w:cstheme="minorHAnsi"/>
          <w:sz w:val="24"/>
          <w:szCs w:val="24"/>
        </w:rPr>
      </w:pPr>
    </w:p>
    <w:p w14:paraId="2103814A" w14:textId="37AC189A" w:rsidR="00AD0D37" w:rsidRPr="00FD4EEB" w:rsidRDefault="00AA6EE4" w:rsidP="00471A16">
      <w:pPr>
        <w:pStyle w:val="ListParagraph"/>
        <w:numPr>
          <w:ilvl w:val="0"/>
          <w:numId w:val="23"/>
        </w:numPr>
        <w:rPr>
          <w:rFonts w:asciiTheme="minorHAnsi" w:hAnsiTheme="minorHAnsi" w:cstheme="minorHAnsi"/>
          <w:sz w:val="24"/>
          <w:szCs w:val="24"/>
        </w:rPr>
      </w:pPr>
      <w:r w:rsidRPr="00FD4EEB">
        <w:rPr>
          <w:rFonts w:asciiTheme="minorHAnsi" w:hAnsiTheme="minorHAnsi" w:cstheme="minorHAnsi"/>
          <w:sz w:val="24"/>
          <w:szCs w:val="24"/>
        </w:rPr>
        <w:t xml:space="preserve">The </w:t>
      </w:r>
      <w:r w:rsidR="00C931E2" w:rsidRPr="00FD4EEB">
        <w:rPr>
          <w:rFonts w:asciiTheme="minorHAnsi" w:hAnsiTheme="minorHAnsi" w:cstheme="minorHAnsi"/>
          <w:sz w:val="24"/>
          <w:szCs w:val="24"/>
        </w:rPr>
        <w:t>Contractor</w:t>
      </w:r>
      <w:r w:rsidRPr="00FD4EEB">
        <w:rPr>
          <w:rFonts w:asciiTheme="minorHAnsi" w:hAnsiTheme="minorHAnsi" w:cstheme="minorHAnsi"/>
          <w:sz w:val="24"/>
          <w:szCs w:val="24"/>
        </w:rPr>
        <w:t xml:space="preserve"> will be available to meet with the Conservancy and other key stakeholders </w:t>
      </w:r>
      <w:r w:rsidR="00B66049" w:rsidRPr="00FD4EEB">
        <w:rPr>
          <w:rFonts w:asciiTheme="minorHAnsi" w:hAnsiTheme="minorHAnsi" w:cstheme="minorHAnsi"/>
          <w:sz w:val="24"/>
          <w:szCs w:val="24"/>
        </w:rPr>
        <w:t>regularly</w:t>
      </w:r>
      <w:r w:rsidRPr="00FD4EEB">
        <w:rPr>
          <w:rFonts w:asciiTheme="minorHAnsi" w:hAnsiTheme="minorHAnsi" w:cstheme="minorHAnsi"/>
          <w:sz w:val="24"/>
          <w:szCs w:val="24"/>
        </w:rPr>
        <w:t xml:space="preserve"> and will keep the Conservancy apprised of progress</w:t>
      </w:r>
      <w:r w:rsidR="00AD0D37" w:rsidRPr="00FD4EEB">
        <w:rPr>
          <w:rFonts w:asciiTheme="minorHAnsi" w:hAnsiTheme="minorHAnsi" w:cstheme="minorHAnsi"/>
          <w:sz w:val="24"/>
          <w:szCs w:val="24"/>
        </w:rPr>
        <w:t>.</w:t>
      </w:r>
    </w:p>
    <w:p w14:paraId="1E83C7E1" w14:textId="77777777" w:rsidR="00AD0D37" w:rsidRPr="00FD4EEB" w:rsidRDefault="00AD0D37" w:rsidP="00471A16">
      <w:pPr>
        <w:rPr>
          <w:rFonts w:asciiTheme="minorHAnsi" w:hAnsiTheme="minorHAnsi" w:cstheme="minorHAnsi"/>
          <w:sz w:val="24"/>
          <w:szCs w:val="24"/>
        </w:rPr>
      </w:pPr>
    </w:p>
    <w:p w14:paraId="35C4E55F" w14:textId="5EA86344" w:rsidR="00AD0D37" w:rsidRPr="00FD4EEB" w:rsidRDefault="00AD0D37" w:rsidP="00471A16">
      <w:pPr>
        <w:pStyle w:val="ListParagraph"/>
        <w:numPr>
          <w:ilvl w:val="0"/>
          <w:numId w:val="23"/>
        </w:numPr>
        <w:rPr>
          <w:rFonts w:asciiTheme="minorHAnsi" w:hAnsiTheme="minorHAnsi" w:cstheme="minorHAnsi"/>
          <w:sz w:val="24"/>
          <w:szCs w:val="24"/>
        </w:rPr>
      </w:pPr>
      <w:r w:rsidRPr="00FD4EEB">
        <w:rPr>
          <w:rFonts w:asciiTheme="minorHAnsi" w:hAnsiTheme="minorHAnsi" w:cstheme="minorHAnsi"/>
          <w:sz w:val="24"/>
          <w:szCs w:val="24"/>
        </w:rPr>
        <w:t>T</w:t>
      </w:r>
      <w:r w:rsidR="00AA6EE4" w:rsidRPr="00FD4EEB">
        <w:rPr>
          <w:rFonts w:asciiTheme="minorHAnsi" w:hAnsiTheme="minorHAnsi" w:cstheme="minorHAnsi"/>
          <w:sz w:val="24"/>
          <w:szCs w:val="24"/>
        </w:rPr>
        <w:t xml:space="preserve">he </w:t>
      </w:r>
      <w:r w:rsidR="00C931E2" w:rsidRPr="00FD4EEB">
        <w:rPr>
          <w:rFonts w:asciiTheme="minorHAnsi" w:hAnsiTheme="minorHAnsi" w:cstheme="minorHAnsi"/>
          <w:sz w:val="24"/>
          <w:szCs w:val="24"/>
        </w:rPr>
        <w:t>Contractor</w:t>
      </w:r>
      <w:r w:rsidR="00AA6EE4" w:rsidRPr="00FD4EEB">
        <w:rPr>
          <w:rFonts w:asciiTheme="minorHAnsi" w:hAnsiTheme="minorHAnsi" w:cstheme="minorHAnsi"/>
          <w:sz w:val="24"/>
          <w:szCs w:val="24"/>
        </w:rPr>
        <w:t xml:space="preserve"> and any key staff must have demonstrated organizational skills and a proven track record of delivering work products on time</w:t>
      </w:r>
      <w:r w:rsidRPr="00FD4EEB">
        <w:rPr>
          <w:rFonts w:asciiTheme="minorHAnsi" w:hAnsiTheme="minorHAnsi" w:cstheme="minorHAnsi"/>
          <w:sz w:val="24"/>
          <w:szCs w:val="24"/>
        </w:rPr>
        <w:t xml:space="preserve"> and within budget</w:t>
      </w:r>
      <w:r w:rsidR="00AA6EE4" w:rsidRPr="00FD4EEB">
        <w:rPr>
          <w:rFonts w:asciiTheme="minorHAnsi" w:hAnsiTheme="minorHAnsi" w:cstheme="minorHAnsi"/>
          <w:sz w:val="24"/>
          <w:szCs w:val="24"/>
        </w:rPr>
        <w:t xml:space="preserve">. </w:t>
      </w:r>
    </w:p>
    <w:p w14:paraId="5DA02B40" w14:textId="77777777" w:rsidR="00AD0D37" w:rsidRPr="00FD4EEB" w:rsidRDefault="00AD0D37" w:rsidP="00471A16">
      <w:pPr>
        <w:rPr>
          <w:rFonts w:asciiTheme="minorHAnsi" w:hAnsiTheme="minorHAnsi" w:cstheme="minorHAnsi"/>
          <w:sz w:val="24"/>
          <w:szCs w:val="24"/>
        </w:rPr>
      </w:pPr>
    </w:p>
    <w:p w14:paraId="51971093" w14:textId="5EBBFDFE" w:rsidR="00DA3013" w:rsidRPr="00FD4EEB" w:rsidRDefault="00AD0D37" w:rsidP="00471A16">
      <w:pPr>
        <w:pStyle w:val="ListParagraph"/>
        <w:numPr>
          <w:ilvl w:val="0"/>
          <w:numId w:val="23"/>
        </w:numPr>
        <w:rPr>
          <w:rFonts w:asciiTheme="minorHAnsi" w:hAnsiTheme="minorHAnsi" w:cstheme="minorHAnsi"/>
          <w:sz w:val="24"/>
          <w:szCs w:val="24"/>
        </w:rPr>
      </w:pPr>
      <w:r w:rsidRPr="00FD4EEB">
        <w:rPr>
          <w:rFonts w:asciiTheme="minorHAnsi" w:hAnsiTheme="minorHAnsi" w:cstheme="minorHAnsi"/>
          <w:sz w:val="24"/>
          <w:szCs w:val="24"/>
        </w:rPr>
        <w:t>The</w:t>
      </w:r>
      <w:r w:rsidR="00AA6EE4" w:rsidRPr="00FD4EEB">
        <w:rPr>
          <w:rFonts w:asciiTheme="minorHAnsi" w:hAnsiTheme="minorHAnsi" w:cstheme="minorHAnsi"/>
          <w:sz w:val="24"/>
          <w:szCs w:val="24"/>
        </w:rPr>
        <w:t xml:space="preserve"> </w:t>
      </w:r>
      <w:r w:rsidR="00C931E2" w:rsidRPr="00FD4EEB">
        <w:rPr>
          <w:rFonts w:asciiTheme="minorHAnsi" w:hAnsiTheme="minorHAnsi" w:cstheme="minorHAnsi"/>
          <w:sz w:val="24"/>
          <w:szCs w:val="24"/>
        </w:rPr>
        <w:t>Contractor</w:t>
      </w:r>
      <w:r w:rsidR="00AA6EE4" w:rsidRPr="00FD4EEB">
        <w:rPr>
          <w:rFonts w:asciiTheme="minorHAnsi" w:hAnsiTheme="minorHAnsi" w:cstheme="minorHAnsi"/>
          <w:sz w:val="24"/>
          <w:szCs w:val="24"/>
        </w:rPr>
        <w:t xml:space="preserve"> and any key staff must have excellent interpersonal, written</w:t>
      </w:r>
      <w:r w:rsidRPr="00FD4EEB">
        <w:rPr>
          <w:rFonts w:asciiTheme="minorHAnsi" w:hAnsiTheme="minorHAnsi" w:cstheme="minorHAnsi"/>
          <w:sz w:val="24"/>
          <w:szCs w:val="24"/>
        </w:rPr>
        <w:t>,</w:t>
      </w:r>
      <w:r w:rsidR="00AA6EE4" w:rsidRPr="00FD4EEB">
        <w:rPr>
          <w:rFonts w:asciiTheme="minorHAnsi" w:hAnsiTheme="minorHAnsi" w:cstheme="minorHAnsi"/>
          <w:sz w:val="24"/>
          <w:szCs w:val="24"/>
        </w:rPr>
        <w:t xml:space="preserve"> and oral communications skills. </w:t>
      </w:r>
      <w:bookmarkStart w:id="25" w:name="B._Other_Requirements"/>
      <w:bookmarkStart w:id="26" w:name="_bookmark10"/>
      <w:bookmarkEnd w:id="25"/>
      <w:bookmarkEnd w:id="26"/>
    </w:p>
    <w:p w14:paraId="2B63C8D8" w14:textId="77777777" w:rsidR="00DA3013" w:rsidRPr="00FD4EEB" w:rsidRDefault="00DA3013" w:rsidP="00471A16">
      <w:pPr>
        <w:rPr>
          <w:rFonts w:asciiTheme="minorHAnsi" w:hAnsiTheme="minorHAnsi" w:cstheme="minorHAnsi"/>
          <w:sz w:val="24"/>
          <w:szCs w:val="24"/>
        </w:rPr>
      </w:pPr>
    </w:p>
    <w:p w14:paraId="14D470BB" w14:textId="1ECDC99B" w:rsidR="00DA3013" w:rsidRPr="00FD4EEB" w:rsidRDefault="00DA3013" w:rsidP="00471A16">
      <w:pPr>
        <w:pStyle w:val="ListParagraph"/>
        <w:numPr>
          <w:ilvl w:val="0"/>
          <w:numId w:val="23"/>
        </w:numPr>
        <w:rPr>
          <w:rFonts w:asciiTheme="minorHAnsi" w:hAnsiTheme="minorHAnsi" w:cstheme="minorHAnsi"/>
          <w:sz w:val="24"/>
          <w:szCs w:val="24"/>
        </w:rPr>
      </w:pPr>
      <w:r w:rsidRPr="00FD4EEB">
        <w:rPr>
          <w:rFonts w:asciiTheme="minorHAnsi" w:hAnsiTheme="minorHAnsi" w:cstheme="minorHAnsi"/>
          <w:sz w:val="24"/>
          <w:szCs w:val="24"/>
        </w:rPr>
        <w:t xml:space="preserve">The </w:t>
      </w:r>
      <w:r w:rsidR="00C931E2" w:rsidRPr="00FD4EEB">
        <w:rPr>
          <w:rFonts w:asciiTheme="minorHAnsi" w:hAnsiTheme="minorHAnsi" w:cstheme="minorHAnsi"/>
          <w:sz w:val="24"/>
          <w:szCs w:val="24"/>
        </w:rPr>
        <w:t>Contractor</w:t>
      </w:r>
      <w:r w:rsidRPr="00FD4EEB">
        <w:rPr>
          <w:rFonts w:asciiTheme="minorHAnsi" w:hAnsiTheme="minorHAnsi" w:cstheme="minorHAnsi"/>
          <w:sz w:val="24"/>
          <w:szCs w:val="24"/>
        </w:rPr>
        <w:t xml:space="preserve"> must agree to the Typical Conservancy Contract</w:t>
      </w:r>
      <w:r w:rsidR="00617430" w:rsidRPr="00FD4EEB">
        <w:rPr>
          <w:rFonts w:asciiTheme="minorHAnsi" w:hAnsiTheme="minorHAnsi" w:cstheme="minorHAnsi"/>
          <w:sz w:val="24"/>
          <w:szCs w:val="24"/>
        </w:rPr>
        <w:t xml:space="preserve"> Language</w:t>
      </w:r>
      <w:r w:rsidRPr="00FD4EEB">
        <w:rPr>
          <w:rFonts w:asciiTheme="minorHAnsi" w:hAnsiTheme="minorHAnsi" w:cstheme="minorHAnsi"/>
          <w:sz w:val="24"/>
          <w:szCs w:val="24"/>
        </w:rPr>
        <w:t xml:space="preserve"> (See Appendix </w:t>
      </w:r>
      <w:r w:rsidR="00213900">
        <w:rPr>
          <w:rFonts w:asciiTheme="minorHAnsi" w:hAnsiTheme="minorHAnsi" w:cstheme="minorHAnsi"/>
          <w:sz w:val="24"/>
          <w:szCs w:val="24"/>
        </w:rPr>
        <w:t>1</w:t>
      </w:r>
      <w:r w:rsidRPr="00FD4EEB">
        <w:rPr>
          <w:rFonts w:asciiTheme="minorHAnsi" w:hAnsiTheme="minorHAnsi" w:cstheme="minorHAnsi"/>
          <w:sz w:val="24"/>
          <w:szCs w:val="24"/>
        </w:rPr>
        <w:t>).</w:t>
      </w:r>
      <w:r w:rsidR="00617430" w:rsidRPr="00FD4EEB">
        <w:rPr>
          <w:rFonts w:asciiTheme="minorHAnsi" w:hAnsiTheme="minorHAnsi" w:cstheme="minorHAnsi"/>
          <w:sz w:val="24"/>
          <w:szCs w:val="24"/>
        </w:rPr>
        <w:t xml:space="preserve"> Please review this language carefully.</w:t>
      </w:r>
    </w:p>
    <w:p w14:paraId="5ACD4671" w14:textId="77777777" w:rsidR="00DA3013" w:rsidRPr="00FD4EEB" w:rsidRDefault="00DA3013" w:rsidP="00471A16">
      <w:pPr>
        <w:rPr>
          <w:rFonts w:asciiTheme="minorHAnsi" w:hAnsiTheme="minorHAnsi" w:cstheme="minorHAnsi"/>
          <w:sz w:val="24"/>
          <w:szCs w:val="24"/>
        </w:rPr>
      </w:pPr>
    </w:p>
    <w:p w14:paraId="6194E08B" w14:textId="5425A2C8" w:rsidR="00763BCB" w:rsidRPr="00CF6229" w:rsidRDefault="00DA3013" w:rsidP="00CF6229">
      <w:pPr>
        <w:pStyle w:val="ListParagraph"/>
        <w:numPr>
          <w:ilvl w:val="0"/>
          <w:numId w:val="23"/>
        </w:numPr>
        <w:rPr>
          <w:rFonts w:asciiTheme="minorHAnsi" w:hAnsiTheme="minorHAnsi" w:cstheme="minorHAnsi"/>
        </w:rPr>
      </w:pPr>
      <w:r w:rsidRPr="00FD4EEB">
        <w:rPr>
          <w:rFonts w:asciiTheme="minorHAnsi" w:hAnsiTheme="minorHAnsi" w:cstheme="minorHAnsi"/>
          <w:sz w:val="24"/>
          <w:szCs w:val="24"/>
        </w:rPr>
        <w:t xml:space="preserve">The </w:t>
      </w:r>
      <w:r w:rsidR="00C931E2" w:rsidRPr="00FD4EEB">
        <w:rPr>
          <w:rFonts w:asciiTheme="minorHAnsi" w:hAnsiTheme="minorHAnsi" w:cstheme="minorHAnsi"/>
          <w:sz w:val="24"/>
          <w:szCs w:val="24"/>
        </w:rPr>
        <w:t>Contractor</w:t>
      </w:r>
      <w:r w:rsidRPr="00FD4EEB">
        <w:rPr>
          <w:rFonts w:asciiTheme="minorHAnsi" w:hAnsiTheme="minorHAnsi" w:cstheme="minorHAnsi"/>
          <w:sz w:val="24"/>
          <w:szCs w:val="24"/>
        </w:rPr>
        <w:t xml:space="preserve"> </w:t>
      </w:r>
      <w:r w:rsidR="00617430" w:rsidRPr="00FD4EEB">
        <w:rPr>
          <w:rFonts w:asciiTheme="minorHAnsi" w:hAnsiTheme="minorHAnsi" w:cstheme="minorHAnsi"/>
          <w:sz w:val="24"/>
          <w:szCs w:val="24"/>
        </w:rPr>
        <w:t>will</w:t>
      </w:r>
      <w:r w:rsidRPr="00FD4EEB">
        <w:rPr>
          <w:rFonts w:asciiTheme="minorHAnsi" w:hAnsiTheme="minorHAnsi" w:cstheme="minorHAnsi"/>
          <w:sz w:val="24"/>
          <w:szCs w:val="24"/>
        </w:rPr>
        <w:t xml:space="preserve"> be paid in arrears and have </w:t>
      </w:r>
      <w:r w:rsidR="00AA6EE4" w:rsidRPr="00FD4EEB">
        <w:rPr>
          <w:rFonts w:asciiTheme="minorHAnsi" w:hAnsiTheme="minorHAnsi" w:cstheme="minorHAnsi"/>
          <w:sz w:val="24"/>
          <w:szCs w:val="24"/>
        </w:rPr>
        <w:t xml:space="preserve">10% </w:t>
      </w:r>
      <w:r w:rsidRPr="00FD4EEB">
        <w:rPr>
          <w:rFonts w:asciiTheme="minorHAnsi" w:hAnsiTheme="minorHAnsi" w:cstheme="minorHAnsi"/>
          <w:sz w:val="24"/>
          <w:szCs w:val="24"/>
        </w:rPr>
        <w:t>w</w:t>
      </w:r>
      <w:r w:rsidR="00AA6EE4" w:rsidRPr="00FD4EEB">
        <w:rPr>
          <w:rFonts w:asciiTheme="minorHAnsi" w:hAnsiTheme="minorHAnsi" w:cstheme="minorHAnsi"/>
          <w:sz w:val="24"/>
          <w:szCs w:val="24"/>
        </w:rPr>
        <w:t>ithh</w:t>
      </w:r>
      <w:r w:rsidRPr="00FD4EEB">
        <w:rPr>
          <w:rFonts w:asciiTheme="minorHAnsi" w:hAnsiTheme="minorHAnsi" w:cstheme="minorHAnsi"/>
          <w:sz w:val="24"/>
          <w:szCs w:val="24"/>
        </w:rPr>
        <w:t>eld from each invoice.</w:t>
      </w:r>
      <w:r w:rsidR="00AA6EE4" w:rsidRPr="00FD4EEB">
        <w:rPr>
          <w:rFonts w:asciiTheme="minorHAnsi" w:hAnsiTheme="minorHAnsi" w:cstheme="minorHAnsi"/>
          <w:sz w:val="24"/>
          <w:szCs w:val="24"/>
        </w:rPr>
        <w:t xml:space="preserve"> The </w:t>
      </w:r>
      <w:r w:rsidR="00C931E2" w:rsidRPr="00FD4EEB">
        <w:rPr>
          <w:rFonts w:asciiTheme="minorHAnsi" w:hAnsiTheme="minorHAnsi" w:cstheme="minorHAnsi"/>
          <w:sz w:val="24"/>
          <w:szCs w:val="24"/>
        </w:rPr>
        <w:t>Contractor</w:t>
      </w:r>
      <w:r w:rsidR="00AA6EE4" w:rsidRPr="00FD4EEB">
        <w:rPr>
          <w:rFonts w:asciiTheme="minorHAnsi" w:hAnsiTheme="minorHAnsi" w:cstheme="minorHAnsi"/>
          <w:sz w:val="24"/>
          <w:szCs w:val="24"/>
        </w:rPr>
        <w:t xml:space="preserve"> will be paid for its actual time and expenses up to the amount provided for each task in the final project budget. The </w:t>
      </w:r>
      <w:r w:rsidR="00C931E2" w:rsidRPr="00FD4EEB">
        <w:rPr>
          <w:rFonts w:asciiTheme="minorHAnsi" w:hAnsiTheme="minorHAnsi" w:cstheme="minorHAnsi"/>
          <w:sz w:val="24"/>
          <w:szCs w:val="24"/>
        </w:rPr>
        <w:t>Contractor</w:t>
      </w:r>
      <w:r w:rsidR="00AA6EE4" w:rsidRPr="00FD4EEB">
        <w:rPr>
          <w:rFonts w:asciiTheme="minorHAnsi" w:hAnsiTheme="minorHAnsi" w:cstheme="minorHAnsi"/>
          <w:sz w:val="24"/>
          <w:szCs w:val="24"/>
        </w:rPr>
        <w:t xml:space="preserve"> should anticipate that ten percent (1</w:t>
      </w:r>
      <w:r w:rsidR="00254327" w:rsidRPr="00FD4EEB">
        <w:rPr>
          <w:rFonts w:asciiTheme="minorHAnsi" w:hAnsiTheme="minorHAnsi" w:cstheme="minorHAnsi"/>
          <w:sz w:val="24"/>
          <w:szCs w:val="24"/>
        </w:rPr>
        <w:t>5</w:t>
      </w:r>
      <w:r w:rsidR="00AA6EE4" w:rsidRPr="00FD4EEB">
        <w:rPr>
          <w:rFonts w:asciiTheme="minorHAnsi" w:hAnsiTheme="minorHAnsi" w:cstheme="minorHAnsi"/>
          <w:sz w:val="24"/>
          <w:szCs w:val="24"/>
        </w:rPr>
        <w:t>%) will be withheld on each task until all work for that task is completed to the satisfaction of the Conservancy. The Conservancy must also approve all interim work products before payment. Each invoice shall include a progress report summarizing accomplishments related to each task.</w:t>
      </w:r>
    </w:p>
    <w:p w14:paraId="1FCF2F80" w14:textId="77777777" w:rsidR="00763BCB" w:rsidRPr="00FD4EEB" w:rsidRDefault="00763BCB">
      <w:pPr>
        <w:pStyle w:val="BodyText"/>
        <w:rPr>
          <w:rFonts w:asciiTheme="minorHAnsi" w:hAnsiTheme="minorHAnsi" w:cstheme="minorHAnsi"/>
          <w:sz w:val="25"/>
        </w:rPr>
      </w:pPr>
    </w:p>
    <w:p w14:paraId="6A5DFD37" w14:textId="2EA7D9D4" w:rsidR="00763BCB" w:rsidRPr="006E1574" w:rsidRDefault="00D90FF8" w:rsidP="00471A16">
      <w:pPr>
        <w:pStyle w:val="Heading1"/>
        <w:rPr>
          <w:rFonts w:ascii="Bembo" w:hAnsi="Bembo" w:cstheme="minorHAnsi"/>
          <w:color w:val="007FA4"/>
          <w:sz w:val="24"/>
          <w:szCs w:val="24"/>
        </w:rPr>
      </w:pPr>
      <w:bookmarkStart w:id="27" w:name="C._Request_For_Services_Selection_Proces"/>
      <w:bookmarkStart w:id="28" w:name="_bookmark11"/>
      <w:bookmarkStart w:id="29" w:name="_Toc92119435"/>
      <w:bookmarkEnd w:id="27"/>
      <w:bookmarkEnd w:id="28"/>
      <w:r w:rsidRPr="006E1574">
        <w:rPr>
          <w:rFonts w:ascii="Bembo" w:hAnsi="Bembo" w:cstheme="minorHAnsi"/>
          <w:color w:val="007FA4"/>
          <w:sz w:val="24"/>
          <w:szCs w:val="24"/>
        </w:rPr>
        <w:lastRenderedPageBreak/>
        <w:t xml:space="preserve">Contractor </w:t>
      </w:r>
      <w:r w:rsidR="00AA6EE4" w:rsidRPr="006E1574">
        <w:rPr>
          <w:rFonts w:ascii="Bembo" w:hAnsi="Bembo" w:cstheme="minorHAnsi"/>
          <w:color w:val="007FA4"/>
          <w:sz w:val="24"/>
          <w:szCs w:val="24"/>
        </w:rPr>
        <w:t>Selection</w:t>
      </w:r>
      <w:r w:rsidR="00AA6EE4" w:rsidRPr="006E1574">
        <w:rPr>
          <w:rFonts w:ascii="Bembo" w:hAnsi="Bembo" w:cstheme="minorHAnsi"/>
          <w:color w:val="007FA4"/>
          <w:spacing w:val="-14"/>
          <w:sz w:val="24"/>
          <w:szCs w:val="24"/>
        </w:rPr>
        <w:t xml:space="preserve"> </w:t>
      </w:r>
      <w:r w:rsidR="00AA6EE4" w:rsidRPr="006E1574">
        <w:rPr>
          <w:rFonts w:ascii="Bembo" w:hAnsi="Bembo" w:cstheme="minorHAnsi"/>
          <w:color w:val="007FA4"/>
          <w:sz w:val="24"/>
          <w:szCs w:val="24"/>
        </w:rPr>
        <w:t>Process</w:t>
      </w:r>
      <w:bookmarkEnd w:id="29"/>
    </w:p>
    <w:p w14:paraId="02AC6349" w14:textId="4FBFD16A" w:rsidR="00763BCB" w:rsidRPr="00FD4EEB" w:rsidRDefault="00AA6EE4" w:rsidP="00013C88">
      <w:pPr>
        <w:pStyle w:val="BodyText"/>
        <w:spacing w:before="90" w:after="240"/>
        <w:ind w:left="119" w:right="123"/>
        <w:rPr>
          <w:rFonts w:asciiTheme="minorHAnsi" w:hAnsiTheme="minorHAnsi" w:cstheme="minorHAnsi"/>
        </w:rPr>
      </w:pPr>
      <w:r w:rsidRPr="00FD4EEB">
        <w:rPr>
          <w:rFonts w:asciiTheme="minorHAnsi" w:hAnsiTheme="minorHAnsi" w:cstheme="minorHAnsi"/>
        </w:rPr>
        <w:t xml:space="preserve">The </w:t>
      </w:r>
      <w:r w:rsidR="00D90FF8" w:rsidRPr="00FD4EEB">
        <w:rPr>
          <w:rFonts w:asciiTheme="minorHAnsi" w:hAnsiTheme="minorHAnsi" w:cstheme="minorHAnsi"/>
        </w:rPr>
        <w:t xml:space="preserve">Contractor </w:t>
      </w:r>
      <w:r w:rsidR="00E34BD4" w:rsidRPr="00FD4EEB">
        <w:rPr>
          <w:rFonts w:asciiTheme="minorHAnsi" w:hAnsiTheme="minorHAnsi" w:cstheme="minorHAnsi"/>
        </w:rPr>
        <w:t>s</w:t>
      </w:r>
      <w:r w:rsidR="00D90FF8" w:rsidRPr="00FD4EEB">
        <w:rPr>
          <w:rFonts w:asciiTheme="minorHAnsi" w:hAnsiTheme="minorHAnsi" w:cstheme="minorHAnsi"/>
        </w:rPr>
        <w:t xml:space="preserve">election </w:t>
      </w:r>
      <w:r w:rsidRPr="00FD4EEB">
        <w:rPr>
          <w:rFonts w:asciiTheme="minorHAnsi" w:hAnsiTheme="minorHAnsi" w:cstheme="minorHAnsi"/>
        </w:rPr>
        <w:t>process consists of submitt</w:t>
      </w:r>
      <w:r w:rsidR="00B66049" w:rsidRPr="00FD4EEB">
        <w:rPr>
          <w:rFonts w:asciiTheme="minorHAnsi" w:hAnsiTheme="minorHAnsi" w:cstheme="minorHAnsi"/>
        </w:rPr>
        <w:t>ing</w:t>
      </w:r>
      <w:r w:rsidRPr="00FD4EEB">
        <w:rPr>
          <w:rFonts w:asciiTheme="minorHAnsi" w:hAnsiTheme="minorHAnsi" w:cstheme="minorHAnsi"/>
        </w:rPr>
        <w:t xml:space="preserve"> a proposal, </w:t>
      </w:r>
      <w:r w:rsidR="006F39C2" w:rsidRPr="00FD4EEB">
        <w:rPr>
          <w:rFonts w:asciiTheme="minorHAnsi" w:hAnsiTheme="minorHAnsi" w:cstheme="minorHAnsi"/>
        </w:rPr>
        <w:t xml:space="preserve">initial ranking of proposals, </w:t>
      </w:r>
      <w:r w:rsidR="00B66049" w:rsidRPr="00FD4EEB">
        <w:rPr>
          <w:rFonts w:asciiTheme="minorHAnsi" w:hAnsiTheme="minorHAnsi" w:cstheme="minorHAnsi"/>
        </w:rPr>
        <w:t xml:space="preserve">an </w:t>
      </w:r>
      <w:r w:rsidR="006F39C2" w:rsidRPr="00FD4EEB">
        <w:rPr>
          <w:rFonts w:asciiTheme="minorHAnsi" w:hAnsiTheme="minorHAnsi" w:cstheme="minorHAnsi"/>
        </w:rPr>
        <w:t xml:space="preserve">invitation to </w:t>
      </w:r>
      <w:r w:rsidRPr="00FD4EEB">
        <w:rPr>
          <w:rFonts w:asciiTheme="minorHAnsi" w:hAnsiTheme="minorHAnsi" w:cstheme="minorHAnsi"/>
        </w:rPr>
        <w:t>an interview</w:t>
      </w:r>
      <w:r w:rsidR="006F39C2" w:rsidRPr="00FD4EEB">
        <w:rPr>
          <w:rFonts w:asciiTheme="minorHAnsi" w:hAnsiTheme="minorHAnsi" w:cstheme="minorHAnsi"/>
        </w:rPr>
        <w:t xml:space="preserve"> for the top</w:t>
      </w:r>
      <w:r w:rsidR="00B66049" w:rsidRPr="00FD4EEB">
        <w:rPr>
          <w:rFonts w:asciiTheme="minorHAnsi" w:hAnsiTheme="minorHAnsi" w:cstheme="minorHAnsi"/>
        </w:rPr>
        <w:t>-</w:t>
      </w:r>
      <w:r w:rsidR="006F39C2" w:rsidRPr="00FD4EEB">
        <w:rPr>
          <w:rFonts w:asciiTheme="minorHAnsi" w:hAnsiTheme="minorHAnsi" w:cstheme="minorHAnsi"/>
        </w:rPr>
        <w:t xml:space="preserve">ranked firms, and </w:t>
      </w:r>
      <w:r w:rsidR="00B66049" w:rsidRPr="00FD4EEB">
        <w:rPr>
          <w:rFonts w:asciiTheme="minorHAnsi" w:hAnsiTheme="minorHAnsi" w:cstheme="minorHAnsi"/>
        </w:rPr>
        <w:t>the final</w:t>
      </w:r>
      <w:r w:rsidR="006F39C2" w:rsidRPr="00FD4EEB">
        <w:rPr>
          <w:rFonts w:asciiTheme="minorHAnsi" w:hAnsiTheme="minorHAnsi" w:cstheme="minorHAnsi"/>
        </w:rPr>
        <w:t xml:space="preserve"> selection of </w:t>
      </w:r>
      <w:r w:rsidR="00B66049" w:rsidRPr="00FD4EEB">
        <w:rPr>
          <w:rFonts w:asciiTheme="minorHAnsi" w:hAnsiTheme="minorHAnsi" w:cstheme="minorHAnsi"/>
        </w:rPr>
        <w:t xml:space="preserve">the </w:t>
      </w:r>
      <w:r w:rsidR="006F39C2" w:rsidRPr="00FD4EEB">
        <w:rPr>
          <w:rFonts w:asciiTheme="minorHAnsi" w:hAnsiTheme="minorHAnsi" w:cstheme="minorHAnsi"/>
        </w:rPr>
        <w:t>Contractor</w:t>
      </w:r>
      <w:r w:rsidRPr="00FD4EEB">
        <w:rPr>
          <w:rFonts w:asciiTheme="minorHAnsi" w:hAnsiTheme="minorHAnsi" w:cstheme="minorHAnsi"/>
        </w:rPr>
        <w:t xml:space="preserve">. </w:t>
      </w:r>
      <w:r w:rsidR="006F39C2" w:rsidRPr="00FD4EEB">
        <w:rPr>
          <w:rFonts w:asciiTheme="minorHAnsi" w:hAnsiTheme="minorHAnsi" w:cstheme="minorHAnsi"/>
        </w:rPr>
        <w:t xml:space="preserve">The </w:t>
      </w:r>
      <w:r w:rsidRPr="00FD4EEB">
        <w:rPr>
          <w:rFonts w:asciiTheme="minorHAnsi" w:hAnsiTheme="minorHAnsi" w:cstheme="minorHAnsi"/>
        </w:rPr>
        <w:t>C</w:t>
      </w:r>
      <w:r w:rsidR="006F39C2" w:rsidRPr="00FD4EEB">
        <w:rPr>
          <w:rFonts w:asciiTheme="minorHAnsi" w:hAnsiTheme="minorHAnsi" w:cstheme="minorHAnsi"/>
        </w:rPr>
        <w:t>ontractor selection committee will consist of up to three Conservancy</w:t>
      </w:r>
      <w:r w:rsidRPr="00FD4EEB">
        <w:rPr>
          <w:rFonts w:asciiTheme="minorHAnsi" w:hAnsiTheme="minorHAnsi" w:cstheme="minorHAnsi"/>
        </w:rPr>
        <w:t xml:space="preserve"> staff</w:t>
      </w:r>
      <w:r w:rsidR="006F39C2" w:rsidRPr="00FD4EEB">
        <w:rPr>
          <w:rFonts w:asciiTheme="minorHAnsi" w:hAnsiTheme="minorHAnsi" w:cstheme="minorHAnsi"/>
        </w:rPr>
        <w:t xml:space="preserve"> and</w:t>
      </w:r>
      <w:r w:rsidR="00D90FF8" w:rsidRPr="00FD4EEB">
        <w:rPr>
          <w:rFonts w:asciiTheme="minorHAnsi" w:hAnsiTheme="minorHAnsi" w:cstheme="minorHAnsi"/>
        </w:rPr>
        <w:t xml:space="preserve"> </w:t>
      </w:r>
      <w:r w:rsidR="006F39C2" w:rsidRPr="00FD4EEB">
        <w:rPr>
          <w:rFonts w:asciiTheme="minorHAnsi" w:hAnsiTheme="minorHAnsi" w:cstheme="minorHAnsi"/>
        </w:rPr>
        <w:t>two outside reviewers. The selection committee</w:t>
      </w:r>
      <w:r w:rsidRPr="00FD4EEB">
        <w:rPr>
          <w:rFonts w:asciiTheme="minorHAnsi" w:hAnsiTheme="minorHAnsi" w:cstheme="minorHAnsi"/>
        </w:rPr>
        <w:t xml:space="preserve"> will rank the </w:t>
      </w:r>
      <w:r w:rsidR="00DA58A3" w:rsidRPr="00FD4EEB">
        <w:rPr>
          <w:rFonts w:asciiTheme="minorHAnsi" w:hAnsiTheme="minorHAnsi" w:cstheme="minorHAnsi"/>
        </w:rPr>
        <w:t>proposals</w:t>
      </w:r>
      <w:r w:rsidRPr="00FD4EEB">
        <w:rPr>
          <w:rFonts w:asciiTheme="minorHAnsi" w:hAnsiTheme="minorHAnsi" w:cstheme="minorHAnsi"/>
        </w:rPr>
        <w:t xml:space="preserve"> based on </w:t>
      </w:r>
      <w:r w:rsidR="00DA58A3" w:rsidRPr="00FD4EEB">
        <w:rPr>
          <w:rFonts w:asciiTheme="minorHAnsi" w:hAnsiTheme="minorHAnsi" w:cstheme="minorHAnsi"/>
        </w:rPr>
        <w:t xml:space="preserve">the </w:t>
      </w:r>
      <w:r w:rsidR="00D90FF8" w:rsidRPr="00FD4EEB">
        <w:rPr>
          <w:rFonts w:asciiTheme="minorHAnsi" w:hAnsiTheme="minorHAnsi" w:cstheme="minorHAnsi"/>
        </w:rPr>
        <w:t>Proposal Ranking C</w:t>
      </w:r>
      <w:r w:rsidR="00DA58A3" w:rsidRPr="00FD4EEB">
        <w:rPr>
          <w:rFonts w:asciiTheme="minorHAnsi" w:hAnsiTheme="minorHAnsi" w:cstheme="minorHAnsi"/>
        </w:rPr>
        <w:t xml:space="preserve">riteria below. </w:t>
      </w:r>
      <w:r w:rsidR="00B66049" w:rsidRPr="00FD4EEB">
        <w:rPr>
          <w:rFonts w:asciiTheme="minorHAnsi" w:hAnsiTheme="minorHAnsi" w:cstheme="minorHAnsi"/>
        </w:rPr>
        <w:t>The f</w:t>
      </w:r>
      <w:r w:rsidR="00D90FF8" w:rsidRPr="00FD4EEB">
        <w:rPr>
          <w:rFonts w:asciiTheme="minorHAnsi" w:hAnsiTheme="minorHAnsi" w:cstheme="minorHAnsi"/>
        </w:rPr>
        <w:t xml:space="preserve">inal ranking will be based on a combination of the written submittal and </w:t>
      </w:r>
      <w:r w:rsidR="00013C88">
        <w:rPr>
          <w:rFonts w:asciiTheme="minorHAnsi" w:hAnsiTheme="minorHAnsi" w:cstheme="minorHAnsi"/>
        </w:rPr>
        <w:t>an</w:t>
      </w:r>
      <w:r w:rsidR="00D90FF8" w:rsidRPr="00FD4EEB">
        <w:rPr>
          <w:rFonts w:asciiTheme="minorHAnsi" w:hAnsiTheme="minorHAnsi" w:cstheme="minorHAnsi"/>
        </w:rPr>
        <w:t xml:space="preserve"> interview.</w:t>
      </w:r>
    </w:p>
    <w:p w14:paraId="29457347" w14:textId="4B484404" w:rsidR="00D90FF8" w:rsidRPr="00FD4EEB" w:rsidRDefault="00D90FF8" w:rsidP="00013C88">
      <w:pPr>
        <w:pStyle w:val="BodyText"/>
        <w:spacing w:before="90"/>
        <w:ind w:left="119" w:right="123"/>
        <w:rPr>
          <w:rFonts w:asciiTheme="minorHAnsi" w:hAnsiTheme="minorHAnsi" w:cstheme="minorHAnsi"/>
        </w:rPr>
      </w:pPr>
      <w:r w:rsidRPr="00FD4EEB">
        <w:rPr>
          <w:rFonts w:asciiTheme="minorHAnsi" w:hAnsiTheme="minorHAnsi" w:cstheme="minorHAnsi"/>
        </w:rPr>
        <w:t xml:space="preserve">The Conservancy may request supplemental information during the selection process. If supplemental information is requested, all submitters will be notified of the request and will have the opportunity to submit the requested information.  </w:t>
      </w:r>
    </w:p>
    <w:p w14:paraId="2A69A8EF" w14:textId="4AAC1DB3" w:rsidR="00763BCB" w:rsidRPr="00FD4EEB" w:rsidRDefault="00763BCB">
      <w:pPr>
        <w:pStyle w:val="BodyText"/>
        <w:rPr>
          <w:rFonts w:asciiTheme="minorHAnsi" w:hAnsiTheme="minorHAnsi" w:cstheme="minorHAnsi"/>
          <w:sz w:val="25"/>
        </w:rPr>
      </w:pPr>
    </w:p>
    <w:p w14:paraId="21817C06" w14:textId="3644A5FC" w:rsidR="00DA58A3" w:rsidRPr="00013C88" w:rsidRDefault="00DA58A3" w:rsidP="00013C88">
      <w:pPr>
        <w:pStyle w:val="Heading2"/>
        <w:spacing w:after="240"/>
        <w:rPr>
          <w:rFonts w:ascii="Bembo" w:hAnsi="Bembo" w:cstheme="minorHAnsi"/>
        </w:rPr>
      </w:pPr>
      <w:bookmarkStart w:id="30" w:name="_Toc92119436"/>
      <w:r w:rsidRPr="00013C88">
        <w:rPr>
          <w:rFonts w:ascii="Bembo" w:hAnsi="Bembo" w:cstheme="minorHAnsi"/>
        </w:rPr>
        <w:t>Proposal Ranking Criteria</w:t>
      </w:r>
      <w:bookmarkEnd w:id="30"/>
    </w:p>
    <w:p w14:paraId="589788C1" w14:textId="48853E18" w:rsidR="00763BCB" w:rsidRPr="00FD4EEB" w:rsidRDefault="00C931E2" w:rsidP="00471A16">
      <w:pPr>
        <w:pStyle w:val="BodyText"/>
        <w:spacing w:before="90"/>
        <w:ind w:left="119" w:right="123"/>
        <w:rPr>
          <w:rFonts w:asciiTheme="minorHAnsi" w:hAnsiTheme="minorHAnsi" w:cstheme="minorHAnsi"/>
          <w:b/>
          <w:bCs/>
        </w:rPr>
      </w:pPr>
      <w:r w:rsidRPr="00FD4EEB">
        <w:rPr>
          <w:rFonts w:asciiTheme="minorHAnsi" w:hAnsiTheme="minorHAnsi" w:cstheme="minorHAnsi"/>
          <w:b/>
          <w:bCs/>
        </w:rPr>
        <w:t>Contractor</w:t>
      </w:r>
      <w:r w:rsidR="00DA58A3" w:rsidRPr="00FD4EEB">
        <w:rPr>
          <w:rFonts w:asciiTheme="minorHAnsi" w:hAnsiTheme="minorHAnsi" w:cstheme="minorHAnsi"/>
          <w:b/>
          <w:bCs/>
        </w:rPr>
        <w:t xml:space="preserve"> Qualifications</w:t>
      </w:r>
      <w:r w:rsidR="00AA6EE4" w:rsidRPr="00FD4EEB">
        <w:rPr>
          <w:rFonts w:asciiTheme="minorHAnsi" w:hAnsiTheme="minorHAnsi" w:cstheme="minorHAnsi"/>
          <w:b/>
          <w:bCs/>
        </w:rPr>
        <w:t>, including:</w:t>
      </w:r>
    </w:p>
    <w:p w14:paraId="48663898" w14:textId="1CC933A1" w:rsidR="00763BCB" w:rsidRPr="00FD4EEB" w:rsidRDefault="00AA6EE4" w:rsidP="00013C88">
      <w:pPr>
        <w:pStyle w:val="BodyText"/>
        <w:numPr>
          <w:ilvl w:val="0"/>
          <w:numId w:val="27"/>
        </w:numPr>
        <w:spacing w:before="90"/>
        <w:ind w:left="720" w:right="123" w:hanging="241"/>
        <w:rPr>
          <w:rFonts w:asciiTheme="minorHAnsi" w:hAnsiTheme="minorHAnsi" w:cstheme="minorHAnsi"/>
        </w:rPr>
      </w:pPr>
      <w:r w:rsidRPr="00FD4EEB">
        <w:rPr>
          <w:rFonts w:asciiTheme="minorHAnsi" w:hAnsiTheme="minorHAnsi" w:cstheme="minorHAnsi"/>
        </w:rPr>
        <w:t xml:space="preserve">Specialized qualifications for the services to be </w:t>
      </w:r>
      <w:proofErr w:type="gramStart"/>
      <w:r w:rsidRPr="00FD4EEB">
        <w:rPr>
          <w:rFonts w:asciiTheme="minorHAnsi" w:hAnsiTheme="minorHAnsi" w:cstheme="minorHAnsi"/>
        </w:rPr>
        <w:t>performed</w:t>
      </w:r>
      <w:r w:rsidR="00DA58A3" w:rsidRPr="00FD4EEB">
        <w:rPr>
          <w:rFonts w:asciiTheme="minorHAnsi" w:hAnsiTheme="minorHAnsi" w:cstheme="minorHAnsi"/>
        </w:rPr>
        <w:t>;</w:t>
      </w:r>
      <w:proofErr w:type="gramEnd"/>
    </w:p>
    <w:p w14:paraId="1495E8F3" w14:textId="41052477" w:rsidR="00763BCB" w:rsidRPr="00FD4EEB" w:rsidRDefault="00B66049" w:rsidP="00013C88">
      <w:pPr>
        <w:pStyle w:val="BodyText"/>
        <w:numPr>
          <w:ilvl w:val="0"/>
          <w:numId w:val="27"/>
        </w:numPr>
        <w:spacing w:before="90"/>
        <w:ind w:left="720" w:right="123" w:hanging="241"/>
        <w:rPr>
          <w:rFonts w:asciiTheme="minorHAnsi" w:hAnsiTheme="minorHAnsi" w:cstheme="minorHAnsi"/>
        </w:rPr>
      </w:pPr>
      <w:r w:rsidRPr="00FD4EEB">
        <w:rPr>
          <w:rFonts w:asciiTheme="minorHAnsi" w:hAnsiTheme="minorHAnsi" w:cstheme="minorHAnsi"/>
        </w:rPr>
        <w:t>E</w:t>
      </w:r>
      <w:r w:rsidR="00AA6EE4" w:rsidRPr="00FD4EEB">
        <w:rPr>
          <w:rFonts w:asciiTheme="minorHAnsi" w:hAnsiTheme="minorHAnsi" w:cstheme="minorHAnsi"/>
        </w:rPr>
        <w:t xml:space="preserve">xperience with similar </w:t>
      </w:r>
      <w:proofErr w:type="gramStart"/>
      <w:r w:rsidR="00AA6EE4" w:rsidRPr="00FD4EEB">
        <w:rPr>
          <w:rFonts w:asciiTheme="minorHAnsi" w:hAnsiTheme="minorHAnsi" w:cstheme="minorHAnsi"/>
        </w:rPr>
        <w:t>projects;</w:t>
      </w:r>
      <w:proofErr w:type="gramEnd"/>
    </w:p>
    <w:p w14:paraId="03322982" w14:textId="57C0B27A" w:rsidR="00763BCB" w:rsidRPr="00013C88" w:rsidRDefault="00AA6EE4" w:rsidP="00013C88">
      <w:pPr>
        <w:pStyle w:val="BodyText"/>
        <w:numPr>
          <w:ilvl w:val="0"/>
          <w:numId w:val="27"/>
        </w:numPr>
        <w:spacing w:before="90"/>
        <w:ind w:left="720" w:right="123" w:hanging="241"/>
        <w:rPr>
          <w:rFonts w:asciiTheme="minorHAnsi" w:hAnsiTheme="minorHAnsi" w:cstheme="minorHAnsi"/>
        </w:rPr>
      </w:pPr>
      <w:r w:rsidRPr="00FD4EEB">
        <w:rPr>
          <w:rFonts w:asciiTheme="minorHAnsi" w:hAnsiTheme="minorHAnsi" w:cstheme="minorHAnsi"/>
        </w:rPr>
        <w:t xml:space="preserve">The </w:t>
      </w:r>
      <w:r w:rsidR="00C931E2" w:rsidRPr="00FD4EEB">
        <w:rPr>
          <w:rFonts w:asciiTheme="minorHAnsi" w:hAnsiTheme="minorHAnsi" w:cstheme="minorHAnsi"/>
        </w:rPr>
        <w:t>Contractor</w:t>
      </w:r>
      <w:r w:rsidR="00B66049" w:rsidRPr="00FD4EEB">
        <w:rPr>
          <w:rFonts w:asciiTheme="minorHAnsi" w:hAnsiTheme="minorHAnsi" w:cstheme="minorHAnsi"/>
        </w:rPr>
        <w:t>'</w:t>
      </w:r>
      <w:r w:rsidR="00DA58A3" w:rsidRPr="00FD4EEB">
        <w:rPr>
          <w:rFonts w:asciiTheme="minorHAnsi" w:hAnsiTheme="minorHAnsi" w:cstheme="minorHAnsi"/>
        </w:rPr>
        <w:t xml:space="preserve">s </w:t>
      </w:r>
      <w:r w:rsidRPr="00FD4EEB">
        <w:rPr>
          <w:rFonts w:asciiTheme="minorHAnsi" w:hAnsiTheme="minorHAnsi" w:cstheme="minorHAnsi"/>
        </w:rPr>
        <w:t>management approach includ</w:t>
      </w:r>
      <w:r w:rsidR="00B66049" w:rsidRPr="00FD4EEB">
        <w:rPr>
          <w:rFonts w:asciiTheme="minorHAnsi" w:hAnsiTheme="minorHAnsi" w:cstheme="minorHAnsi"/>
        </w:rPr>
        <w:t>es</w:t>
      </w:r>
      <w:r w:rsidRPr="00FD4EEB">
        <w:rPr>
          <w:rFonts w:asciiTheme="minorHAnsi" w:hAnsiTheme="minorHAnsi" w:cstheme="minorHAnsi"/>
        </w:rPr>
        <w:t xml:space="preserve"> </w:t>
      </w:r>
      <w:r w:rsidR="00B66049" w:rsidRPr="00FD4EEB">
        <w:rPr>
          <w:rFonts w:asciiTheme="minorHAnsi" w:hAnsiTheme="minorHAnsi" w:cstheme="minorHAnsi"/>
        </w:rPr>
        <w:t>staying</w:t>
      </w:r>
      <w:r w:rsidRPr="00FD4EEB">
        <w:rPr>
          <w:rFonts w:asciiTheme="minorHAnsi" w:hAnsiTheme="minorHAnsi" w:cstheme="minorHAnsi"/>
        </w:rPr>
        <w:t xml:space="preserve"> on schedule and within budget</w:t>
      </w:r>
      <w:r w:rsidR="00D90FF8" w:rsidRPr="00FD4EEB">
        <w:rPr>
          <w:rFonts w:asciiTheme="minorHAnsi" w:hAnsiTheme="minorHAnsi" w:cstheme="minorHAnsi"/>
        </w:rPr>
        <w:t>.</w:t>
      </w:r>
    </w:p>
    <w:p w14:paraId="5BB31053" w14:textId="2FDDF6E5" w:rsidR="00763BCB" w:rsidRPr="00FD4EEB" w:rsidRDefault="00D90FF8" w:rsidP="00471A16">
      <w:pPr>
        <w:pStyle w:val="BodyText"/>
        <w:spacing w:before="90"/>
        <w:ind w:left="119" w:right="123"/>
        <w:rPr>
          <w:rFonts w:asciiTheme="minorHAnsi" w:hAnsiTheme="minorHAnsi" w:cstheme="minorHAnsi"/>
        </w:rPr>
      </w:pPr>
      <w:r w:rsidRPr="00FD4EEB">
        <w:rPr>
          <w:rFonts w:asciiTheme="minorHAnsi" w:hAnsiTheme="minorHAnsi" w:cstheme="minorHAnsi"/>
          <w:b/>
          <w:bCs/>
        </w:rPr>
        <w:t>Approach and Project Understanding, including:</w:t>
      </w:r>
    </w:p>
    <w:p w14:paraId="00B0F7E7" w14:textId="3DC39D21" w:rsidR="00D90FF8" w:rsidRPr="00FD4EEB" w:rsidRDefault="00987447" w:rsidP="00013C88">
      <w:pPr>
        <w:pStyle w:val="BodyText"/>
        <w:numPr>
          <w:ilvl w:val="0"/>
          <w:numId w:val="28"/>
        </w:numPr>
        <w:spacing w:before="90"/>
        <w:ind w:left="720" w:right="123" w:hanging="241"/>
        <w:rPr>
          <w:rFonts w:asciiTheme="minorHAnsi" w:hAnsiTheme="minorHAnsi" w:cstheme="minorHAnsi"/>
        </w:rPr>
      </w:pPr>
      <w:r w:rsidRPr="00FD4EEB">
        <w:rPr>
          <w:rFonts w:asciiTheme="minorHAnsi" w:hAnsiTheme="minorHAnsi" w:cstheme="minorHAnsi"/>
        </w:rPr>
        <w:t>The appropriateness of the p</w:t>
      </w:r>
      <w:r w:rsidR="00D90FF8" w:rsidRPr="00FD4EEB">
        <w:rPr>
          <w:rFonts w:asciiTheme="minorHAnsi" w:hAnsiTheme="minorHAnsi" w:cstheme="minorHAnsi"/>
        </w:rPr>
        <w:t xml:space="preserve">roposed project approach and </w:t>
      </w:r>
      <w:proofErr w:type="gramStart"/>
      <w:r w:rsidR="00D90FF8" w:rsidRPr="00FD4EEB">
        <w:rPr>
          <w:rFonts w:asciiTheme="minorHAnsi" w:hAnsiTheme="minorHAnsi" w:cstheme="minorHAnsi"/>
        </w:rPr>
        <w:t>philosophy;</w:t>
      </w:r>
      <w:proofErr w:type="gramEnd"/>
    </w:p>
    <w:p w14:paraId="146FCF6F" w14:textId="11AC9A91" w:rsidR="00987447" w:rsidRPr="00FD4EEB" w:rsidRDefault="00987447" w:rsidP="00013C88">
      <w:pPr>
        <w:pStyle w:val="BodyText"/>
        <w:numPr>
          <w:ilvl w:val="0"/>
          <w:numId w:val="28"/>
        </w:numPr>
        <w:spacing w:before="90"/>
        <w:ind w:left="720" w:right="123" w:hanging="241"/>
        <w:rPr>
          <w:rFonts w:asciiTheme="minorHAnsi" w:hAnsiTheme="minorHAnsi" w:cstheme="minorHAnsi"/>
        </w:rPr>
      </w:pPr>
      <w:r w:rsidRPr="00FD4EEB">
        <w:rPr>
          <w:rFonts w:asciiTheme="minorHAnsi" w:hAnsiTheme="minorHAnsi" w:cstheme="minorHAnsi"/>
        </w:rPr>
        <w:t>The Contractor</w:t>
      </w:r>
      <w:r w:rsidR="00B66049" w:rsidRPr="00FD4EEB">
        <w:rPr>
          <w:rFonts w:asciiTheme="minorHAnsi" w:hAnsiTheme="minorHAnsi" w:cstheme="minorHAnsi"/>
        </w:rPr>
        <w:t>'</w:t>
      </w:r>
      <w:r w:rsidRPr="00FD4EEB">
        <w:rPr>
          <w:rFonts w:asciiTheme="minorHAnsi" w:hAnsiTheme="minorHAnsi" w:cstheme="minorHAnsi"/>
        </w:rPr>
        <w:t>s ability to develop a project approach that will support the Conservancy and DFW in their goal</w:t>
      </w:r>
      <w:r w:rsidR="00654C49" w:rsidRPr="00FD4EEB">
        <w:rPr>
          <w:rFonts w:asciiTheme="minorHAnsi" w:hAnsiTheme="minorHAnsi" w:cstheme="minorHAnsi"/>
        </w:rPr>
        <w:t xml:space="preserve"> of informing the final design and engineering of the Project</w:t>
      </w:r>
      <w:r w:rsidRPr="00FD4EEB">
        <w:rPr>
          <w:rFonts w:asciiTheme="minorHAnsi" w:hAnsiTheme="minorHAnsi" w:cstheme="minorHAnsi"/>
        </w:rPr>
        <w:t xml:space="preserve">; and </w:t>
      </w:r>
    </w:p>
    <w:p w14:paraId="0390FB79" w14:textId="06D1A430" w:rsidR="00450015" w:rsidRPr="00013C88" w:rsidRDefault="00AA6EE4" w:rsidP="00013C88">
      <w:pPr>
        <w:pStyle w:val="BodyText"/>
        <w:numPr>
          <w:ilvl w:val="0"/>
          <w:numId w:val="28"/>
        </w:numPr>
        <w:spacing w:before="90"/>
        <w:ind w:left="720" w:right="123" w:hanging="241"/>
        <w:rPr>
          <w:rFonts w:asciiTheme="minorHAnsi" w:hAnsiTheme="minorHAnsi" w:cstheme="minorHAnsi"/>
        </w:rPr>
      </w:pPr>
      <w:r w:rsidRPr="00FD4EEB">
        <w:rPr>
          <w:rFonts w:asciiTheme="minorHAnsi" w:hAnsiTheme="minorHAnsi" w:cstheme="minorHAnsi"/>
        </w:rPr>
        <w:t>The clarity and completeness of the written submitta</w:t>
      </w:r>
      <w:r w:rsidR="00450015" w:rsidRPr="00FD4EEB">
        <w:rPr>
          <w:rFonts w:asciiTheme="minorHAnsi" w:hAnsiTheme="minorHAnsi" w:cstheme="minorHAnsi"/>
        </w:rPr>
        <w:t>l.</w:t>
      </w:r>
    </w:p>
    <w:p w14:paraId="340F48A9" w14:textId="7502FD4D" w:rsidR="00763BCB" w:rsidRPr="00FD4EEB" w:rsidRDefault="00450015" w:rsidP="00471A16">
      <w:pPr>
        <w:pStyle w:val="BodyText"/>
        <w:spacing w:before="90"/>
        <w:ind w:left="119" w:right="123"/>
        <w:rPr>
          <w:rFonts w:asciiTheme="minorHAnsi" w:hAnsiTheme="minorHAnsi" w:cstheme="minorHAnsi"/>
        </w:rPr>
      </w:pPr>
      <w:r w:rsidRPr="00FD4EEB">
        <w:rPr>
          <w:rFonts w:asciiTheme="minorHAnsi" w:hAnsiTheme="minorHAnsi" w:cstheme="minorHAnsi"/>
          <w:b/>
          <w:bCs/>
        </w:rPr>
        <w:t>Project Team, including:</w:t>
      </w:r>
      <w:r w:rsidRPr="00FD4EEB">
        <w:rPr>
          <w:rFonts w:asciiTheme="minorHAnsi" w:hAnsiTheme="minorHAnsi" w:cstheme="minorHAnsi"/>
        </w:rPr>
        <w:t xml:space="preserve"> </w:t>
      </w:r>
    </w:p>
    <w:p w14:paraId="6593DA32" w14:textId="277AF908" w:rsidR="00450015" w:rsidRPr="00FD4EEB" w:rsidRDefault="00450015" w:rsidP="00013C88">
      <w:pPr>
        <w:pStyle w:val="BodyText"/>
        <w:numPr>
          <w:ilvl w:val="0"/>
          <w:numId w:val="29"/>
        </w:numPr>
        <w:spacing w:before="90"/>
        <w:ind w:left="720" w:right="123" w:hanging="241"/>
        <w:rPr>
          <w:rFonts w:asciiTheme="minorHAnsi" w:hAnsiTheme="minorHAnsi" w:cstheme="minorHAnsi"/>
        </w:rPr>
      </w:pPr>
      <w:r w:rsidRPr="00FD4EEB">
        <w:rPr>
          <w:rFonts w:asciiTheme="minorHAnsi" w:hAnsiTheme="minorHAnsi" w:cstheme="minorHAnsi"/>
        </w:rPr>
        <w:t xml:space="preserve">Education and experience of any key </w:t>
      </w:r>
      <w:proofErr w:type="gramStart"/>
      <w:r w:rsidRPr="00FD4EEB">
        <w:rPr>
          <w:rFonts w:asciiTheme="minorHAnsi" w:hAnsiTheme="minorHAnsi" w:cstheme="minorHAnsi"/>
        </w:rPr>
        <w:t>personnel;</w:t>
      </w:r>
      <w:proofErr w:type="gramEnd"/>
      <w:r w:rsidRPr="00FD4EEB">
        <w:rPr>
          <w:rFonts w:asciiTheme="minorHAnsi" w:hAnsiTheme="minorHAnsi" w:cstheme="minorHAnsi"/>
        </w:rPr>
        <w:t xml:space="preserve"> </w:t>
      </w:r>
    </w:p>
    <w:p w14:paraId="33B07A1B" w14:textId="6619BF1F" w:rsidR="00450015" w:rsidRPr="00FD4EEB" w:rsidRDefault="00450015" w:rsidP="00013C88">
      <w:pPr>
        <w:pStyle w:val="BodyText"/>
        <w:numPr>
          <w:ilvl w:val="0"/>
          <w:numId w:val="29"/>
        </w:numPr>
        <w:spacing w:before="90"/>
        <w:ind w:left="720" w:right="123" w:hanging="241"/>
        <w:rPr>
          <w:rFonts w:asciiTheme="minorHAnsi" w:hAnsiTheme="minorHAnsi" w:cstheme="minorHAnsi"/>
        </w:rPr>
      </w:pPr>
      <w:r w:rsidRPr="00FD4EEB">
        <w:rPr>
          <w:rFonts w:asciiTheme="minorHAnsi" w:hAnsiTheme="minorHAnsi" w:cstheme="minorHAnsi"/>
        </w:rPr>
        <w:t>Project team members have worked together on similar projects; and</w:t>
      </w:r>
    </w:p>
    <w:p w14:paraId="45D05D30" w14:textId="3444DE10" w:rsidR="00450015" w:rsidRPr="00013C88" w:rsidRDefault="00450015" w:rsidP="00013C88">
      <w:pPr>
        <w:pStyle w:val="BodyText"/>
        <w:numPr>
          <w:ilvl w:val="0"/>
          <w:numId w:val="29"/>
        </w:numPr>
        <w:spacing w:before="90"/>
        <w:ind w:left="720" w:right="123" w:hanging="241"/>
        <w:rPr>
          <w:rFonts w:asciiTheme="minorHAnsi" w:hAnsiTheme="minorHAnsi" w:cstheme="minorHAnsi"/>
        </w:rPr>
      </w:pPr>
      <w:r w:rsidRPr="00FD4EEB">
        <w:rPr>
          <w:rFonts w:asciiTheme="minorHAnsi" w:hAnsiTheme="minorHAnsi" w:cstheme="minorHAnsi"/>
        </w:rPr>
        <w:t xml:space="preserve">Key staff </w:t>
      </w:r>
      <w:r w:rsidR="00B66049" w:rsidRPr="00FD4EEB">
        <w:rPr>
          <w:rFonts w:asciiTheme="minorHAnsi" w:hAnsiTheme="minorHAnsi" w:cstheme="minorHAnsi"/>
        </w:rPr>
        <w:t>is</w:t>
      </w:r>
      <w:r w:rsidRPr="00FD4EEB">
        <w:rPr>
          <w:rFonts w:asciiTheme="minorHAnsi" w:hAnsiTheme="minorHAnsi" w:cstheme="minorHAnsi"/>
        </w:rPr>
        <w:t xml:space="preserve"> dedicating the appropriate amount of time to the project tasks.</w:t>
      </w:r>
    </w:p>
    <w:p w14:paraId="74C0634E" w14:textId="6E97AE4B" w:rsidR="00DA3013" w:rsidRPr="00FD4EEB" w:rsidRDefault="00DA3013" w:rsidP="00471A16">
      <w:pPr>
        <w:pStyle w:val="BodyText"/>
        <w:spacing w:before="90"/>
        <w:ind w:left="119" w:right="123"/>
        <w:rPr>
          <w:rFonts w:asciiTheme="minorHAnsi" w:hAnsiTheme="minorHAnsi" w:cstheme="minorHAnsi"/>
          <w:b/>
          <w:bCs/>
        </w:rPr>
      </w:pPr>
      <w:r w:rsidRPr="00FD4EEB">
        <w:rPr>
          <w:rFonts w:asciiTheme="minorHAnsi" w:hAnsiTheme="minorHAnsi" w:cstheme="minorHAnsi"/>
          <w:b/>
          <w:bCs/>
        </w:rPr>
        <w:t>Other Considerations</w:t>
      </w:r>
      <w:r w:rsidR="00471A16" w:rsidRPr="00FD4EEB">
        <w:rPr>
          <w:rFonts w:asciiTheme="minorHAnsi" w:hAnsiTheme="minorHAnsi" w:cstheme="minorHAnsi"/>
          <w:b/>
          <w:bCs/>
        </w:rPr>
        <w:t>:</w:t>
      </w:r>
    </w:p>
    <w:p w14:paraId="537A6D58" w14:textId="51B1712F" w:rsidR="00C931E2" w:rsidRPr="00FD4EEB" w:rsidRDefault="00C931E2" w:rsidP="00013C88">
      <w:pPr>
        <w:pStyle w:val="BodyText"/>
        <w:numPr>
          <w:ilvl w:val="0"/>
          <w:numId w:val="30"/>
        </w:numPr>
        <w:spacing w:before="90"/>
        <w:ind w:left="720" w:right="123" w:hanging="241"/>
        <w:rPr>
          <w:rFonts w:asciiTheme="minorHAnsi" w:hAnsiTheme="minorHAnsi" w:cstheme="minorHAnsi"/>
        </w:rPr>
      </w:pPr>
      <w:r w:rsidRPr="00FD4EEB">
        <w:rPr>
          <w:rFonts w:asciiTheme="minorHAnsi" w:hAnsiTheme="minorHAnsi" w:cstheme="minorHAnsi"/>
          <w:i/>
          <w:iCs/>
        </w:rPr>
        <w:t>Tribal engagement experience</w:t>
      </w:r>
      <w:r w:rsidRPr="00FD4EEB">
        <w:rPr>
          <w:rFonts w:asciiTheme="minorHAnsi" w:hAnsiTheme="minorHAnsi" w:cstheme="minorHAnsi"/>
        </w:rPr>
        <w:t>: Preference will be given to a Contractor that has demonstrated experience engaging with Southern California tribes.</w:t>
      </w:r>
    </w:p>
    <w:p w14:paraId="69AF9F0A" w14:textId="3675779C" w:rsidR="00DA3013" w:rsidRPr="00FD4EEB" w:rsidRDefault="00DA3013" w:rsidP="00013C88">
      <w:pPr>
        <w:pStyle w:val="BodyText"/>
        <w:numPr>
          <w:ilvl w:val="0"/>
          <w:numId w:val="30"/>
        </w:numPr>
        <w:spacing w:before="90"/>
        <w:ind w:left="720" w:right="123" w:hanging="241"/>
        <w:rPr>
          <w:rFonts w:asciiTheme="minorHAnsi" w:hAnsiTheme="minorHAnsi" w:cstheme="minorHAnsi"/>
        </w:rPr>
      </w:pPr>
      <w:r w:rsidRPr="00FD4EEB">
        <w:rPr>
          <w:rFonts w:asciiTheme="minorHAnsi" w:hAnsiTheme="minorHAnsi" w:cstheme="minorHAnsi"/>
          <w:i/>
          <w:iCs/>
        </w:rPr>
        <w:t>Southern California Office</w:t>
      </w:r>
      <w:r w:rsidRPr="00FD4EEB">
        <w:rPr>
          <w:rFonts w:asciiTheme="minorHAnsi" w:hAnsiTheme="minorHAnsi" w:cstheme="minorHAnsi"/>
        </w:rPr>
        <w:t>: Preference will be given to firms that do business and have an office located in Southern California.</w:t>
      </w:r>
    </w:p>
    <w:p w14:paraId="5AC87AF5" w14:textId="144E5CF3" w:rsidR="00DA3013" w:rsidRPr="00FD4EEB" w:rsidRDefault="00B66049" w:rsidP="00013C88">
      <w:pPr>
        <w:pStyle w:val="BodyText"/>
        <w:numPr>
          <w:ilvl w:val="0"/>
          <w:numId w:val="30"/>
        </w:numPr>
        <w:spacing w:before="90"/>
        <w:ind w:left="720" w:right="123" w:hanging="241"/>
        <w:rPr>
          <w:rFonts w:asciiTheme="minorHAnsi" w:hAnsiTheme="minorHAnsi" w:cstheme="minorHAnsi"/>
        </w:rPr>
      </w:pPr>
      <w:r w:rsidRPr="00FD4EEB">
        <w:rPr>
          <w:rFonts w:asciiTheme="minorHAnsi" w:hAnsiTheme="minorHAnsi" w:cstheme="minorHAnsi"/>
          <w:i/>
          <w:iCs/>
        </w:rPr>
        <w:t>A c</w:t>
      </w:r>
      <w:r w:rsidR="00DA3013" w:rsidRPr="00FD4EEB">
        <w:rPr>
          <w:rFonts w:asciiTheme="minorHAnsi" w:hAnsiTheme="minorHAnsi" w:cstheme="minorHAnsi"/>
          <w:i/>
          <w:iCs/>
        </w:rPr>
        <w:t>ommitment of Project Lead</w:t>
      </w:r>
      <w:r w:rsidR="00DA3013" w:rsidRPr="00FD4EEB">
        <w:rPr>
          <w:rFonts w:asciiTheme="minorHAnsi" w:hAnsiTheme="minorHAnsi" w:cstheme="minorHAnsi"/>
        </w:rPr>
        <w:t xml:space="preserve">: The </w:t>
      </w:r>
      <w:r w:rsidR="00C931E2" w:rsidRPr="00FD4EEB">
        <w:rPr>
          <w:rFonts w:asciiTheme="minorHAnsi" w:hAnsiTheme="minorHAnsi" w:cstheme="minorHAnsi"/>
        </w:rPr>
        <w:t>Contractor</w:t>
      </w:r>
      <w:r w:rsidR="00DA3013" w:rsidRPr="00FD4EEB">
        <w:rPr>
          <w:rFonts w:asciiTheme="minorHAnsi" w:hAnsiTheme="minorHAnsi" w:cstheme="minorHAnsi"/>
        </w:rPr>
        <w:t xml:space="preserve"> will appoint a project lead who will be responsible for all aspects of the work contracted for and who will report and be in close communication with the Conservancy project manager.</w:t>
      </w:r>
    </w:p>
    <w:p w14:paraId="2054EACC" w14:textId="77777777" w:rsidR="00DA3013" w:rsidRPr="00FD4EEB" w:rsidRDefault="00DA3013" w:rsidP="00987447">
      <w:pPr>
        <w:pStyle w:val="BodyText"/>
        <w:spacing w:before="90"/>
        <w:ind w:left="119" w:right="123"/>
        <w:rPr>
          <w:rFonts w:asciiTheme="minorHAnsi" w:hAnsiTheme="minorHAnsi" w:cstheme="minorHAnsi"/>
        </w:rPr>
      </w:pPr>
    </w:p>
    <w:p w14:paraId="0E3F0C17" w14:textId="09089DC6" w:rsidR="00DA102D" w:rsidRPr="006E1574" w:rsidRDefault="00DA102D" w:rsidP="00FE1022">
      <w:pPr>
        <w:pStyle w:val="Heading1"/>
        <w:spacing w:after="240"/>
        <w:rPr>
          <w:rFonts w:ascii="Bembo" w:hAnsi="Bembo" w:cstheme="minorHAnsi"/>
          <w:color w:val="007FA4"/>
          <w:sz w:val="24"/>
          <w:szCs w:val="24"/>
        </w:rPr>
      </w:pPr>
      <w:bookmarkStart w:id="31" w:name="_Toc92119437"/>
      <w:r w:rsidRPr="006E1574">
        <w:rPr>
          <w:rFonts w:ascii="Bembo" w:hAnsi="Bembo" w:cstheme="minorHAnsi"/>
          <w:color w:val="007FA4"/>
          <w:sz w:val="24"/>
          <w:szCs w:val="24"/>
        </w:rPr>
        <w:t>Budget</w:t>
      </w:r>
      <w:bookmarkEnd w:id="31"/>
    </w:p>
    <w:p w14:paraId="2A6727DA" w14:textId="5B648207" w:rsidR="007B55E9" w:rsidRPr="00FD4EEB" w:rsidRDefault="00AA6EE4" w:rsidP="00471A16">
      <w:pPr>
        <w:pStyle w:val="BodyText"/>
        <w:spacing w:before="90"/>
        <w:ind w:left="119" w:right="123"/>
        <w:rPr>
          <w:rFonts w:asciiTheme="minorHAnsi" w:hAnsiTheme="minorHAnsi" w:cstheme="minorHAnsi"/>
        </w:rPr>
      </w:pPr>
      <w:bookmarkStart w:id="32" w:name="_Hlk92464132"/>
      <w:r w:rsidRPr="00FD4EEB">
        <w:rPr>
          <w:rFonts w:asciiTheme="minorHAnsi" w:hAnsiTheme="minorHAnsi" w:cstheme="minorHAnsi"/>
        </w:rPr>
        <w:t>The Conservancy will attempt to negotiate a contract with the highest</w:t>
      </w:r>
      <w:r w:rsidR="00FE1022">
        <w:rPr>
          <w:rFonts w:asciiTheme="minorHAnsi" w:hAnsiTheme="minorHAnsi" w:cstheme="minorHAnsi"/>
        </w:rPr>
        <w:t xml:space="preserve"> </w:t>
      </w:r>
      <w:r w:rsidRPr="00FD4EEB">
        <w:rPr>
          <w:rFonts w:asciiTheme="minorHAnsi" w:hAnsiTheme="minorHAnsi" w:cstheme="minorHAnsi"/>
        </w:rPr>
        <w:t xml:space="preserve">ranked </w:t>
      </w:r>
      <w:r w:rsidR="00C931E2" w:rsidRPr="00FD4EEB">
        <w:rPr>
          <w:rFonts w:asciiTheme="minorHAnsi" w:hAnsiTheme="minorHAnsi" w:cstheme="minorHAnsi"/>
        </w:rPr>
        <w:t>Contractor</w:t>
      </w:r>
      <w:r w:rsidRPr="00FD4EEB">
        <w:rPr>
          <w:rFonts w:asciiTheme="minorHAnsi" w:hAnsiTheme="minorHAnsi" w:cstheme="minorHAnsi"/>
        </w:rPr>
        <w:t xml:space="preserve"> at compensation that the Conservancy determines is fair and reasonable to the State of California. </w:t>
      </w:r>
      <w:bookmarkEnd w:id="32"/>
      <w:r w:rsidRPr="00FD4EEB">
        <w:rPr>
          <w:rFonts w:asciiTheme="minorHAnsi" w:hAnsiTheme="minorHAnsi" w:cstheme="minorHAnsi"/>
        </w:rPr>
        <w:lastRenderedPageBreak/>
        <w:t xml:space="preserve">If the Conservancy is unable to do so, negotiation with that </w:t>
      </w:r>
      <w:r w:rsidR="00C931E2" w:rsidRPr="00FD4EEB">
        <w:rPr>
          <w:rFonts w:asciiTheme="minorHAnsi" w:hAnsiTheme="minorHAnsi" w:cstheme="minorHAnsi"/>
        </w:rPr>
        <w:t>Contractor</w:t>
      </w:r>
      <w:r w:rsidRPr="00FD4EEB">
        <w:rPr>
          <w:rFonts w:asciiTheme="minorHAnsi" w:hAnsiTheme="minorHAnsi" w:cstheme="minorHAnsi"/>
        </w:rPr>
        <w:t xml:space="preserve"> will be terminated</w:t>
      </w:r>
      <w:r w:rsidR="00B66049" w:rsidRPr="00FD4EEB">
        <w:rPr>
          <w:rFonts w:asciiTheme="minorHAnsi" w:hAnsiTheme="minorHAnsi" w:cstheme="minorHAnsi"/>
        </w:rPr>
        <w:t>,</w:t>
      </w:r>
      <w:r w:rsidRPr="00FD4EEB">
        <w:rPr>
          <w:rFonts w:asciiTheme="minorHAnsi" w:hAnsiTheme="minorHAnsi" w:cstheme="minorHAnsi"/>
        </w:rPr>
        <w:t xml:space="preserve"> and negotiations will then proceed in the same manner with the </w:t>
      </w:r>
      <w:r w:rsidR="00B66049" w:rsidRPr="00FD4EEB">
        <w:rPr>
          <w:rFonts w:asciiTheme="minorHAnsi" w:hAnsiTheme="minorHAnsi" w:cstheme="minorHAnsi"/>
        </w:rPr>
        <w:t>following</w:t>
      </w:r>
      <w:r w:rsidRPr="00FD4EEB">
        <w:rPr>
          <w:rFonts w:asciiTheme="minorHAnsi" w:hAnsiTheme="minorHAnsi" w:cstheme="minorHAnsi"/>
        </w:rPr>
        <w:t xml:space="preserve"> </w:t>
      </w:r>
      <w:r w:rsidR="00C931E2" w:rsidRPr="00FD4EEB">
        <w:rPr>
          <w:rFonts w:asciiTheme="minorHAnsi" w:hAnsiTheme="minorHAnsi" w:cstheme="minorHAnsi"/>
        </w:rPr>
        <w:t>Contractor</w:t>
      </w:r>
      <w:r w:rsidRPr="00FD4EEB">
        <w:rPr>
          <w:rFonts w:asciiTheme="minorHAnsi" w:hAnsiTheme="minorHAnsi" w:cstheme="minorHAnsi"/>
        </w:rPr>
        <w:t xml:space="preserve"> on the list in order of ranking. If the Conservancy is unable to negotiate a satisfactory contract with any of the selected </w:t>
      </w:r>
      <w:r w:rsidR="00C931E2" w:rsidRPr="00FD4EEB">
        <w:rPr>
          <w:rFonts w:asciiTheme="minorHAnsi" w:hAnsiTheme="minorHAnsi" w:cstheme="minorHAnsi"/>
        </w:rPr>
        <w:t>Contractor</w:t>
      </w:r>
      <w:r w:rsidR="00DA102D" w:rsidRPr="00FD4EEB">
        <w:rPr>
          <w:rFonts w:asciiTheme="minorHAnsi" w:hAnsiTheme="minorHAnsi" w:cstheme="minorHAnsi"/>
        </w:rPr>
        <w:t>s</w:t>
      </w:r>
      <w:r w:rsidRPr="00FD4EEB">
        <w:rPr>
          <w:rFonts w:asciiTheme="minorHAnsi" w:hAnsiTheme="minorHAnsi" w:cstheme="minorHAnsi"/>
        </w:rPr>
        <w:t>, the Conservancy may select additional firms and continue the negotiation</w:t>
      </w:r>
      <w:r w:rsidR="00DA58A3" w:rsidRPr="00FD4EEB">
        <w:rPr>
          <w:rFonts w:asciiTheme="minorHAnsi" w:hAnsiTheme="minorHAnsi" w:cstheme="minorHAnsi"/>
        </w:rPr>
        <w:t xml:space="preserve"> </w:t>
      </w:r>
      <w:r w:rsidRPr="00FD4EEB">
        <w:rPr>
          <w:rFonts w:asciiTheme="minorHAnsi" w:hAnsiTheme="minorHAnsi" w:cstheme="minorHAnsi"/>
        </w:rPr>
        <w:t>process.</w:t>
      </w:r>
    </w:p>
    <w:p w14:paraId="22408F13" w14:textId="77777777" w:rsidR="00763BCB" w:rsidRPr="00FD4EEB" w:rsidRDefault="00763BCB">
      <w:pPr>
        <w:pStyle w:val="BodyText"/>
        <w:spacing w:before="11"/>
        <w:rPr>
          <w:rFonts w:asciiTheme="minorHAnsi" w:hAnsiTheme="minorHAnsi" w:cstheme="minorHAnsi"/>
          <w:sz w:val="21"/>
        </w:rPr>
      </w:pPr>
    </w:p>
    <w:p w14:paraId="21BD9ACE" w14:textId="57CBA51C" w:rsidR="00763BCB" w:rsidRPr="00A83012" w:rsidRDefault="00A83012" w:rsidP="00471A16">
      <w:pPr>
        <w:pStyle w:val="Heading1"/>
        <w:rPr>
          <w:rFonts w:ascii="Bembo" w:hAnsi="Bembo" w:cstheme="minorHAnsi"/>
          <w:color w:val="007FA4"/>
        </w:rPr>
      </w:pPr>
      <w:bookmarkStart w:id="33" w:name="D._Schedule"/>
      <w:bookmarkStart w:id="34" w:name="_bookmark12"/>
      <w:bookmarkEnd w:id="33"/>
      <w:bookmarkEnd w:id="34"/>
      <w:r w:rsidRPr="00A83012">
        <w:rPr>
          <w:rFonts w:ascii="Bembo" w:hAnsi="Bembo" w:cstheme="minorHAnsi"/>
          <w:color w:val="007FA4"/>
        </w:rPr>
        <w:t>Schedule</w:t>
      </w:r>
    </w:p>
    <w:p w14:paraId="01E88E95" w14:textId="77777777" w:rsidR="00763BCB" w:rsidRPr="00FD4EEB" w:rsidRDefault="00763BCB">
      <w:pPr>
        <w:pStyle w:val="BodyText"/>
        <w:spacing w:before="10" w:after="1"/>
        <w:rPr>
          <w:rFonts w:asciiTheme="minorHAnsi" w:hAnsiTheme="minorHAnsi" w:cstheme="minorHAnsi"/>
          <w:b/>
          <w:sz w:val="21"/>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160"/>
      </w:tblGrid>
      <w:tr w:rsidR="00763BCB" w:rsidRPr="00FD4EEB" w14:paraId="18DD53F3" w14:textId="77777777" w:rsidTr="00B32165">
        <w:trPr>
          <w:trHeight w:val="576"/>
        </w:trPr>
        <w:tc>
          <w:tcPr>
            <w:tcW w:w="7308" w:type="dxa"/>
            <w:tcBorders>
              <w:bottom w:val="single" w:sz="5" w:space="0" w:color="000000"/>
            </w:tcBorders>
          </w:tcPr>
          <w:p w14:paraId="51B29104" w14:textId="77777777" w:rsidR="00763BCB" w:rsidRPr="00FD4EEB" w:rsidRDefault="00AA6EE4">
            <w:pPr>
              <w:pStyle w:val="TableParagraph"/>
              <w:spacing w:before="80"/>
              <w:rPr>
                <w:rFonts w:asciiTheme="minorHAnsi" w:hAnsiTheme="minorHAnsi" w:cstheme="minorHAnsi"/>
                <w:b/>
                <w:sz w:val="24"/>
              </w:rPr>
            </w:pPr>
            <w:r w:rsidRPr="00FD4EEB">
              <w:rPr>
                <w:rFonts w:asciiTheme="minorHAnsi" w:hAnsiTheme="minorHAnsi" w:cstheme="minorHAnsi"/>
                <w:b/>
                <w:sz w:val="24"/>
              </w:rPr>
              <w:t>TASK</w:t>
            </w:r>
          </w:p>
        </w:tc>
        <w:tc>
          <w:tcPr>
            <w:tcW w:w="2160" w:type="dxa"/>
            <w:tcBorders>
              <w:bottom w:val="single" w:sz="5" w:space="0" w:color="000000"/>
            </w:tcBorders>
          </w:tcPr>
          <w:p w14:paraId="4A722AB6" w14:textId="77777777" w:rsidR="00763BCB" w:rsidRPr="00FD4EEB" w:rsidRDefault="00AA6EE4" w:rsidP="00D36A74">
            <w:pPr>
              <w:pStyle w:val="TableParagraph"/>
              <w:spacing w:before="80"/>
              <w:ind w:left="748" w:right="750"/>
              <w:jc w:val="center"/>
              <w:rPr>
                <w:rFonts w:asciiTheme="minorHAnsi" w:hAnsiTheme="minorHAnsi" w:cstheme="minorHAnsi"/>
                <w:b/>
              </w:rPr>
            </w:pPr>
            <w:r w:rsidRPr="00FD4EEB">
              <w:rPr>
                <w:rFonts w:asciiTheme="minorHAnsi" w:hAnsiTheme="minorHAnsi" w:cstheme="minorHAnsi"/>
                <w:b/>
              </w:rPr>
              <w:t>DATE</w:t>
            </w:r>
          </w:p>
        </w:tc>
      </w:tr>
      <w:tr w:rsidR="00763BCB" w:rsidRPr="00FD4EEB" w14:paraId="1737F79F" w14:textId="77777777" w:rsidTr="00B32165">
        <w:trPr>
          <w:trHeight w:val="576"/>
        </w:trPr>
        <w:tc>
          <w:tcPr>
            <w:tcW w:w="7308" w:type="dxa"/>
            <w:tcBorders>
              <w:top w:val="single" w:sz="5" w:space="0" w:color="000000"/>
              <w:bottom w:val="single" w:sz="5" w:space="0" w:color="000000"/>
            </w:tcBorders>
          </w:tcPr>
          <w:p w14:paraId="7DEA3DDB" w14:textId="77777777" w:rsidR="00763BCB" w:rsidRPr="00FD4EEB" w:rsidRDefault="00AA6EE4">
            <w:pPr>
              <w:pStyle w:val="TableParagraph"/>
              <w:spacing w:before="80"/>
              <w:rPr>
                <w:rFonts w:asciiTheme="minorHAnsi" w:hAnsiTheme="minorHAnsi" w:cstheme="minorHAnsi"/>
                <w:sz w:val="24"/>
              </w:rPr>
            </w:pPr>
            <w:r w:rsidRPr="00FD4EEB">
              <w:rPr>
                <w:rFonts w:asciiTheme="minorHAnsi" w:hAnsiTheme="minorHAnsi" w:cstheme="minorHAnsi"/>
                <w:sz w:val="24"/>
              </w:rPr>
              <w:t>Release Request for Services</w:t>
            </w:r>
          </w:p>
        </w:tc>
        <w:tc>
          <w:tcPr>
            <w:tcW w:w="2160" w:type="dxa"/>
            <w:tcBorders>
              <w:top w:val="single" w:sz="5" w:space="0" w:color="000000"/>
              <w:bottom w:val="single" w:sz="5" w:space="0" w:color="000000"/>
            </w:tcBorders>
          </w:tcPr>
          <w:p w14:paraId="1E53FDAF" w14:textId="7AB1E89F" w:rsidR="00763BCB" w:rsidRPr="00FD4EEB" w:rsidRDefault="00471A16" w:rsidP="00D36A74">
            <w:pPr>
              <w:pStyle w:val="TableParagraph"/>
              <w:spacing w:before="80"/>
              <w:jc w:val="center"/>
              <w:rPr>
                <w:rFonts w:asciiTheme="minorHAnsi" w:hAnsiTheme="minorHAnsi" w:cstheme="minorHAnsi"/>
                <w:sz w:val="24"/>
              </w:rPr>
            </w:pPr>
            <w:r w:rsidRPr="00FD4EEB">
              <w:rPr>
                <w:rFonts w:asciiTheme="minorHAnsi" w:hAnsiTheme="minorHAnsi" w:cstheme="minorHAnsi"/>
                <w:sz w:val="24"/>
              </w:rPr>
              <w:t xml:space="preserve">Jan </w:t>
            </w:r>
            <w:r w:rsidR="001A0A37">
              <w:rPr>
                <w:rFonts w:asciiTheme="minorHAnsi" w:hAnsiTheme="minorHAnsi" w:cstheme="minorHAnsi"/>
                <w:sz w:val="24"/>
              </w:rPr>
              <w:t>11</w:t>
            </w:r>
            <w:r w:rsidR="00AA6EE4" w:rsidRPr="00FD4EEB">
              <w:rPr>
                <w:rFonts w:asciiTheme="minorHAnsi" w:hAnsiTheme="minorHAnsi" w:cstheme="minorHAnsi"/>
                <w:sz w:val="24"/>
              </w:rPr>
              <w:t>, 202</w:t>
            </w:r>
            <w:r w:rsidRPr="00FD4EEB">
              <w:rPr>
                <w:rFonts w:asciiTheme="minorHAnsi" w:hAnsiTheme="minorHAnsi" w:cstheme="minorHAnsi"/>
                <w:sz w:val="24"/>
              </w:rPr>
              <w:t>2</w:t>
            </w:r>
          </w:p>
        </w:tc>
      </w:tr>
      <w:tr w:rsidR="00763BCB" w:rsidRPr="00FD4EEB" w14:paraId="4342C4B6" w14:textId="77777777" w:rsidTr="00B32165">
        <w:trPr>
          <w:trHeight w:val="576"/>
        </w:trPr>
        <w:tc>
          <w:tcPr>
            <w:tcW w:w="7308" w:type="dxa"/>
            <w:tcBorders>
              <w:top w:val="single" w:sz="5" w:space="0" w:color="000000"/>
              <w:bottom w:val="single" w:sz="5" w:space="0" w:color="000000"/>
            </w:tcBorders>
          </w:tcPr>
          <w:p w14:paraId="25A22FA0" w14:textId="77777777" w:rsidR="00763BCB" w:rsidRPr="00FD4EEB" w:rsidRDefault="00AA6EE4">
            <w:pPr>
              <w:pStyle w:val="TableParagraph"/>
              <w:rPr>
                <w:rFonts w:asciiTheme="minorHAnsi" w:hAnsiTheme="minorHAnsi" w:cstheme="minorHAnsi"/>
                <w:b/>
                <w:sz w:val="24"/>
              </w:rPr>
            </w:pPr>
            <w:r w:rsidRPr="00FD4EEB">
              <w:rPr>
                <w:rFonts w:asciiTheme="minorHAnsi" w:hAnsiTheme="minorHAnsi" w:cstheme="minorHAnsi"/>
                <w:b/>
                <w:sz w:val="24"/>
              </w:rPr>
              <w:t>Written Submittal Due</w:t>
            </w:r>
          </w:p>
        </w:tc>
        <w:tc>
          <w:tcPr>
            <w:tcW w:w="2160" w:type="dxa"/>
            <w:tcBorders>
              <w:top w:val="single" w:sz="5" w:space="0" w:color="000000"/>
              <w:bottom w:val="single" w:sz="5" w:space="0" w:color="000000"/>
            </w:tcBorders>
          </w:tcPr>
          <w:p w14:paraId="5A09C120" w14:textId="3BD0833B" w:rsidR="00763BCB" w:rsidRPr="00FD4EEB" w:rsidRDefault="00196485" w:rsidP="00D36A74">
            <w:pPr>
              <w:pStyle w:val="TableParagraph"/>
              <w:ind w:left="0"/>
              <w:jc w:val="center"/>
              <w:rPr>
                <w:rFonts w:asciiTheme="minorHAnsi" w:hAnsiTheme="minorHAnsi" w:cstheme="minorHAnsi"/>
                <w:sz w:val="24"/>
              </w:rPr>
            </w:pPr>
            <w:r w:rsidRPr="00FD4EEB">
              <w:rPr>
                <w:rFonts w:asciiTheme="minorHAnsi" w:hAnsiTheme="minorHAnsi" w:cstheme="minorHAnsi"/>
                <w:sz w:val="24"/>
              </w:rPr>
              <w:t>Feb 25,</w:t>
            </w:r>
            <w:r w:rsidR="00AA6EE4" w:rsidRPr="00FD4EEB">
              <w:rPr>
                <w:rFonts w:asciiTheme="minorHAnsi" w:hAnsiTheme="minorHAnsi" w:cstheme="minorHAnsi"/>
                <w:sz w:val="24"/>
              </w:rPr>
              <w:t xml:space="preserve"> 202</w:t>
            </w:r>
            <w:r w:rsidRPr="00FD4EEB">
              <w:rPr>
                <w:rFonts w:asciiTheme="minorHAnsi" w:hAnsiTheme="minorHAnsi" w:cstheme="minorHAnsi"/>
                <w:sz w:val="24"/>
              </w:rPr>
              <w:t>2</w:t>
            </w:r>
          </w:p>
        </w:tc>
      </w:tr>
      <w:tr w:rsidR="00763BCB" w:rsidRPr="00FD4EEB" w14:paraId="0D6E6616" w14:textId="77777777" w:rsidTr="00B32165">
        <w:trPr>
          <w:trHeight w:val="576"/>
        </w:trPr>
        <w:tc>
          <w:tcPr>
            <w:tcW w:w="7308" w:type="dxa"/>
            <w:tcBorders>
              <w:top w:val="single" w:sz="5" w:space="0" w:color="000000"/>
            </w:tcBorders>
          </w:tcPr>
          <w:p w14:paraId="73815D05" w14:textId="1A90C508" w:rsidR="00763BCB" w:rsidRPr="00FD4EEB" w:rsidRDefault="00AA6EE4">
            <w:pPr>
              <w:pStyle w:val="TableParagraph"/>
              <w:rPr>
                <w:rFonts w:asciiTheme="minorHAnsi" w:hAnsiTheme="minorHAnsi" w:cstheme="minorHAnsi"/>
                <w:sz w:val="24"/>
              </w:rPr>
            </w:pPr>
            <w:r w:rsidRPr="00FD4EEB">
              <w:rPr>
                <w:rFonts w:asciiTheme="minorHAnsi" w:hAnsiTheme="minorHAnsi" w:cstheme="minorHAnsi"/>
                <w:sz w:val="24"/>
              </w:rPr>
              <w:t xml:space="preserve">Evaluation and ranking by </w:t>
            </w:r>
            <w:r w:rsidR="00DA102D" w:rsidRPr="00FD4EEB">
              <w:rPr>
                <w:rFonts w:asciiTheme="minorHAnsi" w:hAnsiTheme="minorHAnsi" w:cstheme="minorHAnsi"/>
                <w:sz w:val="24"/>
              </w:rPr>
              <w:t>Conservancy selection committee</w:t>
            </w:r>
          </w:p>
        </w:tc>
        <w:tc>
          <w:tcPr>
            <w:tcW w:w="2160" w:type="dxa"/>
            <w:tcBorders>
              <w:top w:val="single" w:sz="5" w:space="0" w:color="000000"/>
            </w:tcBorders>
          </w:tcPr>
          <w:p w14:paraId="44DA8007" w14:textId="73B23DBC" w:rsidR="00763BCB" w:rsidRPr="00FD4EEB" w:rsidRDefault="00196485" w:rsidP="00D36A74">
            <w:pPr>
              <w:pStyle w:val="TableParagraph"/>
              <w:ind w:left="0"/>
              <w:jc w:val="center"/>
              <w:rPr>
                <w:rFonts w:asciiTheme="minorHAnsi" w:hAnsiTheme="minorHAnsi" w:cstheme="minorHAnsi"/>
                <w:sz w:val="24"/>
              </w:rPr>
            </w:pPr>
            <w:r w:rsidRPr="00FD4EEB">
              <w:rPr>
                <w:rFonts w:asciiTheme="minorHAnsi" w:hAnsiTheme="minorHAnsi" w:cstheme="minorHAnsi"/>
                <w:sz w:val="24"/>
              </w:rPr>
              <w:t>Feb 28, 2022</w:t>
            </w:r>
            <w:r w:rsidR="007126F5" w:rsidRPr="00FD4EEB">
              <w:rPr>
                <w:rFonts w:asciiTheme="minorHAnsi" w:hAnsiTheme="minorHAnsi" w:cstheme="minorHAnsi"/>
                <w:sz w:val="24"/>
              </w:rPr>
              <w:t xml:space="preserve"> </w:t>
            </w:r>
            <w:r w:rsidR="00D36A74" w:rsidRPr="00FD4EEB">
              <w:rPr>
                <w:rFonts w:asciiTheme="minorHAnsi" w:hAnsiTheme="minorHAnsi" w:cstheme="minorHAnsi"/>
                <w:sz w:val="24"/>
              </w:rPr>
              <w:t xml:space="preserve">– </w:t>
            </w:r>
            <w:r w:rsidR="007126F5" w:rsidRPr="00FD4EEB">
              <w:rPr>
                <w:rFonts w:asciiTheme="minorHAnsi" w:hAnsiTheme="minorHAnsi" w:cstheme="minorHAnsi"/>
                <w:sz w:val="24"/>
              </w:rPr>
              <w:t xml:space="preserve">  </w:t>
            </w:r>
            <w:r w:rsidRPr="00FD4EEB">
              <w:rPr>
                <w:rFonts w:asciiTheme="minorHAnsi" w:hAnsiTheme="minorHAnsi" w:cstheme="minorHAnsi"/>
                <w:sz w:val="24"/>
              </w:rPr>
              <w:t>Mar 11</w:t>
            </w:r>
            <w:r w:rsidR="00D36A74" w:rsidRPr="00FD4EEB">
              <w:rPr>
                <w:rFonts w:asciiTheme="minorHAnsi" w:hAnsiTheme="minorHAnsi" w:cstheme="minorHAnsi"/>
                <w:sz w:val="24"/>
              </w:rPr>
              <w:t>, 202</w:t>
            </w:r>
            <w:r w:rsidR="007126F5" w:rsidRPr="00FD4EEB">
              <w:rPr>
                <w:rFonts w:asciiTheme="minorHAnsi" w:hAnsiTheme="minorHAnsi" w:cstheme="minorHAnsi"/>
                <w:sz w:val="24"/>
              </w:rPr>
              <w:t>2</w:t>
            </w:r>
          </w:p>
        </w:tc>
      </w:tr>
      <w:tr w:rsidR="00DA102D" w:rsidRPr="00FD4EEB" w14:paraId="5907EEAA" w14:textId="77777777" w:rsidTr="00B32165">
        <w:trPr>
          <w:trHeight w:val="576"/>
        </w:trPr>
        <w:tc>
          <w:tcPr>
            <w:tcW w:w="7308" w:type="dxa"/>
            <w:tcBorders>
              <w:top w:val="single" w:sz="5" w:space="0" w:color="000000"/>
            </w:tcBorders>
          </w:tcPr>
          <w:p w14:paraId="13AC0A47" w14:textId="1E098BAE" w:rsidR="00DA102D" w:rsidRPr="00FD4EEB" w:rsidRDefault="00DA102D">
            <w:pPr>
              <w:pStyle w:val="TableParagraph"/>
              <w:rPr>
                <w:rFonts w:asciiTheme="minorHAnsi" w:hAnsiTheme="minorHAnsi" w:cstheme="minorHAnsi"/>
                <w:sz w:val="24"/>
              </w:rPr>
            </w:pPr>
            <w:r w:rsidRPr="00FD4EEB">
              <w:rPr>
                <w:rFonts w:asciiTheme="minorHAnsi" w:hAnsiTheme="minorHAnsi" w:cstheme="minorHAnsi"/>
                <w:sz w:val="24"/>
              </w:rPr>
              <w:t>Notify applicants of invitation to interview</w:t>
            </w:r>
          </w:p>
        </w:tc>
        <w:tc>
          <w:tcPr>
            <w:tcW w:w="2160" w:type="dxa"/>
            <w:tcBorders>
              <w:top w:val="single" w:sz="5" w:space="0" w:color="000000"/>
            </w:tcBorders>
          </w:tcPr>
          <w:p w14:paraId="4A13148B" w14:textId="0CF2A0BA" w:rsidR="00DA102D" w:rsidRPr="00FD4EEB" w:rsidRDefault="004E0CEE" w:rsidP="00D36A74">
            <w:pPr>
              <w:pStyle w:val="TableParagraph"/>
              <w:ind w:left="0"/>
              <w:jc w:val="center"/>
              <w:rPr>
                <w:rFonts w:asciiTheme="minorHAnsi" w:hAnsiTheme="minorHAnsi" w:cstheme="minorHAnsi"/>
                <w:sz w:val="24"/>
              </w:rPr>
            </w:pPr>
            <w:r>
              <w:rPr>
                <w:rFonts w:asciiTheme="minorHAnsi" w:hAnsiTheme="minorHAnsi" w:cstheme="minorHAnsi"/>
                <w:sz w:val="24"/>
              </w:rPr>
              <w:t>March</w:t>
            </w:r>
            <w:r w:rsidRPr="00FD4EEB">
              <w:rPr>
                <w:rFonts w:asciiTheme="minorHAnsi" w:hAnsiTheme="minorHAnsi" w:cstheme="minorHAnsi"/>
                <w:sz w:val="24"/>
              </w:rPr>
              <w:t xml:space="preserve"> </w:t>
            </w:r>
            <w:r w:rsidR="00196485" w:rsidRPr="00FD4EEB">
              <w:rPr>
                <w:rFonts w:asciiTheme="minorHAnsi" w:hAnsiTheme="minorHAnsi" w:cstheme="minorHAnsi"/>
                <w:sz w:val="24"/>
              </w:rPr>
              <w:t>14</w:t>
            </w:r>
            <w:r w:rsidR="00DA102D" w:rsidRPr="00FD4EEB">
              <w:rPr>
                <w:rFonts w:asciiTheme="minorHAnsi" w:hAnsiTheme="minorHAnsi" w:cstheme="minorHAnsi"/>
                <w:sz w:val="24"/>
              </w:rPr>
              <w:t>, 202</w:t>
            </w:r>
            <w:r w:rsidR="007126F5" w:rsidRPr="00FD4EEB">
              <w:rPr>
                <w:rFonts w:asciiTheme="minorHAnsi" w:hAnsiTheme="minorHAnsi" w:cstheme="minorHAnsi"/>
                <w:sz w:val="24"/>
              </w:rPr>
              <w:t>2</w:t>
            </w:r>
          </w:p>
        </w:tc>
      </w:tr>
      <w:tr w:rsidR="00763BCB" w:rsidRPr="00FD4EEB" w14:paraId="46E68AB4" w14:textId="77777777" w:rsidTr="00B32165">
        <w:trPr>
          <w:trHeight w:val="576"/>
        </w:trPr>
        <w:tc>
          <w:tcPr>
            <w:tcW w:w="7308" w:type="dxa"/>
            <w:tcBorders>
              <w:bottom w:val="single" w:sz="5" w:space="0" w:color="000000"/>
            </w:tcBorders>
          </w:tcPr>
          <w:p w14:paraId="5F4F0FCA" w14:textId="77777777" w:rsidR="00763BCB" w:rsidRPr="00FD4EEB" w:rsidRDefault="00AA6EE4">
            <w:pPr>
              <w:pStyle w:val="TableParagraph"/>
              <w:spacing w:before="79"/>
              <w:rPr>
                <w:rFonts w:asciiTheme="minorHAnsi" w:hAnsiTheme="minorHAnsi" w:cstheme="minorHAnsi"/>
                <w:b/>
                <w:iCs/>
                <w:sz w:val="24"/>
              </w:rPr>
            </w:pPr>
            <w:r w:rsidRPr="00FD4EEB">
              <w:rPr>
                <w:rFonts w:asciiTheme="minorHAnsi" w:hAnsiTheme="minorHAnsi" w:cstheme="minorHAnsi"/>
                <w:b/>
                <w:iCs/>
                <w:sz w:val="24"/>
              </w:rPr>
              <w:t>Conduct Interviews</w:t>
            </w:r>
          </w:p>
        </w:tc>
        <w:tc>
          <w:tcPr>
            <w:tcW w:w="2160" w:type="dxa"/>
            <w:tcBorders>
              <w:bottom w:val="single" w:sz="5" w:space="0" w:color="000000"/>
            </w:tcBorders>
          </w:tcPr>
          <w:p w14:paraId="771DA241" w14:textId="1E41CB58" w:rsidR="00763BCB" w:rsidRPr="00FD4EEB" w:rsidRDefault="00196485" w:rsidP="00D36A74">
            <w:pPr>
              <w:pStyle w:val="TableParagraph"/>
              <w:spacing w:before="79"/>
              <w:ind w:left="0"/>
              <w:jc w:val="center"/>
              <w:rPr>
                <w:rFonts w:asciiTheme="minorHAnsi" w:hAnsiTheme="minorHAnsi" w:cstheme="minorHAnsi"/>
                <w:sz w:val="24"/>
              </w:rPr>
            </w:pPr>
            <w:r w:rsidRPr="00FD4EEB">
              <w:rPr>
                <w:rFonts w:asciiTheme="minorHAnsi" w:hAnsiTheme="minorHAnsi" w:cstheme="minorHAnsi"/>
                <w:sz w:val="24"/>
              </w:rPr>
              <w:t>Mar</w:t>
            </w:r>
            <w:r w:rsidR="00D36A74" w:rsidRPr="00FD4EEB">
              <w:rPr>
                <w:rFonts w:asciiTheme="minorHAnsi" w:hAnsiTheme="minorHAnsi" w:cstheme="minorHAnsi"/>
                <w:sz w:val="24"/>
              </w:rPr>
              <w:t xml:space="preserve"> </w:t>
            </w:r>
            <w:r w:rsidR="007126F5" w:rsidRPr="00FD4EEB">
              <w:rPr>
                <w:rFonts w:asciiTheme="minorHAnsi" w:hAnsiTheme="minorHAnsi" w:cstheme="minorHAnsi"/>
                <w:sz w:val="24"/>
              </w:rPr>
              <w:t>21</w:t>
            </w:r>
            <w:r w:rsidRPr="00FD4EEB">
              <w:rPr>
                <w:rFonts w:asciiTheme="minorHAnsi" w:hAnsiTheme="minorHAnsi" w:cstheme="minorHAnsi"/>
                <w:sz w:val="24"/>
              </w:rPr>
              <w:t xml:space="preserve"> – Apr 1</w:t>
            </w:r>
            <w:r w:rsidR="00D36A74" w:rsidRPr="00FD4EEB">
              <w:rPr>
                <w:rFonts w:asciiTheme="minorHAnsi" w:hAnsiTheme="minorHAnsi" w:cstheme="minorHAnsi"/>
                <w:sz w:val="24"/>
              </w:rPr>
              <w:t>,</w:t>
            </w:r>
            <w:r w:rsidR="00AA6EE4" w:rsidRPr="00FD4EEB">
              <w:rPr>
                <w:rFonts w:asciiTheme="minorHAnsi" w:hAnsiTheme="minorHAnsi" w:cstheme="minorHAnsi"/>
                <w:sz w:val="24"/>
              </w:rPr>
              <w:t xml:space="preserve"> 202</w:t>
            </w:r>
            <w:r w:rsidR="00D36A74" w:rsidRPr="00FD4EEB">
              <w:rPr>
                <w:rFonts w:asciiTheme="minorHAnsi" w:hAnsiTheme="minorHAnsi" w:cstheme="minorHAnsi"/>
                <w:sz w:val="24"/>
              </w:rPr>
              <w:t>2</w:t>
            </w:r>
          </w:p>
        </w:tc>
      </w:tr>
      <w:tr w:rsidR="006611C7" w:rsidRPr="00FD4EEB" w14:paraId="245A9A52" w14:textId="77777777" w:rsidTr="00B32165">
        <w:trPr>
          <w:trHeight w:val="576"/>
        </w:trPr>
        <w:tc>
          <w:tcPr>
            <w:tcW w:w="7308" w:type="dxa"/>
            <w:tcBorders>
              <w:bottom w:val="single" w:sz="5" w:space="0" w:color="000000"/>
            </w:tcBorders>
          </w:tcPr>
          <w:p w14:paraId="5E472881" w14:textId="7A0BC20E" w:rsidR="006611C7" w:rsidRPr="00862EFB" w:rsidRDefault="006611C7">
            <w:pPr>
              <w:pStyle w:val="TableParagraph"/>
              <w:spacing w:before="79"/>
              <w:rPr>
                <w:rFonts w:asciiTheme="minorHAnsi" w:hAnsiTheme="minorHAnsi" w:cstheme="minorHAnsi"/>
                <w:bCs/>
                <w:iCs/>
                <w:sz w:val="24"/>
              </w:rPr>
            </w:pPr>
            <w:r w:rsidRPr="00862EFB">
              <w:rPr>
                <w:rFonts w:asciiTheme="minorHAnsi" w:hAnsiTheme="minorHAnsi" w:cstheme="minorHAnsi"/>
                <w:bCs/>
                <w:iCs/>
                <w:sz w:val="24"/>
              </w:rPr>
              <w:t>Conservancy Board Meeting</w:t>
            </w:r>
          </w:p>
        </w:tc>
        <w:tc>
          <w:tcPr>
            <w:tcW w:w="2160" w:type="dxa"/>
            <w:tcBorders>
              <w:bottom w:val="single" w:sz="5" w:space="0" w:color="000000"/>
            </w:tcBorders>
          </w:tcPr>
          <w:p w14:paraId="6AE9BF3E" w14:textId="5D0DA2E0" w:rsidR="006611C7" w:rsidRPr="00FD4EEB" w:rsidRDefault="006611C7" w:rsidP="00D36A74">
            <w:pPr>
              <w:pStyle w:val="TableParagraph"/>
              <w:spacing w:before="79"/>
              <w:ind w:left="0"/>
              <w:jc w:val="center"/>
              <w:rPr>
                <w:rFonts w:asciiTheme="minorHAnsi" w:hAnsiTheme="minorHAnsi" w:cstheme="minorHAnsi"/>
                <w:sz w:val="24"/>
              </w:rPr>
            </w:pPr>
            <w:r>
              <w:rPr>
                <w:rFonts w:asciiTheme="minorHAnsi" w:hAnsiTheme="minorHAnsi" w:cstheme="minorHAnsi"/>
                <w:sz w:val="24"/>
              </w:rPr>
              <w:t>March 24, 2022</w:t>
            </w:r>
          </w:p>
        </w:tc>
      </w:tr>
      <w:tr w:rsidR="00763BCB" w:rsidRPr="00FD4EEB" w14:paraId="0B61A734" w14:textId="77777777" w:rsidTr="00B32165">
        <w:trPr>
          <w:trHeight w:val="576"/>
        </w:trPr>
        <w:tc>
          <w:tcPr>
            <w:tcW w:w="7308" w:type="dxa"/>
            <w:tcBorders>
              <w:top w:val="single" w:sz="5" w:space="0" w:color="000000"/>
              <w:bottom w:val="single" w:sz="5" w:space="0" w:color="000000"/>
            </w:tcBorders>
          </w:tcPr>
          <w:p w14:paraId="1563F53C" w14:textId="4F458A7A" w:rsidR="00763BCB" w:rsidRPr="00FD4EEB" w:rsidRDefault="00AA6EE4">
            <w:pPr>
              <w:pStyle w:val="TableParagraph"/>
              <w:spacing w:before="80"/>
              <w:rPr>
                <w:rFonts w:asciiTheme="minorHAnsi" w:hAnsiTheme="minorHAnsi" w:cstheme="minorHAnsi"/>
                <w:sz w:val="24"/>
              </w:rPr>
            </w:pPr>
            <w:r w:rsidRPr="00FD4EEB">
              <w:rPr>
                <w:rFonts w:asciiTheme="minorHAnsi" w:hAnsiTheme="minorHAnsi" w:cstheme="minorHAnsi"/>
                <w:sz w:val="24"/>
              </w:rPr>
              <w:t>Notify</w:t>
            </w:r>
            <w:r w:rsidR="00D36A74" w:rsidRPr="00FD4EEB">
              <w:rPr>
                <w:rFonts w:asciiTheme="minorHAnsi" w:hAnsiTheme="minorHAnsi" w:cstheme="minorHAnsi"/>
                <w:sz w:val="24"/>
              </w:rPr>
              <w:t xml:space="preserve"> applicants of </w:t>
            </w:r>
            <w:r w:rsidR="00B66049" w:rsidRPr="00FD4EEB">
              <w:rPr>
                <w:rFonts w:asciiTheme="minorHAnsi" w:hAnsiTheme="minorHAnsi" w:cstheme="minorHAnsi"/>
                <w:sz w:val="24"/>
              </w:rPr>
              <w:t xml:space="preserve">the </w:t>
            </w:r>
            <w:r w:rsidR="00D36A74" w:rsidRPr="00FD4EEB">
              <w:rPr>
                <w:rFonts w:asciiTheme="minorHAnsi" w:hAnsiTheme="minorHAnsi" w:cstheme="minorHAnsi"/>
                <w:sz w:val="24"/>
              </w:rPr>
              <w:t>selected firm</w:t>
            </w:r>
          </w:p>
        </w:tc>
        <w:tc>
          <w:tcPr>
            <w:tcW w:w="2160" w:type="dxa"/>
            <w:tcBorders>
              <w:top w:val="single" w:sz="5" w:space="0" w:color="000000"/>
              <w:bottom w:val="single" w:sz="5" w:space="0" w:color="000000"/>
            </w:tcBorders>
          </w:tcPr>
          <w:p w14:paraId="36C3AA1B" w14:textId="062BC928" w:rsidR="00763BCB" w:rsidRPr="00FD4EEB" w:rsidRDefault="00196485" w:rsidP="00D36A74">
            <w:pPr>
              <w:pStyle w:val="TableParagraph"/>
              <w:spacing w:before="80"/>
              <w:ind w:left="0"/>
              <w:jc w:val="center"/>
              <w:rPr>
                <w:rFonts w:asciiTheme="minorHAnsi" w:hAnsiTheme="minorHAnsi" w:cstheme="minorHAnsi"/>
                <w:sz w:val="24"/>
              </w:rPr>
            </w:pPr>
            <w:r w:rsidRPr="00FD4EEB">
              <w:rPr>
                <w:rFonts w:asciiTheme="minorHAnsi" w:hAnsiTheme="minorHAnsi" w:cstheme="minorHAnsi"/>
                <w:sz w:val="24"/>
              </w:rPr>
              <w:t>Apr</w:t>
            </w:r>
            <w:r w:rsidR="00B66049" w:rsidRPr="00FD4EEB">
              <w:rPr>
                <w:rFonts w:asciiTheme="minorHAnsi" w:hAnsiTheme="minorHAnsi" w:cstheme="minorHAnsi"/>
                <w:sz w:val="24"/>
              </w:rPr>
              <w:t>il</w:t>
            </w:r>
            <w:r w:rsidRPr="00FD4EEB">
              <w:rPr>
                <w:rFonts w:asciiTheme="minorHAnsi" w:hAnsiTheme="minorHAnsi" w:cstheme="minorHAnsi"/>
                <w:sz w:val="24"/>
              </w:rPr>
              <w:t xml:space="preserve"> 8</w:t>
            </w:r>
            <w:r w:rsidR="00AA6EE4" w:rsidRPr="00FD4EEB">
              <w:rPr>
                <w:rFonts w:asciiTheme="minorHAnsi" w:hAnsiTheme="minorHAnsi" w:cstheme="minorHAnsi"/>
                <w:sz w:val="24"/>
              </w:rPr>
              <w:t>, 202</w:t>
            </w:r>
            <w:r w:rsidR="00D36A74" w:rsidRPr="00FD4EEB">
              <w:rPr>
                <w:rFonts w:asciiTheme="minorHAnsi" w:hAnsiTheme="minorHAnsi" w:cstheme="minorHAnsi"/>
                <w:sz w:val="24"/>
              </w:rPr>
              <w:t>2</w:t>
            </w:r>
          </w:p>
        </w:tc>
      </w:tr>
      <w:tr w:rsidR="00763BCB" w:rsidRPr="00FD4EEB" w14:paraId="3C1750A0" w14:textId="77777777" w:rsidTr="00B32165">
        <w:trPr>
          <w:trHeight w:val="576"/>
        </w:trPr>
        <w:tc>
          <w:tcPr>
            <w:tcW w:w="7308" w:type="dxa"/>
            <w:tcBorders>
              <w:top w:val="single" w:sz="5" w:space="0" w:color="000000"/>
            </w:tcBorders>
          </w:tcPr>
          <w:p w14:paraId="3C581DC1" w14:textId="541BAE56" w:rsidR="00763BCB" w:rsidRPr="00FD4EEB" w:rsidRDefault="00AA6EE4">
            <w:pPr>
              <w:pStyle w:val="TableParagraph"/>
              <w:rPr>
                <w:rFonts w:asciiTheme="minorHAnsi" w:hAnsiTheme="minorHAnsi" w:cstheme="minorHAnsi"/>
                <w:sz w:val="24"/>
              </w:rPr>
            </w:pPr>
            <w:r w:rsidRPr="00FD4EEB">
              <w:rPr>
                <w:rFonts w:asciiTheme="minorHAnsi" w:hAnsiTheme="minorHAnsi" w:cstheme="minorHAnsi"/>
                <w:sz w:val="24"/>
              </w:rPr>
              <w:t xml:space="preserve">Negotiate Scope of Work and Budget with </w:t>
            </w:r>
            <w:r w:rsidR="00D36A74" w:rsidRPr="00FD4EEB">
              <w:rPr>
                <w:rFonts w:asciiTheme="minorHAnsi" w:hAnsiTheme="minorHAnsi" w:cstheme="minorHAnsi"/>
                <w:sz w:val="24"/>
              </w:rPr>
              <w:t>s</w:t>
            </w:r>
            <w:r w:rsidRPr="00FD4EEB">
              <w:rPr>
                <w:rFonts w:asciiTheme="minorHAnsi" w:hAnsiTheme="minorHAnsi" w:cstheme="minorHAnsi"/>
                <w:sz w:val="24"/>
              </w:rPr>
              <w:t xml:space="preserve">elected </w:t>
            </w:r>
            <w:r w:rsidR="00C931E2" w:rsidRPr="00FD4EEB">
              <w:rPr>
                <w:rFonts w:asciiTheme="minorHAnsi" w:hAnsiTheme="minorHAnsi" w:cstheme="minorHAnsi"/>
                <w:sz w:val="24"/>
              </w:rPr>
              <w:t>Contractor</w:t>
            </w:r>
          </w:p>
        </w:tc>
        <w:tc>
          <w:tcPr>
            <w:tcW w:w="2160" w:type="dxa"/>
            <w:tcBorders>
              <w:top w:val="single" w:sz="5" w:space="0" w:color="000000"/>
            </w:tcBorders>
          </w:tcPr>
          <w:p w14:paraId="1B7A40DE" w14:textId="65A579CC" w:rsidR="00763BCB" w:rsidRPr="00FD4EEB" w:rsidRDefault="00196485" w:rsidP="00D36A74">
            <w:pPr>
              <w:pStyle w:val="TableParagraph"/>
              <w:ind w:left="0"/>
              <w:jc w:val="center"/>
              <w:rPr>
                <w:rFonts w:asciiTheme="minorHAnsi" w:hAnsiTheme="minorHAnsi" w:cstheme="minorHAnsi"/>
                <w:sz w:val="24"/>
              </w:rPr>
            </w:pPr>
            <w:r w:rsidRPr="00FD4EEB">
              <w:rPr>
                <w:rFonts w:asciiTheme="minorHAnsi" w:hAnsiTheme="minorHAnsi" w:cstheme="minorHAnsi"/>
                <w:sz w:val="24"/>
              </w:rPr>
              <w:t>Apr</w:t>
            </w:r>
            <w:r w:rsidR="00B32165" w:rsidRPr="00FD4EEB">
              <w:rPr>
                <w:rFonts w:asciiTheme="minorHAnsi" w:hAnsiTheme="minorHAnsi" w:cstheme="minorHAnsi"/>
                <w:sz w:val="24"/>
              </w:rPr>
              <w:t xml:space="preserve"> 1</w:t>
            </w:r>
            <w:r w:rsidRPr="00FD4EEB">
              <w:rPr>
                <w:rFonts w:asciiTheme="minorHAnsi" w:hAnsiTheme="minorHAnsi" w:cstheme="minorHAnsi"/>
                <w:sz w:val="24"/>
              </w:rPr>
              <w:t>1</w:t>
            </w:r>
            <w:r w:rsidR="00B32165" w:rsidRPr="00FD4EEB">
              <w:rPr>
                <w:rFonts w:asciiTheme="minorHAnsi" w:hAnsiTheme="minorHAnsi" w:cstheme="minorHAnsi"/>
                <w:sz w:val="24"/>
              </w:rPr>
              <w:t xml:space="preserve"> </w:t>
            </w:r>
            <w:r w:rsidRPr="00FD4EEB">
              <w:rPr>
                <w:rFonts w:asciiTheme="minorHAnsi" w:hAnsiTheme="minorHAnsi" w:cstheme="minorHAnsi"/>
                <w:sz w:val="24"/>
              </w:rPr>
              <w:t>– 15</w:t>
            </w:r>
            <w:r w:rsidR="00AA6EE4" w:rsidRPr="00FD4EEB">
              <w:rPr>
                <w:rFonts w:asciiTheme="minorHAnsi" w:hAnsiTheme="minorHAnsi" w:cstheme="minorHAnsi"/>
                <w:sz w:val="24"/>
              </w:rPr>
              <w:t>, 202</w:t>
            </w:r>
            <w:r w:rsidR="00D36A74" w:rsidRPr="00FD4EEB">
              <w:rPr>
                <w:rFonts w:asciiTheme="minorHAnsi" w:hAnsiTheme="minorHAnsi" w:cstheme="minorHAnsi"/>
                <w:sz w:val="24"/>
              </w:rPr>
              <w:t>2</w:t>
            </w:r>
          </w:p>
        </w:tc>
      </w:tr>
      <w:tr w:rsidR="00763BCB" w:rsidRPr="00FD4EEB" w14:paraId="1F54C688" w14:textId="77777777" w:rsidTr="00B32165">
        <w:trPr>
          <w:trHeight w:val="576"/>
        </w:trPr>
        <w:tc>
          <w:tcPr>
            <w:tcW w:w="7308" w:type="dxa"/>
          </w:tcPr>
          <w:p w14:paraId="657CEB01" w14:textId="77777777" w:rsidR="00763BCB" w:rsidRPr="00FD4EEB" w:rsidRDefault="00AA6EE4">
            <w:pPr>
              <w:pStyle w:val="TableParagraph"/>
              <w:spacing w:before="79"/>
              <w:rPr>
                <w:rFonts w:asciiTheme="minorHAnsi" w:hAnsiTheme="minorHAnsi" w:cstheme="minorHAnsi"/>
                <w:sz w:val="24"/>
              </w:rPr>
            </w:pPr>
            <w:r w:rsidRPr="00FD4EEB">
              <w:rPr>
                <w:rFonts w:asciiTheme="minorHAnsi" w:hAnsiTheme="minorHAnsi" w:cstheme="minorHAnsi"/>
                <w:sz w:val="24"/>
              </w:rPr>
              <w:t>Finalize and Execute Contract</w:t>
            </w:r>
          </w:p>
        </w:tc>
        <w:tc>
          <w:tcPr>
            <w:tcW w:w="2160" w:type="dxa"/>
          </w:tcPr>
          <w:p w14:paraId="04508040" w14:textId="576F2AD4" w:rsidR="00763BCB" w:rsidRPr="00FD4EEB" w:rsidRDefault="00196485" w:rsidP="00D36A74">
            <w:pPr>
              <w:pStyle w:val="TableParagraph"/>
              <w:spacing w:before="79"/>
              <w:ind w:left="0"/>
              <w:jc w:val="center"/>
              <w:rPr>
                <w:rFonts w:asciiTheme="minorHAnsi" w:hAnsiTheme="minorHAnsi" w:cstheme="minorHAnsi"/>
                <w:sz w:val="24"/>
              </w:rPr>
            </w:pPr>
            <w:r w:rsidRPr="00FD4EEB">
              <w:rPr>
                <w:rFonts w:asciiTheme="minorHAnsi" w:hAnsiTheme="minorHAnsi" w:cstheme="minorHAnsi"/>
                <w:sz w:val="24"/>
              </w:rPr>
              <w:t>Apr 18 – 22, 2022</w:t>
            </w:r>
          </w:p>
        </w:tc>
      </w:tr>
      <w:tr w:rsidR="00D36A74" w:rsidRPr="00FD4EEB" w14:paraId="07467F1F" w14:textId="77777777" w:rsidTr="00B32165">
        <w:trPr>
          <w:trHeight w:val="576"/>
        </w:trPr>
        <w:tc>
          <w:tcPr>
            <w:tcW w:w="7308" w:type="dxa"/>
          </w:tcPr>
          <w:p w14:paraId="62B0F5D4" w14:textId="31D0B774" w:rsidR="00D36A74" w:rsidRPr="00FD4EEB" w:rsidRDefault="00D36A74">
            <w:pPr>
              <w:pStyle w:val="TableParagraph"/>
              <w:spacing w:before="79"/>
              <w:rPr>
                <w:rFonts w:asciiTheme="minorHAnsi" w:hAnsiTheme="minorHAnsi" w:cstheme="minorHAnsi"/>
                <w:sz w:val="24"/>
              </w:rPr>
            </w:pPr>
            <w:r w:rsidRPr="00FD4EEB">
              <w:rPr>
                <w:rFonts w:asciiTheme="minorHAnsi" w:hAnsiTheme="minorHAnsi" w:cstheme="minorHAnsi"/>
                <w:sz w:val="24"/>
              </w:rPr>
              <w:t>Begin Work</w:t>
            </w:r>
          </w:p>
        </w:tc>
        <w:tc>
          <w:tcPr>
            <w:tcW w:w="2160" w:type="dxa"/>
          </w:tcPr>
          <w:p w14:paraId="39D3A3FA" w14:textId="7D561350" w:rsidR="00D36A74" w:rsidRPr="00FD4EEB" w:rsidRDefault="00CD08E0" w:rsidP="00D36A74">
            <w:pPr>
              <w:pStyle w:val="TableParagraph"/>
              <w:spacing w:before="79"/>
              <w:ind w:left="0"/>
              <w:jc w:val="center"/>
              <w:rPr>
                <w:rFonts w:asciiTheme="minorHAnsi" w:hAnsiTheme="minorHAnsi" w:cstheme="minorHAnsi"/>
                <w:sz w:val="24"/>
              </w:rPr>
            </w:pPr>
            <w:r w:rsidRPr="00FD4EEB">
              <w:rPr>
                <w:rFonts w:asciiTheme="minorHAnsi" w:hAnsiTheme="minorHAnsi" w:cstheme="minorHAnsi"/>
                <w:sz w:val="24"/>
              </w:rPr>
              <w:t>Apr 25, 2022</w:t>
            </w:r>
          </w:p>
        </w:tc>
      </w:tr>
    </w:tbl>
    <w:p w14:paraId="4C71E109" w14:textId="77777777" w:rsidR="00763BCB" w:rsidRPr="00FD4EEB" w:rsidRDefault="00763BCB">
      <w:pPr>
        <w:pStyle w:val="BodyText"/>
        <w:spacing w:before="4"/>
        <w:rPr>
          <w:rFonts w:asciiTheme="minorHAnsi" w:hAnsiTheme="minorHAnsi" w:cstheme="minorHAnsi"/>
          <w:b/>
          <w:sz w:val="29"/>
        </w:rPr>
      </w:pPr>
    </w:p>
    <w:p w14:paraId="032F89E4" w14:textId="5463478A" w:rsidR="00763BCB" w:rsidRDefault="00A83012" w:rsidP="00A83012">
      <w:pPr>
        <w:pStyle w:val="Heading1"/>
        <w:ind w:left="0"/>
        <w:rPr>
          <w:rFonts w:ascii="Bembo" w:hAnsi="Bembo" w:cstheme="minorHAnsi"/>
          <w:color w:val="007FA4"/>
        </w:rPr>
      </w:pPr>
      <w:bookmarkStart w:id="35" w:name="VI._INFORMATION_TO_BE_INCLUDED_IN_SUBMIT"/>
      <w:bookmarkStart w:id="36" w:name="_bookmark13"/>
      <w:bookmarkStart w:id="37" w:name="_Toc92119439"/>
      <w:bookmarkEnd w:id="35"/>
      <w:bookmarkEnd w:id="36"/>
      <w:r w:rsidRPr="00A83012">
        <w:rPr>
          <w:rFonts w:ascii="Bembo" w:hAnsi="Bembo" w:cstheme="minorHAnsi"/>
          <w:color w:val="007FA4"/>
        </w:rPr>
        <w:t xml:space="preserve">Information to be Included in </w:t>
      </w:r>
      <w:r w:rsidR="009F3F3C">
        <w:rPr>
          <w:rFonts w:ascii="Bembo" w:hAnsi="Bembo" w:cstheme="minorHAnsi"/>
          <w:color w:val="007FA4"/>
        </w:rPr>
        <w:t>Submittal</w:t>
      </w:r>
      <w:r w:rsidRPr="00A83012">
        <w:rPr>
          <w:rFonts w:ascii="Bembo" w:hAnsi="Bembo" w:cstheme="minorHAnsi"/>
          <w:color w:val="007FA4"/>
        </w:rPr>
        <w:t xml:space="preserve"> </w:t>
      </w:r>
      <w:bookmarkEnd w:id="37"/>
    </w:p>
    <w:p w14:paraId="6C33FABE" w14:textId="77777777" w:rsidR="00A83012" w:rsidRPr="00A83012" w:rsidRDefault="00A83012" w:rsidP="00A83012">
      <w:pPr>
        <w:pStyle w:val="Heading1"/>
        <w:rPr>
          <w:rFonts w:ascii="Bembo" w:hAnsi="Bembo" w:cstheme="minorHAnsi"/>
          <w:color w:val="007FA4"/>
        </w:rPr>
      </w:pPr>
    </w:p>
    <w:p w14:paraId="3DE9EBC3" w14:textId="33D71226" w:rsidR="00763BCB" w:rsidRPr="00FE1022" w:rsidRDefault="00AA6EE4" w:rsidP="00254327">
      <w:pPr>
        <w:pStyle w:val="BodyText"/>
        <w:rPr>
          <w:rFonts w:asciiTheme="minorHAnsi" w:hAnsiTheme="minorHAnsi" w:cstheme="minorHAnsi"/>
        </w:rPr>
      </w:pPr>
      <w:bookmarkStart w:id="38" w:name="A._Qualifications_(up_to_3_pages)"/>
      <w:bookmarkStart w:id="39" w:name="_bookmark14"/>
      <w:bookmarkEnd w:id="38"/>
      <w:bookmarkEnd w:id="39"/>
      <w:r w:rsidRPr="00FD4EEB">
        <w:rPr>
          <w:rFonts w:asciiTheme="minorHAnsi" w:hAnsiTheme="minorHAnsi" w:cstheme="minorHAnsi"/>
          <w:b/>
        </w:rPr>
        <w:t xml:space="preserve">Qualifications </w:t>
      </w:r>
      <w:r w:rsidRPr="00FD4EEB">
        <w:rPr>
          <w:rFonts w:asciiTheme="minorHAnsi" w:hAnsiTheme="minorHAnsi" w:cstheme="minorHAnsi"/>
        </w:rPr>
        <w:t>(up to 3</w:t>
      </w:r>
      <w:r w:rsidRPr="00FD4EEB">
        <w:rPr>
          <w:rFonts w:asciiTheme="minorHAnsi" w:hAnsiTheme="minorHAnsi" w:cstheme="minorHAnsi"/>
          <w:spacing w:val="-9"/>
        </w:rPr>
        <w:t xml:space="preserve"> </w:t>
      </w:r>
      <w:r w:rsidRPr="00FD4EEB">
        <w:rPr>
          <w:rFonts w:asciiTheme="minorHAnsi" w:hAnsiTheme="minorHAnsi" w:cstheme="minorHAnsi"/>
        </w:rPr>
        <w:t>pages)</w:t>
      </w:r>
    </w:p>
    <w:p w14:paraId="54E22D57" w14:textId="4523483C" w:rsidR="000E3E68" w:rsidRPr="00FD4EEB" w:rsidRDefault="00AA6EE4" w:rsidP="00254327">
      <w:pPr>
        <w:pStyle w:val="BodyText"/>
        <w:rPr>
          <w:rFonts w:asciiTheme="minorHAnsi" w:hAnsiTheme="minorHAnsi" w:cstheme="minorHAnsi"/>
        </w:rPr>
      </w:pPr>
      <w:r w:rsidRPr="00FD4EEB">
        <w:rPr>
          <w:rFonts w:asciiTheme="minorHAnsi" w:hAnsiTheme="minorHAnsi" w:cstheme="minorHAnsi"/>
        </w:rPr>
        <w:t xml:space="preserve">Please describe your </w:t>
      </w:r>
      <w:r w:rsidR="00987447" w:rsidRPr="00FD4EEB">
        <w:rPr>
          <w:rFonts w:asciiTheme="minorHAnsi" w:hAnsiTheme="minorHAnsi" w:cstheme="minorHAnsi"/>
        </w:rPr>
        <w:t>firm</w:t>
      </w:r>
      <w:r w:rsidR="00B66049" w:rsidRPr="00FD4EEB">
        <w:rPr>
          <w:rFonts w:asciiTheme="minorHAnsi" w:hAnsiTheme="minorHAnsi" w:cstheme="minorHAnsi"/>
        </w:rPr>
        <w:t>'</w:t>
      </w:r>
      <w:r w:rsidR="00987447" w:rsidRPr="00FD4EEB">
        <w:rPr>
          <w:rFonts w:asciiTheme="minorHAnsi" w:hAnsiTheme="minorHAnsi" w:cstheme="minorHAnsi"/>
        </w:rPr>
        <w:t xml:space="preserve">s </w:t>
      </w:r>
      <w:r w:rsidRPr="00FD4EEB">
        <w:rPr>
          <w:rFonts w:asciiTheme="minorHAnsi" w:hAnsiTheme="minorHAnsi" w:cstheme="minorHAnsi"/>
        </w:rPr>
        <w:t>qualifications</w:t>
      </w:r>
      <w:r w:rsidR="00987447" w:rsidRPr="00FD4EEB">
        <w:rPr>
          <w:rFonts w:asciiTheme="minorHAnsi" w:hAnsiTheme="minorHAnsi" w:cstheme="minorHAnsi"/>
        </w:rPr>
        <w:t xml:space="preserve"> </w:t>
      </w:r>
      <w:r w:rsidRPr="00FD4EEB">
        <w:rPr>
          <w:rFonts w:asciiTheme="minorHAnsi" w:hAnsiTheme="minorHAnsi" w:cstheme="minorHAnsi"/>
        </w:rPr>
        <w:t xml:space="preserve">as they apply to this RFS. This section should include a brief overview of </w:t>
      </w:r>
      <w:r w:rsidR="009C1D91" w:rsidRPr="00FD4EEB">
        <w:rPr>
          <w:rFonts w:asciiTheme="minorHAnsi" w:hAnsiTheme="minorHAnsi" w:cstheme="minorHAnsi"/>
        </w:rPr>
        <w:t>your</w:t>
      </w:r>
      <w:r w:rsidRPr="00FD4EEB">
        <w:rPr>
          <w:rFonts w:asciiTheme="minorHAnsi" w:hAnsiTheme="minorHAnsi" w:cstheme="minorHAnsi"/>
        </w:rPr>
        <w:t xml:space="preserve"> firm </w:t>
      </w:r>
      <w:r w:rsidR="009C1D91" w:rsidRPr="00FD4EEB">
        <w:rPr>
          <w:rFonts w:asciiTheme="minorHAnsi" w:hAnsiTheme="minorHAnsi" w:cstheme="minorHAnsi"/>
        </w:rPr>
        <w:t xml:space="preserve">(or team if multiple </w:t>
      </w:r>
      <w:r w:rsidR="00C931E2" w:rsidRPr="00FD4EEB">
        <w:rPr>
          <w:rFonts w:asciiTheme="minorHAnsi" w:hAnsiTheme="minorHAnsi" w:cstheme="minorHAnsi"/>
        </w:rPr>
        <w:t>Contractor</w:t>
      </w:r>
      <w:r w:rsidR="009C1D91" w:rsidRPr="00FD4EEB">
        <w:rPr>
          <w:rFonts w:asciiTheme="minorHAnsi" w:hAnsiTheme="minorHAnsi" w:cstheme="minorHAnsi"/>
        </w:rPr>
        <w:t>s are working together)</w:t>
      </w:r>
      <w:r w:rsidRPr="00FD4EEB">
        <w:rPr>
          <w:rFonts w:asciiTheme="minorHAnsi" w:hAnsiTheme="minorHAnsi" w:cstheme="minorHAnsi"/>
        </w:rPr>
        <w:t xml:space="preserve">, </w:t>
      </w:r>
      <w:r w:rsidR="009C1D91" w:rsidRPr="00FD4EEB">
        <w:rPr>
          <w:rFonts w:asciiTheme="minorHAnsi" w:hAnsiTheme="minorHAnsi" w:cstheme="minorHAnsi"/>
        </w:rPr>
        <w:t xml:space="preserve">including </w:t>
      </w:r>
      <w:r w:rsidRPr="00FD4EEB">
        <w:rPr>
          <w:rFonts w:asciiTheme="minorHAnsi" w:hAnsiTheme="minorHAnsi" w:cstheme="minorHAnsi"/>
        </w:rPr>
        <w:t>relevant experience</w:t>
      </w:r>
      <w:r w:rsidR="009C1D91" w:rsidRPr="00FD4EEB">
        <w:rPr>
          <w:rFonts w:asciiTheme="minorHAnsi" w:hAnsiTheme="minorHAnsi" w:cstheme="minorHAnsi"/>
        </w:rPr>
        <w:t xml:space="preserve"> and </w:t>
      </w:r>
      <w:r w:rsidRPr="00FD4EEB">
        <w:rPr>
          <w:rFonts w:asciiTheme="minorHAnsi" w:hAnsiTheme="minorHAnsi" w:cstheme="minorHAnsi"/>
        </w:rPr>
        <w:t>areas of expertise.</w:t>
      </w:r>
      <w:r w:rsidR="000E3E68" w:rsidRPr="00FD4EEB">
        <w:rPr>
          <w:rFonts w:asciiTheme="minorHAnsi" w:hAnsiTheme="minorHAnsi" w:cstheme="minorHAnsi"/>
        </w:rPr>
        <w:t xml:space="preserve"> </w:t>
      </w:r>
      <w:r w:rsidR="00450015" w:rsidRPr="00FD4EEB">
        <w:rPr>
          <w:rFonts w:asciiTheme="minorHAnsi" w:hAnsiTheme="minorHAnsi" w:cstheme="minorHAnsi"/>
        </w:rPr>
        <w:t>Include</w:t>
      </w:r>
      <w:r w:rsidR="000E3E68" w:rsidRPr="00FD4EEB">
        <w:rPr>
          <w:rFonts w:asciiTheme="minorHAnsi" w:hAnsiTheme="minorHAnsi" w:cstheme="minorHAnsi"/>
        </w:rPr>
        <w:t xml:space="preserve"> your firm</w:t>
      </w:r>
      <w:r w:rsidR="00B66049" w:rsidRPr="00FD4EEB">
        <w:rPr>
          <w:rFonts w:asciiTheme="minorHAnsi" w:hAnsiTheme="minorHAnsi" w:cstheme="minorHAnsi"/>
        </w:rPr>
        <w:t>'</w:t>
      </w:r>
      <w:r w:rsidR="000E3E68" w:rsidRPr="00FD4EEB">
        <w:rPr>
          <w:rFonts w:asciiTheme="minorHAnsi" w:hAnsiTheme="minorHAnsi" w:cstheme="minorHAnsi"/>
        </w:rPr>
        <w:t>s unique qualifications to perform on this project.</w:t>
      </w:r>
    </w:p>
    <w:p w14:paraId="180216C7" w14:textId="77777777" w:rsidR="00FE1022" w:rsidRPr="00FD4EEB" w:rsidRDefault="00FE1022">
      <w:pPr>
        <w:pStyle w:val="BodyText"/>
        <w:rPr>
          <w:rFonts w:asciiTheme="minorHAnsi" w:hAnsiTheme="minorHAnsi" w:cstheme="minorHAnsi"/>
        </w:rPr>
      </w:pPr>
    </w:p>
    <w:p w14:paraId="3CA0EF3B" w14:textId="1805DC09" w:rsidR="00763BCB" w:rsidRPr="00FE1022" w:rsidRDefault="00AA6EE4" w:rsidP="00254327">
      <w:pPr>
        <w:pStyle w:val="BodyText"/>
        <w:rPr>
          <w:rFonts w:asciiTheme="minorHAnsi" w:hAnsiTheme="minorHAnsi" w:cstheme="minorHAnsi"/>
          <w:b/>
          <w:bCs/>
        </w:rPr>
      </w:pPr>
      <w:bookmarkStart w:id="40" w:name="B._Approach_and_Project_Understanding_(u"/>
      <w:bookmarkStart w:id="41" w:name="_bookmark15"/>
      <w:bookmarkEnd w:id="40"/>
      <w:bookmarkEnd w:id="41"/>
      <w:r w:rsidRPr="00FD4EEB">
        <w:rPr>
          <w:rFonts w:asciiTheme="minorHAnsi" w:hAnsiTheme="minorHAnsi" w:cstheme="minorHAnsi"/>
          <w:b/>
          <w:bCs/>
        </w:rPr>
        <w:t xml:space="preserve">Approach and Project Understanding </w:t>
      </w:r>
      <w:r w:rsidRPr="00FD4EEB">
        <w:rPr>
          <w:rFonts w:asciiTheme="minorHAnsi" w:hAnsiTheme="minorHAnsi" w:cstheme="minorHAnsi"/>
        </w:rPr>
        <w:t>(up to 6</w:t>
      </w:r>
      <w:r w:rsidRPr="00FD4EEB">
        <w:rPr>
          <w:rFonts w:asciiTheme="minorHAnsi" w:hAnsiTheme="minorHAnsi" w:cstheme="minorHAnsi"/>
          <w:spacing w:val="-17"/>
        </w:rPr>
        <w:t xml:space="preserve"> </w:t>
      </w:r>
      <w:r w:rsidRPr="00FD4EEB">
        <w:rPr>
          <w:rFonts w:asciiTheme="minorHAnsi" w:hAnsiTheme="minorHAnsi" w:cstheme="minorHAnsi"/>
        </w:rPr>
        <w:t>pages)</w:t>
      </w:r>
    </w:p>
    <w:p w14:paraId="05068F37" w14:textId="14C4F77D" w:rsidR="00763BCB" w:rsidRPr="00FD4EEB" w:rsidRDefault="00AA6EE4" w:rsidP="00254327">
      <w:pPr>
        <w:pStyle w:val="BodyText"/>
        <w:rPr>
          <w:rFonts w:asciiTheme="minorHAnsi" w:hAnsiTheme="minorHAnsi" w:cstheme="minorHAnsi"/>
        </w:rPr>
      </w:pPr>
      <w:r w:rsidRPr="00FD4EEB">
        <w:rPr>
          <w:rFonts w:asciiTheme="minorHAnsi" w:hAnsiTheme="minorHAnsi" w:cstheme="minorHAnsi"/>
        </w:rPr>
        <w:t xml:space="preserve">Please </w:t>
      </w:r>
      <w:r w:rsidR="00B66049" w:rsidRPr="00FD4EEB">
        <w:rPr>
          <w:rFonts w:asciiTheme="minorHAnsi" w:hAnsiTheme="minorHAnsi" w:cstheme="minorHAnsi"/>
        </w:rPr>
        <w:t>describe</w:t>
      </w:r>
      <w:r w:rsidRPr="00FD4EEB">
        <w:rPr>
          <w:rFonts w:asciiTheme="minorHAnsi" w:hAnsiTheme="minorHAnsi" w:cstheme="minorHAnsi"/>
        </w:rPr>
        <w:t xml:space="preserve"> the </w:t>
      </w:r>
      <w:r w:rsidR="007F1860">
        <w:rPr>
          <w:rFonts w:asciiTheme="minorHAnsi" w:hAnsiTheme="minorHAnsi" w:cstheme="minorHAnsi"/>
        </w:rPr>
        <w:t>proposed project's approach, methods, and timing</w:t>
      </w:r>
      <w:r w:rsidRPr="00FD4EEB">
        <w:rPr>
          <w:rFonts w:asciiTheme="minorHAnsi" w:hAnsiTheme="minorHAnsi" w:cstheme="minorHAnsi"/>
        </w:rPr>
        <w:t xml:space="preserve"> that outlines the major tasks</w:t>
      </w:r>
      <w:r w:rsidR="00826388" w:rsidRPr="00FD4EEB">
        <w:rPr>
          <w:rFonts w:asciiTheme="minorHAnsi" w:hAnsiTheme="minorHAnsi" w:cstheme="minorHAnsi"/>
        </w:rPr>
        <w:t xml:space="preserve"> and</w:t>
      </w:r>
      <w:r w:rsidRPr="00FD4EEB">
        <w:rPr>
          <w:rFonts w:asciiTheme="minorHAnsi" w:hAnsiTheme="minorHAnsi" w:cstheme="minorHAnsi"/>
        </w:rPr>
        <w:t xml:space="preserve"> deliverables. </w:t>
      </w:r>
      <w:r w:rsidR="00654C49" w:rsidRPr="00FD4EEB">
        <w:rPr>
          <w:rFonts w:asciiTheme="minorHAnsi" w:hAnsiTheme="minorHAnsi" w:cstheme="minorHAnsi"/>
        </w:rPr>
        <w:t xml:space="preserve">The </w:t>
      </w:r>
      <w:r w:rsidR="00C931E2" w:rsidRPr="00FD4EEB">
        <w:rPr>
          <w:rFonts w:asciiTheme="minorHAnsi" w:hAnsiTheme="minorHAnsi" w:cstheme="minorHAnsi"/>
        </w:rPr>
        <w:t>Contractor</w:t>
      </w:r>
      <w:r w:rsidR="00654C49" w:rsidRPr="00FD4EEB">
        <w:rPr>
          <w:rFonts w:asciiTheme="minorHAnsi" w:hAnsiTheme="minorHAnsi" w:cstheme="minorHAnsi"/>
        </w:rPr>
        <w:t xml:space="preserve"> should propose an approach t</w:t>
      </w:r>
      <w:r w:rsidR="007F1860">
        <w:rPr>
          <w:rFonts w:asciiTheme="minorHAnsi" w:hAnsiTheme="minorHAnsi" w:cstheme="minorHAnsi"/>
        </w:rPr>
        <w:t>o</w:t>
      </w:r>
      <w:r w:rsidR="00654C49" w:rsidRPr="00FD4EEB">
        <w:rPr>
          <w:rFonts w:asciiTheme="minorHAnsi" w:hAnsiTheme="minorHAnsi" w:cstheme="minorHAnsi"/>
        </w:rPr>
        <w:t xml:space="preserve"> engage tribes and tr</w:t>
      </w:r>
      <w:r w:rsidR="00DA3013" w:rsidRPr="00FD4EEB">
        <w:rPr>
          <w:rFonts w:asciiTheme="minorHAnsi" w:hAnsiTheme="minorHAnsi" w:cstheme="minorHAnsi"/>
        </w:rPr>
        <w:t>i</w:t>
      </w:r>
      <w:r w:rsidR="00654C49" w:rsidRPr="00FD4EEB">
        <w:rPr>
          <w:rFonts w:asciiTheme="minorHAnsi" w:hAnsiTheme="minorHAnsi" w:cstheme="minorHAnsi"/>
        </w:rPr>
        <w:t xml:space="preserve">bal communities </w:t>
      </w:r>
      <w:r w:rsidR="00B66049" w:rsidRPr="00FD4EEB">
        <w:rPr>
          <w:rFonts w:asciiTheme="minorHAnsi" w:hAnsiTheme="minorHAnsi" w:cstheme="minorHAnsi"/>
        </w:rPr>
        <w:t>to</w:t>
      </w:r>
      <w:r w:rsidR="00654C49" w:rsidRPr="00FD4EEB">
        <w:rPr>
          <w:rFonts w:asciiTheme="minorHAnsi" w:hAnsiTheme="minorHAnsi" w:cstheme="minorHAnsi"/>
        </w:rPr>
        <w:t xml:space="preserve"> inform the Project </w:t>
      </w:r>
      <w:r w:rsidR="00DA3013" w:rsidRPr="00FD4EEB">
        <w:rPr>
          <w:rFonts w:asciiTheme="minorHAnsi" w:hAnsiTheme="minorHAnsi" w:cstheme="minorHAnsi"/>
        </w:rPr>
        <w:t xml:space="preserve">final </w:t>
      </w:r>
      <w:r w:rsidR="00654C49" w:rsidRPr="00FD4EEB">
        <w:rPr>
          <w:rFonts w:asciiTheme="minorHAnsi" w:hAnsiTheme="minorHAnsi" w:cstheme="minorHAnsi"/>
        </w:rPr>
        <w:t>design</w:t>
      </w:r>
      <w:r w:rsidR="006E180B" w:rsidRPr="00FD4EEB">
        <w:rPr>
          <w:rFonts w:asciiTheme="minorHAnsi" w:hAnsiTheme="minorHAnsi" w:cstheme="minorHAnsi"/>
        </w:rPr>
        <w:t>,</w:t>
      </w:r>
      <w:r w:rsidR="00654C49" w:rsidRPr="00FD4EEB">
        <w:rPr>
          <w:rFonts w:asciiTheme="minorHAnsi" w:hAnsiTheme="minorHAnsi" w:cstheme="minorHAnsi"/>
        </w:rPr>
        <w:t xml:space="preserve"> engineering</w:t>
      </w:r>
      <w:r w:rsidR="006E180B" w:rsidRPr="00FD4EEB">
        <w:rPr>
          <w:rFonts w:asciiTheme="minorHAnsi" w:hAnsiTheme="minorHAnsi" w:cstheme="minorHAnsi"/>
        </w:rPr>
        <w:t>, and permitting</w:t>
      </w:r>
      <w:r w:rsidR="00654C49" w:rsidRPr="00FD4EEB">
        <w:rPr>
          <w:rFonts w:asciiTheme="minorHAnsi" w:hAnsiTheme="minorHAnsi" w:cstheme="minorHAnsi"/>
        </w:rPr>
        <w:t xml:space="preserve">. </w:t>
      </w:r>
      <w:r w:rsidR="00DA3013" w:rsidRPr="00FD4EEB">
        <w:rPr>
          <w:rFonts w:asciiTheme="minorHAnsi" w:hAnsiTheme="minorHAnsi" w:cstheme="minorHAnsi"/>
        </w:rPr>
        <w:t xml:space="preserve">If you do not agree with the proposed Scope of Services in Section III of this RFS, please explain why and propose a </w:t>
      </w:r>
      <w:r w:rsidR="00DA3013" w:rsidRPr="00FD4EEB">
        <w:rPr>
          <w:rFonts w:asciiTheme="minorHAnsi" w:hAnsiTheme="minorHAnsi" w:cstheme="minorHAnsi"/>
        </w:rPr>
        <w:lastRenderedPageBreak/>
        <w:t xml:space="preserve">new scope. </w:t>
      </w:r>
      <w:r w:rsidR="009C1D91" w:rsidRPr="00FD4EEB">
        <w:rPr>
          <w:rFonts w:asciiTheme="minorHAnsi" w:hAnsiTheme="minorHAnsi" w:cstheme="minorHAnsi"/>
        </w:rPr>
        <w:t>I</w:t>
      </w:r>
      <w:r w:rsidRPr="00FD4EEB">
        <w:rPr>
          <w:rFonts w:asciiTheme="minorHAnsi" w:hAnsiTheme="minorHAnsi" w:cstheme="minorHAnsi"/>
        </w:rPr>
        <w:t>ndicate how the Conservancy</w:t>
      </w:r>
      <w:r w:rsidR="00DA3013" w:rsidRPr="00FD4EEB">
        <w:rPr>
          <w:rFonts w:asciiTheme="minorHAnsi" w:hAnsiTheme="minorHAnsi" w:cstheme="minorHAnsi"/>
        </w:rPr>
        <w:t xml:space="preserve"> and DFW</w:t>
      </w:r>
      <w:r w:rsidRPr="00FD4EEB">
        <w:rPr>
          <w:rFonts w:asciiTheme="minorHAnsi" w:hAnsiTheme="minorHAnsi" w:cstheme="minorHAnsi"/>
        </w:rPr>
        <w:t xml:space="preserve"> will be kept informed of progress and </w:t>
      </w:r>
      <w:r w:rsidR="009C1D91" w:rsidRPr="00FD4EEB">
        <w:rPr>
          <w:rFonts w:asciiTheme="minorHAnsi" w:hAnsiTheme="minorHAnsi" w:cstheme="minorHAnsi"/>
        </w:rPr>
        <w:t xml:space="preserve">how </w:t>
      </w:r>
      <w:r w:rsidR="00B66049" w:rsidRPr="00FD4EEB">
        <w:rPr>
          <w:rFonts w:asciiTheme="minorHAnsi" w:hAnsiTheme="minorHAnsi" w:cstheme="minorHAnsi"/>
        </w:rPr>
        <w:t>the Conservancy will obtain feedback</w:t>
      </w:r>
      <w:r w:rsidRPr="00FD4EEB">
        <w:rPr>
          <w:rFonts w:asciiTheme="minorHAnsi" w:hAnsiTheme="minorHAnsi" w:cstheme="minorHAnsi"/>
        </w:rPr>
        <w:t>. Please describe</w:t>
      </w:r>
      <w:r w:rsidR="004E43B4" w:rsidRPr="00FD4EEB">
        <w:rPr>
          <w:rFonts w:asciiTheme="minorHAnsi" w:hAnsiTheme="minorHAnsi" w:cstheme="minorHAnsi"/>
        </w:rPr>
        <w:t xml:space="preserve"> your</w:t>
      </w:r>
      <w:r w:rsidRPr="00FD4EEB">
        <w:rPr>
          <w:rFonts w:asciiTheme="minorHAnsi" w:hAnsiTheme="minorHAnsi" w:cstheme="minorHAnsi"/>
        </w:rPr>
        <w:t>:</w:t>
      </w:r>
    </w:p>
    <w:p w14:paraId="13F81B85" w14:textId="77777777" w:rsidR="00DA3013" w:rsidRPr="00FD4EEB" w:rsidRDefault="00DA3013" w:rsidP="00254327">
      <w:pPr>
        <w:pStyle w:val="BodyText"/>
        <w:rPr>
          <w:rFonts w:asciiTheme="minorHAnsi" w:hAnsiTheme="minorHAnsi" w:cstheme="minorHAnsi"/>
        </w:rPr>
      </w:pPr>
    </w:p>
    <w:p w14:paraId="14C84838" w14:textId="083C6815" w:rsidR="00DA3013" w:rsidRPr="00FD4EEB" w:rsidRDefault="00DA3013" w:rsidP="00FE1022">
      <w:pPr>
        <w:pStyle w:val="BodyText"/>
        <w:numPr>
          <w:ilvl w:val="0"/>
          <w:numId w:val="31"/>
        </w:numPr>
        <w:ind w:left="630" w:hanging="270"/>
        <w:rPr>
          <w:rFonts w:asciiTheme="minorHAnsi" w:hAnsiTheme="minorHAnsi" w:cstheme="minorHAnsi"/>
        </w:rPr>
      </w:pPr>
      <w:r w:rsidRPr="00FD4EEB">
        <w:rPr>
          <w:rFonts w:asciiTheme="minorHAnsi" w:hAnsiTheme="minorHAnsi" w:cstheme="minorHAnsi"/>
        </w:rPr>
        <w:t xml:space="preserve">Scope of work, based on the tasks described in Section </w:t>
      </w:r>
      <w:r w:rsidR="002079C4" w:rsidRPr="00FD4EEB">
        <w:rPr>
          <w:rFonts w:asciiTheme="minorHAnsi" w:hAnsiTheme="minorHAnsi" w:cstheme="minorHAnsi"/>
        </w:rPr>
        <w:t>III</w:t>
      </w:r>
      <w:r w:rsidRPr="00FD4EEB">
        <w:rPr>
          <w:rFonts w:asciiTheme="minorHAnsi" w:hAnsiTheme="minorHAnsi" w:cstheme="minorHAnsi"/>
        </w:rPr>
        <w:t xml:space="preserve"> of this RFS – Scope of Services, and your understanding of the</w:t>
      </w:r>
      <w:r w:rsidRPr="00FD4EEB">
        <w:rPr>
          <w:rFonts w:asciiTheme="minorHAnsi" w:hAnsiTheme="minorHAnsi" w:cstheme="minorHAnsi"/>
          <w:spacing w:val="-14"/>
        </w:rPr>
        <w:t xml:space="preserve"> </w:t>
      </w:r>
      <w:r w:rsidRPr="00FD4EEB">
        <w:rPr>
          <w:rFonts w:asciiTheme="minorHAnsi" w:hAnsiTheme="minorHAnsi" w:cstheme="minorHAnsi"/>
        </w:rPr>
        <w:t>project. Modify the proposed Scope of Services if needed and explain why.</w:t>
      </w:r>
      <w:r w:rsidR="00802DAB" w:rsidRPr="00FD4EEB">
        <w:rPr>
          <w:rFonts w:asciiTheme="minorHAnsi" w:hAnsiTheme="minorHAnsi" w:cstheme="minorHAnsi"/>
        </w:rPr>
        <w:t xml:space="preserve"> The Scope should include key milestones, meetings, deliverables, and schedule</w:t>
      </w:r>
      <w:r w:rsidR="00B66049" w:rsidRPr="00FD4EEB">
        <w:rPr>
          <w:rFonts w:asciiTheme="minorHAnsi" w:hAnsiTheme="minorHAnsi" w:cstheme="minorHAnsi"/>
        </w:rPr>
        <w:t>s</w:t>
      </w:r>
      <w:r w:rsidR="00802DAB" w:rsidRPr="00FD4EEB">
        <w:rPr>
          <w:rFonts w:asciiTheme="minorHAnsi" w:hAnsiTheme="minorHAnsi" w:cstheme="minorHAnsi"/>
        </w:rPr>
        <w:t xml:space="preserve">. </w:t>
      </w:r>
    </w:p>
    <w:p w14:paraId="09FC79E0" w14:textId="614B27A8" w:rsidR="00763BCB" w:rsidRPr="00FD4EEB" w:rsidRDefault="00DA3013" w:rsidP="00FE1022">
      <w:pPr>
        <w:pStyle w:val="BodyText"/>
        <w:numPr>
          <w:ilvl w:val="0"/>
          <w:numId w:val="31"/>
        </w:numPr>
        <w:ind w:left="630" w:hanging="270"/>
        <w:rPr>
          <w:rFonts w:asciiTheme="minorHAnsi" w:hAnsiTheme="minorHAnsi" w:cstheme="minorHAnsi"/>
        </w:rPr>
      </w:pPr>
      <w:r w:rsidRPr="00FD4EEB">
        <w:rPr>
          <w:rFonts w:asciiTheme="minorHAnsi" w:hAnsiTheme="minorHAnsi" w:cstheme="minorHAnsi"/>
        </w:rPr>
        <w:t xml:space="preserve">Understanding of the </w:t>
      </w:r>
      <w:r w:rsidR="00B32165" w:rsidRPr="00FD4EEB">
        <w:rPr>
          <w:rFonts w:asciiTheme="minorHAnsi" w:hAnsiTheme="minorHAnsi" w:cstheme="minorHAnsi"/>
        </w:rPr>
        <w:t xml:space="preserve">Ballona Wetlands Restoration </w:t>
      </w:r>
      <w:r w:rsidRPr="00FD4EEB">
        <w:rPr>
          <w:rFonts w:asciiTheme="minorHAnsi" w:hAnsiTheme="minorHAnsi" w:cstheme="minorHAnsi"/>
        </w:rPr>
        <w:t>Project</w:t>
      </w:r>
      <w:r w:rsidR="00B32165" w:rsidRPr="00FD4EEB">
        <w:rPr>
          <w:rFonts w:asciiTheme="minorHAnsi" w:hAnsiTheme="minorHAnsi" w:cstheme="minorHAnsi"/>
        </w:rPr>
        <w:t>.</w:t>
      </w:r>
    </w:p>
    <w:p w14:paraId="53E68844" w14:textId="1D616FF7" w:rsidR="004E43B4" w:rsidRPr="00FD4EEB" w:rsidRDefault="00DA3013" w:rsidP="00FE1022">
      <w:pPr>
        <w:pStyle w:val="BodyText"/>
        <w:numPr>
          <w:ilvl w:val="0"/>
          <w:numId w:val="31"/>
        </w:numPr>
        <w:ind w:left="630" w:hanging="270"/>
        <w:rPr>
          <w:rFonts w:asciiTheme="minorHAnsi" w:hAnsiTheme="minorHAnsi" w:cstheme="minorHAnsi"/>
        </w:rPr>
      </w:pPr>
      <w:r w:rsidRPr="00FD4EEB">
        <w:rPr>
          <w:rFonts w:asciiTheme="minorHAnsi" w:hAnsiTheme="minorHAnsi" w:cstheme="minorHAnsi"/>
        </w:rPr>
        <w:t>U</w:t>
      </w:r>
      <w:r w:rsidR="004E43B4" w:rsidRPr="00FD4EEB">
        <w:rPr>
          <w:rFonts w:asciiTheme="minorHAnsi" w:hAnsiTheme="minorHAnsi" w:cstheme="minorHAnsi"/>
        </w:rPr>
        <w:t xml:space="preserve">nderstanding of the concerns and issues raised by members of the </w:t>
      </w:r>
      <w:r w:rsidR="000E3E68" w:rsidRPr="00FD4EEB">
        <w:rPr>
          <w:rFonts w:asciiTheme="minorHAnsi" w:hAnsiTheme="minorHAnsi" w:cstheme="minorHAnsi"/>
        </w:rPr>
        <w:t>tribal community</w:t>
      </w:r>
      <w:r w:rsidR="004E43B4" w:rsidRPr="00FD4EEB">
        <w:rPr>
          <w:rFonts w:asciiTheme="minorHAnsi" w:hAnsiTheme="minorHAnsi" w:cstheme="minorHAnsi"/>
        </w:rPr>
        <w:t xml:space="preserve"> that </w:t>
      </w:r>
      <w:r w:rsidR="000E3E68" w:rsidRPr="00FD4EEB">
        <w:rPr>
          <w:rFonts w:asciiTheme="minorHAnsi" w:hAnsiTheme="minorHAnsi" w:cstheme="minorHAnsi"/>
        </w:rPr>
        <w:t>should</w:t>
      </w:r>
      <w:r w:rsidR="004E43B4" w:rsidRPr="00FD4EEB">
        <w:rPr>
          <w:rFonts w:asciiTheme="minorHAnsi" w:hAnsiTheme="minorHAnsi" w:cstheme="minorHAnsi"/>
        </w:rPr>
        <w:t xml:space="preserve"> be addressed during the </w:t>
      </w:r>
      <w:r w:rsidR="000E3E68" w:rsidRPr="00FD4EEB">
        <w:rPr>
          <w:rFonts w:asciiTheme="minorHAnsi" w:hAnsiTheme="minorHAnsi" w:cstheme="minorHAnsi"/>
        </w:rPr>
        <w:t xml:space="preserve">final design and </w:t>
      </w:r>
      <w:r w:rsidR="004E43B4" w:rsidRPr="00FD4EEB">
        <w:rPr>
          <w:rFonts w:asciiTheme="minorHAnsi" w:hAnsiTheme="minorHAnsi" w:cstheme="minorHAnsi"/>
        </w:rPr>
        <w:t xml:space="preserve">phase of the </w:t>
      </w:r>
      <w:r w:rsidR="000E3E68" w:rsidRPr="00FD4EEB">
        <w:rPr>
          <w:rFonts w:asciiTheme="minorHAnsi" w:hAnsiTheme="minorHAnsi" w:cstheme="minorHAnsi"/>
        </w:rPr>
        <w:t>P</w:t>
      </w:r>
      <w:r w:rsidR="004E43B4" w:rsidRPr="00FD4EEB">
        <w:rPr>
          <w:rFonts w:asciiTheme="minorHAnsi" w:hAnsiTheme="minorHAnsi" w:cstheme="minorHAnsi"/>
        </w:rPr>
        <w:t>roject.</w:t>
      </w:r>
    </w:p>
    <w:p w14:paraId="2FCB8C3E" w14:textId="732A0FDF" w:rsidR="004E43B4" w:rsidRPr="00FD4EEB" w:rsidRDefault="00DA3013" w:rsidP="00FE1022">
      <w:pPr>
        <w:pStyle w:val="BodyText"/>
        <w:numPr>
          <w:ilvl w:val="0"/>
          <w:numId w:val="31"/>
        </w:numPr>
        <w:ind w:left="630" w:hanging="270"/>
        <w:rPr>
          <w:rFonts w:asciiTheme="minorHAnsi" w:hAnsiTheme="minorHAnsi" w:cstheme="minorHAnsi"/>
        </w:rPr>
      </w:pPr>
      <w:r w:rsidRPr="00FD4EEB">
        <w:rPr>
          <w:rFonts w:asciiTheme="minorHAnsi" w:hAnsiTheme="minorHAnsi" w:cstheme="minorHAnsi"/>
        </w:rPr>
        <w:t>U</w:t>
      </w:r>
      <w:r w:rsidR="004E43B4" w:rsidRPr="00FD4EEB">
        <w:rPr>
          <w:rFonts w:asciiTheme="minorHAnsi" w:hAnsiTheme="minorHAnsi" w:cstheme="minorHAnsi"/>
        </w:rPr>
        <w:t xml:space="preserve">nderstanding of local tribes </w:t>
      </w:r>
      <w:r w:rsidR="00B66049" w:rsidRPr="00FD4EEB">
        <w:rPr>
          <w:rFonts w:asciiTheme="minorHAnsi" w:hAnsiTheme="minorHAnsi" w:cstheme="minorHAnsi"/>
        </w:rPr>
        <w:t>interested</w:t>
      </w:r>
      <w:r w:rsidR="004E43B4" w:rsidRPr="00FD4EEB">
        <w:rPr>
          <w:rFonts w:asciiTheme="minorHAnsi" w:hAnsiTheme="minorHAnsi" w:cstheme="minorHAnsi"/>
        </w:rPr>
        <w:t xml:space="preserve"> in the project and/or who see the site as a </w:t>
      </w:r>
      <w:proofErr w:type="gramStart"/>
      <w:r w:rsidR="004E43B4" w:rsidRPr="00FD4EEB">
        <w:rPr>
          <w:rFonts w:asciiTheme="minorHAnsi" w:hAnsiTheme="minorHAnsi" w:cstheme="minorHAnsi"/>
        </w:rPr>
        <w:t>culturally-significant</w:t>
      </w:r>
      <w:proofErr w:type="gramEnd"/>
      <w:r w:rsidR="004E43B4" w:rsidRPr="00FD4EEB">
        <w:rPr>
          <w:rFonts w:asciiTheme="minorHAnsi" w:hAnsiTheme="minorHAnsi" w:cstheme="minorHAnsi"/>
        </w:rPr>
        <w:t xml:space="preserve"> site.</w:t>
      </w:r>
    </w:p>
    <w:p w14:paraId="35DC3E92" w14:textId="0792D861" w:rsidR="00763BCB" w:rsidRPr="00FD4EEB" w:rsidRDefault="00DA3013" w:rsidP="00FE1022">
      <w:pPr>
        <w:pStyle w:val="BodyText"/>
        <w:numPr>
          <w:ilvl w:val="0"/>
          <w:numId w:val="31"/>
        </w:numPr>
        <w:ind w:left="630" w:hanging="270"/>
        <w:rPr>
          <w:rFonts w:asciiTheme="minorHAnsi" w:hAnsiTheme="minorHAnsi" w:cstheme="minorHAnsi"/>
        </w:rPr>
      </w:pPr>
      <w:r w:rsidRPr="00FD4EEB">
        <w:rPr>
          <w:rFonts w:asciiTheme="minorHAnsi" w:hAnsiTheme="minorHAnsi" w:cstheme="minorHAnsi"/>
        </w:rPr>
        <w:t>P</w:t>
      </w:r>
      <w:r w:rsidR="00AA6EE4" w:rsidRPr="00FD4EEB">
        <w:rPr>
          <w:rFonts w:asciiTheme="minorHAnsi" w:hAnsiTheme="minorHAnsi" w:cstheme="minorHAnsi"/>
        </w:rPr>
        <w:t xml:space="preserve">rocess for assuring the </w:t>
      </w:r>
      <w:r w:rsidR="000E3E68" w:rsidRPr="00FD4EEB">
        <w:rPr>
          <w:rFonts w:asciiTheme="minorHAnsi" w:hAnsiTheme="minorHAnsi" w:cstheme="minorHAnsi"/>
        </w:rPr>
        <w:t>p</w:t>
      </w:r>
      <w:r w:rsidR="00AA6EE4" w:rsidRPr="00FD4EEB">
        <w:rPr>
          <w:rFonts w:asciiTheme="minorHAnsi" w:hAnsiTheme="minorHAnsi" w:cstheme="minorHAnsi"/>
        </w:rPr>
        <w:t>roject cost is within the scope and budget and completed on</w:t>
      </w:r>
      <w:r w:rsidR="00AA6EE4" w:rsidRPr="00FD4EEB">
        <w:rPr>
          <w:rFonts w:asciiTheme="minorHAnsi" w:hAnsiTheme="minorHAnsi" w:cstheme="minorHAnsi"/>
          <w:spacing w:val="-4"/>
        </w:rPr>
        <w:t xml:space="preserve"> </w:t>
      </w:r>
      <w:r w:rsidR="00AA6EE4" w:rsidRPr="00FD4EEB">
        <w:rPr>
          <w:rFonts w:asciiTheme="minorHAnsi" w:hAnsiTheme="minorHAnsi" w:cstheme="minorHAnsi"/>
        </w:rPr>
        <w:t>time.</w:t>
      </w:r>
    </w:p>
    <w:p w14:paraId="5D5949B8" w14:textId="77777777" w:rsidR="00763BCB" w:rsidRPr="00FD4EEB" w:rsidRDefault="00763BCB">
      <w:pPr>
        <w:pStyle w:val="BodyText"/>
        <w:spacing w:before="2"/>
        <w:rPr>
          <w:rFonts w:asciiTheme="minorHAnsi" w:hAnsiTheme="minorHAnsi" w:cstheme="minorHAnsi"/>
          <w:sz w:val="25"/>
        </w:rPr>
      </w:pPr>
    </w:p>
    <w:p w14:paraId="0AB9A065" w14:textId="16706228" w:rsidR="00763BCB" w:rsidRPr="00FE1022" w:rsidRDefault="00AA6EE4" w:rsidP="00FE1022">
      <w:pPr>
        <w:pStyle w:val="BodyText"/>
        <w:rPr>
          <w:rFonts w:asciiTheme="minorHAnsi" w:hAnsiTheme="minorHAnsi" w:cstheme="minorHAnsi"/>
        </w:rPr>
      </w:pPr>
      <w:bookmarkStart w:id="42" w:name="C._Project_Team_(up_to_4_pages)"/>
      <w:bookmarkStart w:id="43" w:name="_bookmark16"/>
      <w:bookmarkEnd w:id="42"/>
      <w:bookmarkEnd w:id="43"/>
      <w:r w:rsidRPr="00FD4EEB">
        <w:rPr>
          <w:rFonts w:asciiTheme="minorHAnsi" w:hAnsiTheme="minorHAnsi" w:cstheme="minorHAnsi"/>
          <w:b/>
        </w:rPr>
        <w:t xml:space="preserve">Project Team </w:t>
      </w:r>
      <w:r w:rsidRPr="00FD4EEB">
        <w:rPr>
          <w:rFonts w:asciiTheme="minorHAnsi" w:hAnsiTheme="minorHAnsi" w:cstheme="minorHAnsi"/>
        </w:rPr>
        <w:t xml:space="preserve">(up to </w:t>
      </w:r>
      <w:r w:rsidR="00450015" w:rsidRPr="00FD4EEB">
        <w:rPr>
          <w:rFonts w:asciiTheme="minorHAnsi" w:hAnsiTheme="minorHAnsi" w:cstheme="minorHAnsi"/>
        </w:rPr>
        <w:t>3</w:t>
      </w:r>
      <w:r w:rsidRPr="00FD4EEB">
        <w:rPr>
          <w:rFonts w:asciiTheme="minorHAnsi" w:hAnsiTheme="minorHAnsi" w:cstheme="minorHAnsi"/>
          <w:spacing w:val="-7"/>
        </w:rPr>
        <w:t xml:space="preserve"> </w:t>
      </w:r>
      <w:r w:rsidRPr="00FD4EEB">
        <w:rPr>
          <w:rFonts w:asciiTheme="minorHAnsi" w:hAnsiTheme="minorHAnsi" w:cstheme="minorHAnsi"/>
        </w:rPr>
        <w:t>pages)</w:t>
      </w:r>
    </w:p>
    <w:p w14:paraId="0E4AEDA1" w14:textId="25F6ACB6" w:rsidR="00763BCB" w:rsidRPr="00FD4EEB" w:rsidRDefault="00AA6EE4">
      <w:pPr>
        <w:pStyle w:val="BodyText"/>
        <w:ind w:left="119" w:right="170"/>
        <w:rPr>
          <w:rFonts w:asciiTheme="minorHAnsi" w:hAnsiTheme="minorHAnsi" w:cstheme="minorHAnsi"/>
        </w:rPr>
      </w:pPr>
      <w:r w:rsidRPr="00FD4EEB">
        <w:rPr>
          <w:rFonts w:asciiTheme="minorHAnsi" w:hAnsiTheme="minorHAnsi" w:cstheme="minorHAnsi"/>
        </w:rPr>
        <w:t>Include an organizational chart with the names and titles of the key staff proposed for this project</w:t>
      </w:r>
      <w:r w:rsidR="00D90FF8" w:rsidRPr="00FD4EEB">
        <w:rPr>
          <w:rFonts w:asciiTheme="minorHAnsi" w:hAnsiTheme="minorHAnsi" w:cstheme="minorHAnsi"/>
        </w:rPr>
        <w:t xml:space="preserve"> and the percentage </w:t>
      </w:r>
      <w:r w:rsidR="007F1860">
        <w:rPr>
          <w:rFonts w:asciiTheme="minorHAnsi" w:hAnsiTheme="minorHAnsi" w:cstheme="minorHAnsi"/>
        </w:rPr>
        <w:t>of each staff member</w:t>
      </w:r>
      <w:r w:rsidR="00D90FF8" w:rsidRPr="00FD4EEB">
        <w:rPr>
          <w:rFonts w:asciiTheme="minorHAnsi" w:hAnsiTheme="minorHAnsi" w:cstheme="minorHAnsi"/>
        </w:rPr>
        <w:t xml:space="preserve"> working on the project</w:t>
      </w:r>
      <w:r w:rsidRPr="00FD4EEB">
        <w:rPr>
          <w:rFonts w:asciiTheme="minorHAnsi" w:hAnsiTheme="minorHAnsi" w:cstheme="minorHAnsi"/>
        </w:rPr>
        <w:t xml:space="preserve">. </w:t>
      </w:r>
      <w:r w:rsidRPr="00FD4EEB">
        <w:rPr>
          <w:rFonts w:asciiTheme="minorHAnsi" w:hAnsiTheme="minorHAnsi" w:cstheme="minorHAnsi"/>
          <w:bCs/>
        </w:rPr>
        <w:t>Specify</w:t>
      </w:r>
      <w:r w:rsidRPr="00FD4EEB">
        <w:rPr>
          <w:rFonts w:asciiTheme="minorHAnsi" w:hAnsiTheme="minorHAnsi" w:cstheme="minorHAnsi"/>
        </w:rPr>
        <w:t xml:space="preserve"> whether/which team members have worked together on </w:t>
      </w:r>
      <w:r w:rsidR="000E3E68" w:rsidRPr="00FD4EEB">
        <w:rPr>
          <w:rFonts w:asciiTheme="minorHAnsi" w:hAnsiTheme="minorHAnsi" w:cstheme="minorHAnsi"/>
        </w:rPr>
        <w:t xml:space="preserve">similar </w:t>
      </w:r>
      <w:r w:rsidRPr="00FD4EEB">
        <w:rPr>
          <w:rFonts w:asciiTheme="minorHAnsi" w:hAnsiTheme="minorHAnsi" w:cstheme="minorHAnsi"/>
        </w:rPr>
        <w:t xml:space="preserve">projects in the past and provide a brief listing of the projects. </w:t>
      </w:r>
      <w:r w:rsidR="000E3E68" w:rsidRPr="00FD4EEB">
        <w:rPr>
          <w:rFonts w:asciiTheme="minorHAnsi" w:hAnsiTheme="minorHAnsi" w:cstheme="minorHAnsi"/>
        </w:rPr>
        <w:t>I</w:t>
      </w:r>
      <w:r w:rsidRPr="00FD4EEB">
        <w:rPr>
          <w:rFonts w:asciiTheme="minorHAnsi" w:hAnsiTheme="minorHAnsi" w:cstheme="minorHAnsi"/>
        </w:rPr>
        <w:t xml:space="preserve">ndicate the length of time any key staff </w:t>
      </w:r>
      <w:r w:rsidR="009F3F3C">
        <w:rPr>
          <w:rFonts w:asciiTheme="minorHAnsi" w:hAnsiTheme="minorHAnsi" w:cstheme="minorHAnsi"/>
        </w:rPr>
        <w:t>has</w:t>
      </w:r>
      <w:r w:rsidRPr="00FD4EEB">
        <w:rPr>
          <w:rFonts w:asciiTheme="minorHAnsi" w:hAnsiTheme="minorHAnsi" w:cstheme="minorHAnsi"/>
        </w:rPr>
        <w:t xml:space="preserve"> been with the firm.</w:t>
      </w:r>
      <w:r w:rsidR="00D90FF8" w:rsidRPr="00FD4EEB">
        <w:rPr>
          <w:rFonts w:asciiTheme="minorHAnsi" w:hAnsiTheme="minorHAnsi" w:cstheme="minorHAnsi"/>
        </w:rPr>
        <w:t xml:space="preserve">  </w:t>
      </w:r>
    </w:p>
    <w:p w14:paraId="6B8AF009" w14:textId="77777777" w:rsidR="00763BCB" w:rsidRPr="00FD4EEB" w:rsidRDefault="00763BCB">
      <w:pPr>
        <w:pStyle w:val="BodyText"/>
        <w:rPr>
          <w:rFonts w:asciiTheme="minorHAnsi" w:hAnsiTheme="minorHAnsi" w:cstheme="minorHAnsi"/>
          <w:sz w:val="25"/>
        </w:rPr>
      </w:pPr>
    </w:p>
    <w:p w14:paraId="3A337A12" w14:textId="70724410" w:rsidR="00763BCB" w:rsidRPr="00FE1022" w:rsidRDefault="00AA6EE4" w:rsidP="00FE1022">
      <w:pPr>
        <w:pStyle w:val="BodyText"/>
        <w:rPr>
          <w:rFonts w:asciiTheme="minorHAnsi" w:hAnsiTheme="minorHAnsi" w:cstheme="minorHAnsi"/>
        </w:rPr>
      </w:pPr>
      <w:bookmarkStart w:id="44" w:name="D._Estimated_Work-Load_Allocation_(up_to"/>
      <w:bookmarkStart w:id="45" w:name="_bookmark17"/>
      <w:bookmarkStart w:id="46" w:name="E._Resumes_(in_Appendix,_up_to_4_pages)"/>
      <w:bookmarkStart w:id="47" w:name="_bookmark18"/>
      <w:bookmarkEnd w:id="44"/>
      <w:bookmarkEnd w:id="45"/>
      <w:bookmarkEnd w:id="46"/>
      <w:bookmarkEnd w:id="47"/>
      <w:r w:rsidRPr="00FD4EEB">
        <w:rPr>
          <w:rFonts w:asciiTheme="minorHAnsi" w:hAnsiTheme="minorHAnsi" w:cstheme="minorHAnsi"/>
          <w:b/>
        </w:rPr>
        <w:t xml:space="preserve">Resumes </w:t>
      </w:r>
      <w:r w:rsidRPr="00FD4EEB">
        <w:rPr>
          <w:rFonts w:asciiTheme="minorHAnsi" w:hAnsiTheme="minorHAnsi" w:cstheme="minorHAnsi"/>
        </w:rPr>
        <w:t>(up to 4</w:t>
      </w:r>
      <w:r w:rsidRPr="00FD4EEB">
        <w:rPr>
          <w:rFonts w:asciiTheme="minorHAnsi" w:hAnsiTheme="minorHAnsi" w:cstheme="minorHAnsi"/>
          <w:spacing w:val="-7"/>
        </w:rPr>
        <w:t xml:space="preserve"> </w:t>
      </w:r>
      <w:r w:rsidRPr="00FD4EEB">
        <w:rPr>
          <w:rFonts w:asciiTheme="minorHAnsi" w:hAnsiTheme="minorHAnsi" w:cstheme="minorHAnsi"/>
        </w:rPr>
        <w:t>pages)</w:t>
      </w:r>
    </w:p>
    <w:p w14:paraId="63DECB6B" w14:textId="0F8BAC13" w:rsidR="00763BCB" w:rsidRPr="00FD4EEB" w:rsidRDefault="00AA6EE4">
      <w:pPr>
        <w:pStyle w:val="BodyText"/>
        <w:spacing w:before="1"/>
        <w:ind w:left="120" w:right="90"/>
        <w:rPr>
          <w:rFonts w:asciiTheme="minorHAnsi" w:hAnsiTheme="minorHAnsi" w:cstheme="minorHAnsi"/>
        </w:rPr>
      </w:pPr>
      <w:r w:rsidRPr="00FD4EEB">
        <w:rPr>
          <w:rFonts w:asciiTheme="minorHAnsi" w:hAnsiTheme="minorHAnsi" w:cstheme="minorHAnsi"/>
        </w:rPr>
        <w:t xml:space="preserve">Brief resumes for up to four key staff proposed for this project. Include information about relevant previous projects and technical/managerial skills. Resumes should only be provided </w:t>
      </w:r>
      <w:r w:rsidR="00450015" w:rsidRPr="00FD4EEB">
        <w:rPr>
          <w:rFonts w:asciiTheme="minorHAnsi" w:hAnsiTheme="minorHAnsi" w:cstheme="minorHAnsi"/>
        </w:rPr>
        <w:t xml:space="preserve">for </w:t>
      </w:r>
      <w:r w:rsidRPr="00FD4EEB">
        <w:rPr>
          <w:rFonts w:asciiTheme="minorHAnsi" w:hAnsiTheme="minorHAnsi" w:cstheme="minorHAnsi"/>
        </w:rPr>
        <w:t>key staff. Individual resumes must be no more than 1 page in length.</w:t>
      </w:r>
    </w:p>
    <w:p w14:paraId="752EC1A0" w14:textId="77777777" w:rsidR="00763BCB" w:rsidRPr="00FD4EEB" w:rsidRDefault="00763BCB">
      <w:pPr>
        <w:pStyle w:val="BodyText"/>
        <w:rPr>
          <w:rFonts w:asciiTheme="minorHAnsi" w:hAnsiTheme="minorHAnsi" w:cstheme="minorHAnsi"/>
        </w:rPr>
      </w:pPr>
    </w:p>
    <w:p w14:paraId="7ACB1831" w14:textId="6AAA081B" w:rsidR="00763BCB" w:rsidRPr="00FE1022" w:rsidRDefault="00826388" w:rsidP="00FE1022">
      <w:pPr>
        <w:pStyle w:val="BodyText"/>
        <w:rPr>
          <w:rFonts w:asciiTheme="minorHAnsi" w:hAnsiTheme="minorHAnsi" w:cstheme="minorHAnsi"/>
        </w:rPr>
      </w:pPr>
      <w:bookmarkStart w:id="48" w:name="F._Descriptions_of_Relevant_Project_Work"/>
      <w:bookmarkStart w:id="49" w:name="_bookmark19"/>
      <w:bookmarkEnd w:id="48"/>
      <w:bookmarkEnd w:id="49"/>
      <w:r w:rsidRPr="00FD4EEB">
        <w:rPr>
          <w:rFonts w:asciiTheme="minorHAnsi" w:hAnsiTheme="minorHAnsi" w:cstheme="minorHAnsi"/>
          <w:b/>
          <w:bCs/>
        </w:rPr>
        <w:t>Examples</w:t>
      </w:r>
      <w:r w:rsidR="00AA6EE4" w:rsidRPr="00FD4EEB">
        <w:rPr>
          <w:rFonts w:asciiTheme="minorHAnsi" w:hAnsiTheme="minorHAnsi" w:cstheme="minorHAnsi"/>
          <w:b/>
          <w:bCs/>
        </w:rPr>
        <w:t xml:space="preserve"> of Relevant Project Work </w:t>
      </w:r>
      <w:r w:rsidR="00AA6EE4" w:rsidRPr="00FD4EEB">
        <w:rPr>
          <w:rFonts w:asciiTheme="minorHAnsi" w:hAnsiTheme="minorHAnsi" w:cstheme="minorHAnsi"/>
        </w:rPr>
        <w:t>(up to 4</w:t>
      </w:r>
      <w:r w:rsidR="00AA6EE4" w:rsidRPr="00FD4EEB">
        <w:rPr>
          <w:rFonts w:asciiTheme="minorHAnsi" w:hAnsiTheme="minorHAnsi" w:cstheme="minorHAnsi"/>
          <w:spacing w:val="-13"/>
        </w:rPr>
        <w:t xml:space="preserve"> </w:t>
      </w:r>
      <w:r w:rsidR="00AA6EE4" w:rsidRPr="00FD4EEB">
        <w:rPr>
          <w:rFonts w:asciiTheme="minorHAnsi" w:hAnsiTheme="minorHAnsi" w:cstheme="minorHAnsi"/>
        </w:rPr>
        <w:t>pages)</w:t>
      </w:r>
    </w:p>
    <w:p w14:paraId="0C373046" w14:textId="7296E680" w:rsidR="004E43B4" w:rsidRPr="00FE1022" w:rsidRDefault="00450015" w:rsidP="00FE1022">
      <w:pPr>
        <w:pStyle w:val="BodyText"/>
        <w:ind w:left="120" w:right="243"/>
        <w:rPr>
          <w:rFonts w:asciiTheme="minorHAnsi" w:hAnsiTheme="minorHAnsi" w:cstheme="minorHAnsi"/>
        </w:rPr>
      </w:pPr>
      <w:r w:rsidRPr="00FD4EEB">
        <w:rPr>
          <w:rFonts w:asciiTheme="minorHAnsi" w:hAnsiTheme="minorHAnsi" w:cstheme="minorHAnsi"/>
        </w:rPr>
        <w:t xml:space="preserve">Examples of relevant project work for the </w:t>
      </w:r>
      <w:r w:rsidR="00C931E2" w:rsidRPr="00FD4EEB">
        <w:rPr>
          <w:rFonts w:asciiTheme="minorHAnsi" w:hAnsiTheme="minorHAnsi" w:cstheme="minorHAnsi"/>
        </w:rPr>
        <w:t>Contractor</w:t>
      </w:r>
      <w:r w:rsidRPr="00FD4EEB">
        <w:rPr>
          <w:rFonts w:asciiTheme="minorHAnsi" w:hAnsiTheme="minorHAnsi" w:cstheme="minorHAnsi"/>
        </w:rPr>
        <w:t xml:space="preserve"> </w:t>
      </w:r>
      <w:r w:rsidR="00AA6EE4" w:rsidRPr="00FD4EEB">
        <w:rPr>
          <w:rFonts w:asciiTheme="minorHAnsi" w:hAnsiTheme="minorHAnsi" w:cstheme="minorHAnsi"/>
        </w:rPr>
        <w:t xml:space="preserve">should be limited to 1 page per project, with no more than </w:t>
      </w:r>
      <w:r w:rsidR="00B66049" w:rsidRPr="00FD4EEB">
        <w:rPr>
          <w:rFonts w:asciiTheme="minorHAnsi" w:hAnsiTheme="minorHAnsi" w:cstheme="minorHAnsi"/>
        </w:rPr>
        <w:t>four</w:t>
      </w:r>
      <w:r w:rsidR="00AA6EE4" w:rsidRPr="00FD4EEB">
        <w:rPr>
          <w:rFonts w:asciiTheme="minorHAnsi" w:hAnsiTheme="minorHAnsi" w:cstheme="minorHAnsi"/>
        </w:rPr>
        <w:t xml:space="preserve"> projects included. The project descriptions must contain the following information:</w:t>
      </w:r>
    </w:p>
    <w:p w14:paraId="4A58FCFC" w14:textId="5EACDE14" w:rsidR="00763BCB" w:rsidRPr="00FD4EEB" w:rsidRDefault="004E43B4" w:rsidP="00FE1022">
      <w:pPr>
        <w:pStyle w:val="ListParagraph"/>
        <w:numPr>
          <w:ilvl w:val="1"/>
          <w:numId w:val="32"/>
        </w:numPr>
        <w:tabs>
          <w:tab w:val="left" w:pos="1530"/>
        </w:tabs>
        <w:spacing w:line="293" w:lineRule="exact"/>
        <w:ind w:left="630" w:hanging="270"/>
        <w:rPr>
          <w:rFonts w:asciiTheme="minorHAnsi" w:hAnsiTheme="minorHAnsi" w:cstheme="minorHAnsi"/>
          <w:sz w:val="24"/>
        </w:rPr>
      </w:pPr>
      <w:r w:rsidRPr="00FD4EEB">
        <w:rPr>
          <w:rFonts w:asciiTheme="minorHAnsi" w:hAnsiTheme="minorHAnsi" w:cstheme="minorHAnsi"/>
          <w:sz w:val="24"/>
        </w:rPr>
        <w:t>Amount</w:t>
      </w:r>
      <w:r w:rsidR="00AA6EE4" w:rsidRPr="00FD4EEB">
        <w:rPr>
          <w:rFonts w:asciiTheme="minorHAnsi" w:hAnsiTheme="minorHAnsi" w:cstheme="minorHAnsi"/>
          <w:sz w:val="24"/>
        </w:rPr>
        <w:t xml:space="preserve"> of contract to </w:t>
      </w:r>
      <w:proofErr w:type="gramStart"/>
      <w:r w:rsidR="00C931E2" w:rsidRPr="00FD4EEB">
        <w:rPr>
          <w:rFonts w:asciiTheme="minorHAnsi" w:hAnsiTheme="minorHAnsi" w:cstheme="minorHAnsi"/>
          <w:sz w:val="24"/>
        </w:rPr>
        <w:t>Contractor</w:t>
      </w:r>
      <w:r w:rsidR="00450015" w:rsidRPr="00FD4EEB">
        <w:rPr>
          <w:rFonts w:asciiTheme="minorHAnsi" w:hAnsiTheme="minorHAnsi" w:cstheme="minorHAnsi"/>
          <w:sz w:val="24"/>
        </w:rPr>
        <w:t>;</w:t>
      </w:r>
      <w:proofErr w:type="gramEnd"/>
      <w:r w:rsidR="00AA6EE4" w:rsidRPr="00FD4EEB">
        <w:rPr>
          <w:rFonts w:asciiTheme="minorHAnsi" w:hAnsiTheme="minorHAnsi" w:cstheme="minorHAnsi"/>
          <w:spacing w:val="-9"/>
          <w:sz w:val="24"/>
        </w:rPr>
        <w:t xml:space="preserve"> </w:t>
      </w:r>
    </w:p>
    <w:p w14:paraId="52EE1C7F" w14:textId="764D87AD" w:rsidR="00763BCB" w:rsidRPr="00FD4EEB" w:rsidRDefault="00AA6EE4" w:rsidP="00FE1022">
      <w:pPr>
        <w:pStyle w:val="ListParagraph"/>
        <w:numPr>
          <w:ilvl w:val="1"/>
          <w:numId w:val="32"/>
        </w:numPr>
        <w:tabs>
          <w:tab w:val="left" w:pos="1530"/>
        </w:tabs>
        <w:spacing w:line="293" w:lineRule="exact"/>
        <w:ind w:left="630" w:hanging="270"/>
        <w:rPr>
          <w:rFonts w:asciiTheme="minorHAnsi" w:hAnsiTheme="minorHAnsi" w:cstheme="minorHAnsi"/>
          <w:sz w:val="24"/>
        </w:rPr>
      </w:pPr>
      <w:r w:rsidRPr="00FD4EEB">
        <w:rPr>
          <w:rFonts w:asciiTheme="minorHAnsi" w:hAnsiTheme="minorHAnsi" w:cstheme="minorHAnsi"/>
          <w:sz w:val="24"/>
        </w:rPr>
        <w:t>Project</w:t>
      </w:r>
      <w:r w:rsidRPr="00FD4EEB">
        <w:rPr>
          <w:rFonts w:asciiTheme="minorHAnsi" w:hAnsiTheme="minorHAnsi" w:cstheme="minorHAnsi"/>
          <w:spacing w:val="-7"/>
          <w:sz w:val="24"/>
        </w:rPr>
        <w:t xml:space="preserve"> </w:t>
      </w:r>
      <w:r w:rsidRPr="00FD4EEB">
        <w:rPr>
          <w:rFonts w:asciiTheme="minorHAnsi" w:hAnsiTheme="minorHAnsi" w:cstheme="minorHAnsi"/>
          <w:sz w:val="24"/>
        </w:rPr>
        <w:t>description/</w:t>
      </w:r>
      <w:proofErr w:type="gramStart"/>
      <w:r w:rsidRPr="00FD4EEB">
        <w:rPr>
          <w:rFonts w:asciiTheme="minorHAnsi" w:hAnsiTheme="minorHAnsi" w:cstheme="minorHAnsi"/>
          <w:sz w:val="24"/>
        </w:rPr>
        <w:t>background</w:t>
      </w:r>
      <w:r w:rsidR="00450015" w:rsidRPr="00FD4EEB">
        <w:rPr>
          <w:rFonts w:asciiTheme="minorHAnsi" w:hAnsiTheme="minorHAnsi" w:cstheme="minorHAnsi"/>
          <w:sz w:val="24"/>
        </w:rPr>
        <w:t>;</w:t>
      </w:r>
      <w:proofErr w:type="gramEnd"/>
    </w:p>
    <w:p w14:paraId="13C822E2" w14:textId="361FF4B0" w:rsidR="00763BCB" w:rsidRPr="00FD4EEB" w:rsidRDefault="00B66049" w:rsidP="00FE1022">
      <w:pPr>
        <w:pStyle w:val="ListParagraph"/>
        <w:numPr>
          <w:ilvl w:val="1"/>
          <w:numId w:val="32"/>
        </w:numPr>
        <w:tabs>
          <w:tab w:val="left" w:pos="1530"/>
        </w:tabs>
        <w:spacing w:line="293" w:lineRule="exact"/>
        <w:ind w:left="630" w:hanging="270"/>
        <w:rPr>
          <w:rFonts w:asciiTheme="minorHAnsi" w:hAnsiTheme="minorHAnsi" w:cstheme="minorHAnsi"/>
          <w:sz w:val="24"/>
        </w:rPr>
      </w:pPr>
      <w:r w:rsidRPr="00FD4EEB">
        <w:rPr>
          <w:rFonts w:asciiTheme="minorHAnsi" w:hAnsiTheme="minorHAnsi" w:cstheme="minorHAnsi"/>
          <w:sz w:val="24"/>
        </w:rPr>
        <w:t>A s</w:t>
      </w:r>
      <w:r w:rsidR="00AA6EE4" w:rsidRPr="00FD4EEB">
        <w:rPr>
          <w:rFonts w:asciiTheme="minorHAnsi" w:hAnsiTheme="minorHAnsi" w:cstheme="minorHAnsi"/>
          <w:sz w:val="24"/>
        </w:rPr>
        <w:t xml:space="preserve">pecific description of </w:t>
      </w:r>
      <w:r w:rsidRPr="00FD4EEB">
        <w:rPr>
          <w:rFonts w:asciiTheme="minorHAnsi" w:hAnsiTheme="minorHAnsi" w:cstheme="minorHAnsi"/>
          <w:sz w:val="24"/>
        </w:rPr>
        <w:t xml:space="preserve">the </w:t>
      </w:r>
      <w:r w:rsidR="00AA6EE4" w:rsidRPr="00FD4EEB">
        <w:rPr>
          <w:rFonts w:asciiTheme="minorHAnsi" w:hAnsiTheme="minorHAnsi" w:cstheme="minorHAnsi"/>
          <w:sz w:val="24"/>
        </w:rPr>
        <w:t xml:space="preserve">role for the </w:t>
      </w:r>
      <w:r w:rsidR="00C931E2" w:rsidRPr="00FD4EEB">
        <w:rPr>
          <w:rFonts w:asciiTheme="minorHAnsi" w:hAnsiTheme="minorHAnsi" w:cstheme="minorHAnsi"/>
          <w:sz w:val="24"/>
        </w:rPr>
        <w:t>Contractor</w:t>
      </w:r>
      <w:r w:rsidR="00AA6EE4" w:rsidRPr="00FD4EEB">
        <w:rPr>
          <w:rFonts w:asciiTheme="minorHAnsi" w:hAnsiTheme="minorHAnsi" w:cstheme="minorHAnsi"/>
          <w:sz w:val="24"/>
        </w:rPr>
        <w:t xml:space="preserve"> on the</w:t>
      </w:r>
      <w:r w:rsidR="00AA6EE4" w:rsidRPr="00FD4EEB">
        <w:rPr>
          <w:rFonts w:asciiTheme="minorHAnsi" w:hAnsiTheme="minorHAnsi" w:cstheme="minorHAnsi"/>
          <w:spacing w:val="-16"/>
          <w:sz w:val="24"/>
        </w:rPr>
        <w:t xml:space="preserve"> </w:t>
      </w:r>
      <w:proofErr w:type="gramStart"/>
      <w:r w:rsidR="00AA6EE4" w:rsidRPr="00FD4EEB">
        <w:rPr>
          <w:rFonts w:asciiTheme="minorHAnsi" w:hAnsiTheme="minorHAnsi" w:cstheme="minorHAnsi"/>
          <w:sz w:val="24"/>
        </w:rPr>
        <w:t>project</w:t>
      </w:r>
      <w:r w:rsidR="00450015" w:rsidRPr="00FD4EEB">
        <w:rPr>
          <w:rFonts w:asciiTheme="minorHAnsi" w:hAnsiTheme="minorHAnsi" w:cstheme="minorHAnsi"/>
          <w:sz w:val="24"/>
        </w:rPr>
        <w:t>;</w:t>
      </w:r>
      <w:proofErr w:type="gramEnd"/>
    </w:p>
    <w:p w14:paraId="7FEEFD68" w14:textId="5FA683C6" w:rsidR="00763BCB" w:rsidRPr="00FD4EEB" w:rsidRDefault="00AA6EE4" w:rsidP="00FE1022">
      <w:pPr>
        <w:pStyle w:val="ListParagraph"/>
        <w:numPr>
          <w:ilvl w:val="1"/>
          <w:numId w:val="32"/>
        </w:numPr>
        <w:tabs>
          <w:tab w:val="left" w:pos="1530"/>
        </w:tabs>
        <w:spacing w:before="1" w:line="293" w:lineRule="exact"/>
        <w:ind w:left="630" w:hanging="270"/>
        <w:rPr>
          <w:rFonts w:asciiTheme="minorHAnsi" w:hAnsiTheme="minorHAnsi" w:cstheme="minorHAnsi"/>
          <w:sz w:val="24"/>
        </w:rPr>
      </w:pPr>
      <w:r w:rsidRPr="00FD4EEB">
        <w:rPr>
          <w:rFonts w:asciiTheme="minorHAnsi" w:hAnsiTheme="minorHAnsi" w:cstheme="minorHAnsi"/>
          <w:sz w:val="24"/>
        </w:rPr>
        <w:t>Names of staff who worked on the project and their</w:t>
      </w:r>
      <w:r w:rsidRPr="00FD4EEB">
        <w:rPr>
          <w:rFonts w:asciiTheme="minorHAnsi" w:hAnsiTheme="minorHAnsi" w:cstheme="minorHAnsi"/>
          <w:spacing w:val="-12"/>
          <w:sz w:val="24"/>
        </w:rPr>
        <w:t xml:space="preserve"> </w:t>
      </w:r>
      <w:r w:rsidRPr="00FD4EEB">
        <w:rPr>
          <w:rFonts w:asciiTheme="minorHAnsi" w:hAnsiTheme="minorHAnsi" w:cstheme="minorHAnsi"/>
          <w:sz w:val="24"/>
        </w:rPr>
        <w:t>roles</w:t>
      </w:r>
      <w:r w:rsidR="00450015" w:rsidRPr="00FD4EEB">
        <w:rPr>
          <w:rFonts w:asciiTheme="minorHAnsi" w:hAnsiTheme="minorHAnsi" w:cstheme="minorHAnsi"/>
          <w:sz w:val="24"/>
        </w:rPr>
        <w:t>; and</w:t>
      </w:r>
    </w:p>
    <w:p w14:paraId="0E7C7FA9" w14:textId="121A25D7" w:rsidR="00763BCB" w:rsidRPr="00FD4EEB" w:rsidRDefault="00AA6EE4" w:rsidP="00FE1022">
      <w:pPr>
        <w:pStyle w:val="ListParagraph"/>
        <w:numPr>
          <w:ilvl w:val="1"/>
          <w:numId w:val="32"/>
        </w:numPr>
        <w:tabs>
          <w:tab w:val="left" w:pos="1530"/>
        </w:tabs>
        <w:spacing w:line="293" w:lineRule="exact"/>
        <w:ind w:left="630" w:hanging="270"/>
        <w:rPr>
          <w:rFonts w:asciiTheme="minorHAnsi" w:hAnsiTheme="minorHAnsi" w:cstheme="minorHAnsi"/>
          <w:sz w:val="24"/>
        </w:rPr>
      </w:pPr>
      <w:r w:rsidRPr="00FD4EEB">
        <w:rPr>
          <w:rFonts w:asciiTheme="minorHAnsi" w:hAnsiTheme="minorHAnsi" w:cstheme="minorHAnsi"/>
          <w:sz w:val="24"/>
        </w:rPr>
        <w:t>Client name and contact</w:t>
      </w:r>
      <w:r w:rsidRPr="00FD4EEB">
        <w:rPr>
          <w:rFonts w:asciiTheme="minorHAnsi" w:hAnsiTheme="minorHAnsi" w:cstheme="minorHAnsi"/>
          <w:spacing w:val="-8"/>
          <w:sz w:val="24"/>
        </w:rPr>
        <w:t xml:space="preserve"> </w:t>
      </w:r>
      <w:r w:rsidRPr="00FD4EEB">
        <w:rPr>
          <w:rFonts w:asciiTheme="minorHAnsi" w:hAnsiTheme="minorHAnsi" w:cstheme="minorHAnsi"/>
          <w:sz w:val="24"/>
        </w:rPr>
        <w:t>information</w:t>
      </w:r>
      <w:r w:rsidR="00450015" w:rsidRPr="00FD4EEB">
        <w:rPr>
          <w:rFonts w:asciiTheme="minorHAnsi" w:hAnsiTheme="minorHAnsi" w:cstheme="minorHAnsi"/>
          <w:sz w:val="24"/>
        </w:rPr>
        <w:t>.</w:t>
      </w:r>
    </w:p>
    <w:p w14:paraId="24FA151C" w14:textId="77777777" w:rsidR="00FE1022" w:rsidRPr="00FD4EEB" w:rsidRDefault="00FE1022">
      <w:pPr>
        <w:pStyle w:val="BodyText"/>
        <w:spacing w:before="11"/>
        <w:rPr>
          <w:rFonts w:asciiTheme="minorHAnsi" w:hAnsiTheme="minorHAnsi" w:cstheme="minorHAnsi"/>
          <w:sz w:val="23"/>
        </w:rPr>
      </w:pPr>
      <w:bookmarkStart w:id="50" w:name="G._Other_Information_(in_Appendix,_up_to"/>
      <w:bookmarkStart w:id="51" w:name="_bookmark20"/>
      <w:bookmarkEnd w:id="50"/>
      <w:bookmarkEnd w:id="51"/>
    </w:p>
    <w:p w14:paraId="0F4FB095" w14:textId="5326D577" w:rsidR="00327C40" w:rsidRPr="00FD4EEB" w:rsidRDefault="00AA6EE4" w:rsidP="00327C40">
      <w:pPr>
        <w:pStyle w:val="BodyText"/>
        <w:rPr>
          <w:rFonts w:asciiTheme="minorHAnsi" w:hAnsiTheme="minorHAnsi" w:cstheme="minorHAnsi"/>
          <w:b/>
          <w:bCs/>
          <w:sz w:val="22"/>
        </w:rPr>
      </w:pPr>
      <w:r w:rsidRPr="00FD4EEB">
        <w:rPr>
          <w:rFonts w:asciiTheme="minorHAnsi" w:hAnsiTheme="minorHAnsi" w:cstheme="minorHAnsi"/>
          <w:b/>
          <w:bCs/>
        </w:rPr>
        <w:t>References</w:t>
      </w:r>
    </w:p>
    <w:p w14:paraId="7E6B58F9" w14:textId="14093C12" w:rsidR="00826388" w:rsidRPr="00FD4EEB" w:rsidRDefault="00450015" w:rsidP="00327C40">
      <w:pPr>
        <w:pStyle w:val="ListParagraph"/>
        <w:tabs>
          <w:tab w:val="left" w:pos="480"/>
        </w:tabs>
        <w:ind w:left="480" w:firstLine="0"/>
        <w:rPr>
          <w:rFonts w:asciiTheme="minorHAnsi" w:hAnsiTheme="minorHAnsi" w:cstheme="minorHAnsi"/>
        </w:rPr>
      </w:pPr>
      <w:r w:rsidRPr="00FD4EEB">
        <w:rPr>
          <w:rFonts w:asciiTheme="minorHAnsi" w:hAnsiTheme="minorHAnsi" w:cstheme="minorHAnsi"/>
          <w:bCs/>
          <w:sz w:val="24"/>
        </w:rPr>
        <w:t>Contact information for t</w:t>
      </w:r>
      <w:r w:rsidR="00AA6EE4" w:rsidRPr="00FD4EEB">
        <w:rPr>
          <w:rFonts w:asciiTheme="minorHAnsi" w:hAnsiTheme="minorHAnsi" w:cstheme="minorHAnsi"/>
          <w:bCs/>
          <w:sz w:val="24"/>
        </w:rPr>
        <w:t>hree</w:t>
      </w:r>
      <w:r w:rsidR="00AA6EE4" w:rsidRPr="00FD4EEB">
        <w:rPr>
          <w:rFonts w:asciiTheme="minorHAnsi" w:hAnsiTheme="minorHAnsi" w:cstheme="minorHAnsi"/>
          <w:sz w:val="24"/>
        </w:rPr>
        <w:t xml:space="preserve"> references </w:t>
      </w:r>
      <w:r w:rsidR="009F3F3C">
        <w:rPr>
          <w:rFonts w:asciiTheme="minorHAnsi" w:hAnsiTheme="minorHAnsi" w:cstheme="minorHAnsi"/>
          <w:sz w:val="24"/>
        </w:rPr>
        <w:t>substantiates</w:t>
      </w:r>
      <w:r w:rsidR="00AA6EE4" w:rsidRPr="00FD4EEB">
        <w:rPr>
          <w:rFonts w:asciiTheme="minorHAnsi" w:hAnsiTheme="minorHAnsi" w:cstheme="minorHAnsi"/>
          <w:sz w:val="24"/>
        </w:rPr>
        <w:t xml:space="preserve"> the </w:t>
      </w:r>
      <w:r w:rsidR="00C931E2" w:rsidRPr="00FD4EEB">
        <w:rPr>
          <w:rFonts w:asciiTheme="minorHAnsi" w:hAnsiTheme="minorHAnsi" w:cstheme="minorHAnsi"/>
          <w:sz w:val="24"/>
        </w:rPr>
        <w:t>Contractor</w:t>
      </w:r>
      <w:r w:rsidR="00B66049" w:rsidRPr="00FD4EEB">
        <w:rPr>
          <w:rFonts w:asciiTheme="minorHAnsi" w:hAnsiTheme="minorHAnsi" w:cstheme="minorHAnsi"/>
          <w:sz w:val="24"/>
        </w:rPr>
        <w:t>'</w:t>
      </w:r>
      <w:r w:rsidR="00826388" w:rsidRPr="00FD4EEB">
        <w:rPr>
          <w:rFonts w:asciiTheme="minorHAnsi" w:hAnsiTheme="minorHAnsi" w:cstheme="minorHAnsi"/>
          <w:sz w:val="24"/>
        </w:rPr>
        <w:t>s</w:t>
      </w:r>
      <w:r w:rsidR="00AA6EE4" w:rsidRPr="00FD4EEB">
        <w:rPr>
          <w:rFonts w:asciiTheme="minorHAnsi" w:hAnsiTheme="minorHAnsi" w:cstheme="minorHAnsi"/>
          <w:sz w:val="24"/>
        </w:rPr>
        <w:t xml:space="preserve"> ability to </w:t>
      </w:r>
      <w:r w:rsidRPr="00FD4EEB">
        <w:rPr>
          <w:rFonts w:asciiTheme="minorHAnsi" w:hAnsiTheme="minorHAnsi" w:cstheme="minorHAnsi"/>
          <w:sz w:val="24"/>
        </w:rPr>
        <w:t>meet project deadlines and deliver</w:t>
      </w:r>
      <w:r w:rsidR="00AA6EE4" w:rsidRPr="00FD4EEB">
        <w:rPr>
          <w:rFonts w:asciiTheme="minorHAnsi" w:hAnsiTheme="minorHAnsi" w:cstheme="minorHAnsi"/>
          <w:sz w:val="24"/>
        </w:rPr>
        <w:t xml:space="preserve"> products on time and within</w:t>
      </w:r>
      <w:r w:rsidR="00AA6EE4" w:rsidRPr="00FD4EEB">
        <w:rPr>
          <w:rFonts w:asciiTheme="minorHAnsi" w:hAnsiTheme="minorHAnsi" w:cstheme="minorHAnsi"/>
          <w:spacing w:val="-11"/>
          <w:sz w:val="24"/>
        </w:rPr>
        <w:t xml:space="preserve"> </w:t>
      </w:r>
      <w:r w:rsidR="00AA6EE4" w:rsidRPr="00FD4EEB">
        <w:rPr>
          <w:rFonts w:asciiTheme="minorHAnsi" w:hAnsiTheme="minorHAnsi" w:cstheme="minorHAnsi"/>
          <w:sz w:val="24"/>
        </w:rPr>
        <w:t>budget.</w:t>
      </w:r>
      <w:r w:rsidR="00AA6EE4" w:rsidRPr="00FD4EEB">
        <w:rPr>
          <w:rFonts w:asciiTheme="minorHAnsi" w:hAnsiTheme="minorHAnsi" w:cstheme="minorHAnsi"/>
          <w:b/>
          <w:sz w:val="24"/>
        </w:rPr>
        <w:t xml:space="preserve"> </w:t>
      </w:r>
    </w:p>
    <w:p w14:paraId="7741327A" w14:textId="25071B89" w:rsidR="00826388" w:rsidRPr="00FD4EEB" w:rsidRDefault="00826388" w:rsidP="00826388">
      <w:pPr>
        <w:pStyle w:val="ListParagraph"/>
        <w:rPr>
          <w:rFonts w:asciiTheme="minorHAnsi" w:hAnsiTheme="minorHAnsi" w:cstheme="minorHAnsi"/>
        </w:rPr>
      </w:pPr>
    </w:p>
    <w:p w14:paraId="1CB80A06" w14:textId="5B6544F2" w:rsidR="00826388" w:rsidRPr="00FD4EEB" w:rsidRDefault="00826388" w:rsidP="00826388">
      <w:pPr>
        <w:pStyle w:val="ListParagraph"/>
        <w:rPr>
          <w:rFonts w:asciiTheme="minorHAnsi" w:hAnsiTheme="minorHAnsi" w:cstheme="minorHAnsi"/>
        </w:rPr>
      </w:pPr>
    </w:p>
    <w:p w14:paraId="5712DDAA" w14:textId="77777777" w:rsidR="00826388" w:rsidRPr="00FE1022" w:rsidRDefault="00826388" w:rsidP="00FE1022">
      <w:pPr>
        <w:pageBreakBefore/>
        <w:rPr>
          <w:rFonts w:asciiTheme="minorHAnsi" w:hAnsiTheme="minorHAnsi" w:cstheme="minorHAnsi"/>
        </w:rPr>
      </w:pPr>
    </w:p>
    <w:p w14:paraId="40342DEC" w14:textId="6319A1F3" w:rsidR="00763BCB" w:rsidRDefault="00AA6EE4" w:rsidP="00826388">
      <w:pPr>
        <w:spacing w:line="322" w:lineRule="exact"/>
        <w:jc w:val="center"/>
        <w:rPr>
          <w:rFonts w:ascii="Bembo" w:hAnsi="Bembo" w:cstheme="minorHAnsi"/>
          <w:b/>
          <w:sz w:val="28"/>
        </w:rPr>
      </w:pPr>
      <w:r w:rsidRPr="00053C4A">
        <w:rPr>
          <w:rFonts w:ascii="Bembo" w:hAnsi="Bembo" w:cstheme="minorHAnsi"/>
          <w:b/>
          <w:sz w:val="28"/>
        </w:rPr>
        <w:t xml:space="preserve">APPENDIX </w:t>
      </w:r>
      <w:r w:rsidR="004E43B4" w:rsidRPr="00053C4A">
        <w:rPr>
          <w:rFonts w:ascii="Bembo" w:hAnsi="Bembo" w:cstheme="minorHAnsi"/>
          <w:b/>
          <w:sz w:val="28"/>
        </w:rPr>
        <w:t>1</w:t>
      </w:r>
    </w:p>
    <w:p w14:paraId="6966CADB" w14:textId="77777777" w:rsidR="009F3F3C" w:rsidRPr="00053C4A" w:rsidRDefault="009F3F3C" w:rsidP="00826388">
      <w:pPr>
        <w:spacing w:line="322" w:lineRule="exact"/>
        <w:jc w:val="center"/>
        <w:rPr>
          <w:rFonts w:ascii="Bembo" w:hAnsi="Bembo" w:cstheme="minorHAnsi"/>
          <w:b/>
          <w:sz w:val="28"/>
        </w:rPr>
      </w:pPr>
    </w:p>
    <w:p w14:paraId="406B61C3" w14:textId="2ED019DC" w:rsidR="00763BCB" w:rsidRPr="006E1574" w:rsidRDefault="00AA6EE4" w:rsidP="009F3F3C">
      <w:pPr>
        <w:spacing w:line="322" w:lineRule="exact"/>
        <w:rPr>
          <w:rFonts w:ascii="Bembo" w:hAnsi="Bembo" w:cstheme="minorHAnsi"/>
          <w:b/>
          <w:color w:val="007FA4"/>
          <w:sz w:val="24"/>
          <w:szCs w:val="24"/>
        </w:rPr>
      </w:pPr>
      <w:r w:rsidRPr="006E1574">
        <w:rPr>
          <w:rFonts w:ascii="Bembo" w:hAnsi="Bembo" w:cstheme="minorHAnsi"/>
          <w:b/>
          <w:color w:val="007FA4"/>
          <w:sz w:val="24"/>
          <w:szCs w:val="24"/>
        </w:rPr>
        <w:t>Typical Conservancy Contract Language</w:t>
      </w:r>
    </w:p>
    <w:p w14:paraId="007CD6E1" w14:textId="77777777" w:rsidR="00053C4A" w:rsidRPr="00053C4A" w:rsidRDefault="00053C4A" w:rsidP="00053C4A">
      <w:pPr>
        <w:spacing w:line="322" w:lineRule="exact"/>
        <w:jc w:val="center"/>
        <w:rPr>
          <w:rFonts w:asciiTheme="minorHAnsi" w:hAnsiTheme="minorHAnsi" w:cstheme="minorHAnsi"/>
          <w:b/>
          <w:sz w:val="28"/>
        </w:rPr>
      </w:pPr>
    </w:p>
    <w:p w14:paraId="7292494F" w14:textId="77BC10A1" w:rsidR="00763BCB" w:rsidRPr="00053C4A" w:rsidRDefault="009F3F3C">
      <w:pPr>
        <w:pStyle w:val="Heading2"/>
        <w:rPr>
          <w:rFonts w:ascii="Bembo" w:hAnsi="Bembo" w:cstheme="minorHAnsi"/>
          <w:u w:val="none"/>
        </w:rPr>
      </w:pPr>
      <w:bookmarkStart w:id="52" w:name="_Toc92119440"/>
      <w:r>
        <w:rPr>
          <w:rFonts w:ascii="Bembo" w:hAnsi="Bembo" w:cstheme="minorHAnsi"/>
          <w:u w:val="thick"/>
        </w:rPr>
        <w:t xml:space="preserve">Terms of Contract Early Termination and Suspension </w:t>
      </w:r>
      <w:bookmarkEnd w:id="52"/>
    </w:p>
    <w:p w14:paraId="711342DF" w14:textId="77777777" w:rsidR="00763BCB" w:rsidRPr="00FD4EEB" w:rsidRDefault="00763BCB">
      <w:pPr>
        <w:pStyle w:val="BodyText"/>
        <w:spacing w:before="2"/>
        <w:rPr>
          <w:rFonts w:asciiTheme="minorHAnsi" w:hAnsiTheme="minorHAnsi" w:cstheme="minorHAnsi"/>
          <w:b/>
          <w:sz w:val="16"/>
        </w:rPr>
      </w:pPr>
    </w:p>
    <w:p w14:paraId="0AF969DD" w14:textId="77777777" w:rsidR="00763BCB" w:rsidRPr="00FD4EEB" w:rsidRDefault="00AA6EE4">
      <w:pPr>
        <w:pStyle w:val="BodyText"/>
        <w:spacing w:before="90"/>
        <w:ind w:left="120" w:right="156"/>
        <w:rPr>
          <w:rFonts w:asciiTheme="minorHAnsi" w:hAnsiTheme="minorHAnsi" w:cstheme="minorHAnsi"/>
        </w:rPr>
      </w:pPr>
      <w:r w:rsidRPr="00FD4EEB">
        <w:rPr>
          <w:rFonts w:asciiTheme="minorHAnsi" w:hAnsiTheme="minorHAnsi" w:cstheme="minorHAnsi"/>
        </w:rPr>
        <w:t>This contract shall take effect when signed by both parties. This contract may be signed using an electronic process specified by the Conservancy.</w:t>
      </w:r>
    </w:p>
    <w:p w14:paraId="1D5EF8B6" w14:textId="77777777" w:rsidR="00763BCB" w:rsidRPr="00FD4EEB" w:rsidRDefault="00763BCB">
      <w:pPr>
        <w:pStyle w:val="BodyText"/>
        <w:rPr>
          <w:rFonts w:asciiTheme="minorHAnsi" w:hAnsiTheme="minorHAnsi" w:cstheme="minorHAnsi"/>
        </w:rPr>
      </w:pPr>
    </w:p>
    <w:p w14:paraId="5F782526" w14:textId="6B99BE4B" w:rsidR="00763BCB" w:rsidRPr="00FD4EEB" w:rsidRDefault="00AA6EE4" w:rsidP="00A964AD">
      <w:pPr>
        <w:pStyle w:val="BodyText"/>
        <w:tabs>
          <w:tab w:val="left" w:pos="5512"/>
          <w:tab w:val="left" w:pos="7072"/>
        </w:tabs>
        <w:ind w:left="120" w:right="167"/>
        <w:rPr>
          <w:rFonts w:asciiTheme="minorHAnsi" w:hAnsiTheme="minorHAnsi" w:cstheme="minorHAnsi"/>
        </w:rPr>
      </w:pPr>
      <w:r w:rsidRPr="00FD4EEB">
        <w:rPr>
          <w:rFonts w:asciiTheme="minorHAnsi" w:hAnsiTheme="minorHAnsi" w:cstheme="minorHAnsi"/>
        </w:rPr>
        <w:t>The term of this contract is from its effective</w:t>
      </w:r>
      <w:r w:rsidRPr="00FD4EEB">
        <w:rPr>
          <w:rFonts w:asciiTheme="minorHAnsi" w:hAnsiTheme="minorHAnsi" w:cstheme="minorHAnsi"/>
          <w:spacing w:val="-10"/>
        </w:rPr>
        <w:t xml:space="preserve"> </w:t>
      </w:r>
      <w:r w:rsidRPr="00FD4EEB">
        <w:rPr>
          <w:rFonts w:asciiTheme="minorHAnsi" w:hAnsiTheme="minorHAnsi" w:cstheme="minorHAnsi"/>
        </w:rPr>
        <w:t>date through</w:t>
      </w:r>
      <w:r w:rsidRPr="00FD4EEB">
        <w:rPr>
          <w:rFonts w:asciiTheme="minorHAnsi" w:hAnsiTheme="minorHAnsi" w:cstheme="minorHAnsi"/>
          <w:u w:val="single"/>
        </w:rPr>
        <w:t xml:space="preserve"> </w:t>
      </w:r>
      <w:r w:rsidRPr="00FD4EEB">
        <w:rPr>
          <w:rFonts w:asciiTheme="minorHAnsi" w:hAnsiTheme="minorHAnsi" w:cstheme="minorHAnsi"/>
          <w:u w:val="single"/>
        </w:rPr>
        <w:tab/>
      </w:r>
      <w:r w:rsidRPr="00FD4EEB">
        <w:rPr>
          <w:rFonts w:asciiTheme="minorHAnsi" w:hAnsiTheme="minorHAnsi" w:cstheme="minorHAnsi"/>
        </w:rPr>
        <w:t>(</w:t>
      </w:r>
      <w:r w:rsidR="00B66049" w:rsidRPr="00FD4EEB">
        <w:rPr>
          <w:rFonts w:asciiTheme="minorHAnsi" w:hAnsiTheme="minorHAnsi" w:cstheme="minorHAnsi"/>
        </w:rPr>
        <w:t>"</w:t>
      </w:r>
      <w:r w:rsidRPr="00FD4EEB">
        <w:rPr>
          <w:rFonts w:asciiTheme="minorHAnsi" w:hAnsiTheme="minorHAnsi" w:cstheme="minorHAnsi"/>
        </w:rPr>
        <w:t>termination</w:t>
      </w:r>
      <w:r w:rsidRPr="00FD4EEB">
        <w:rPr>
          <w:rFonts w:asciiTheme="minorHAnsi" w:hAnsiTheme="minorHAnsi" w:cstheme="minorHAnsi"/>
          <w:spacing w:val="-7"/>
        </w:rPr>
        <w:t xml:space="preserve"> </w:t>
      </w:r>
      <w:r w:rsidRPr="00FD4EEB">
        <w:rPr>
          <w:rFonts w:asciiTheme="minorHAnsi" w:hAnsiTheme="minorHAnsi" w:cstheme="minorHAnsi"/>
        </w:rPr>
        <w:t>date</w:t>
      </w:r>
      <w:r w:rsidR="00B66049" w:rsidRPr="00FD4EEB">
        <w:rPr>
          <w:rFonts w:asciiTheme="minorHAnsi" w:hAnsiTheme="minorHAnsi" w:cstheme="minorHAnsi"/>
        </w:rPr>
        <w:t>"</w:t>
      </w:r>
      <w:r w:rsidRPr="00FD4EEB">
        <w:rPr>
          <w:rFonts w:asciiTheme="minorHAnsi" w:hAnsiTheme="minorHAnsi" w:cstheme="minorHAnsi"/>
        </w:rPr>
        <w:t>)</w:t>
      </w:r>
      <w:r w:rsidR="00B66049" w:rsidRPr="00FD4EEB">
        <w:rPr>
          <w:rFonts w:asciiTheme="minorHAnsi" w:hAnsiTheme="minorHAnsi" w:cstheme="minorHAnsi"/>
        </w:rPr>
        <w:t>.</w:t>
      </w:r>
      <w:r w:rsidRPr="00FD4EEB">
        <w:rPr>
          <w:rFonts w:asciiTheme="minorHAnsi" w:hAnsiTheme="minorHAnsi" w:cstheme="minorHAnsi"/>
          <w:spacing w:val="-1"/>
        </w:rPr>
        <w:t xml:space="preserve"> </w:t>
      </w:r>
      <w:r w:rsidRPr="00FD4EEB">
        <w:rPr>
          <w:rFonts w:asciiTheme="minorHAnsi" w:hAnsiTheme="minorHAnsi" w:cstheme="minorHAnsi"/>
        </w:rPr>
        <w:t>However, all work shall be</w:t>
      </w:r>
      <w:r w:rsidRPr="00FD4EEB">
        <w:rPr>
          <w:rFonts w:asciiTheme="minorHAnsi" w:hAnsiTheme="minorHAnsi" w:cstheme="minorHAnsi"/>
          <w:spacing w:val="-2"/>
        </w:rPr>
        <w:t xml:space="preserve"> </w:t>
      </w:r>
      <w:r w:rsidRPr="00FD4EEB">
        <w:rPr>
          <w:rFonts w:asciiTheme="minorHAnsi" w:hAnsiTheme="minorHAnsi" w:cstheme="minorHAnsi"/>
        </w:rPr>
        <w:t>completed</w:t>
      </w:r>
      <w:r w:rsidRPr="00FD4EEB">
        <w:rPr>
          <w:rFonts w:asciiTheme="minorHAnsi" w:hAnsiTheme="minorHAnsi" w:cstheme="minorHAnsi"/>
          <w:spacing w:val="-1"/>
        </w:rPr>
        <w:t xml:space="preserve"> </w:t>
      </w:r>
      <w:r w:rsidRPr="00FD4EEB">
        <w:rPr>
          <w:rFonts w:asciiTheme="minorHAnsi" w:hAnsiTheme="minorHAnsi" w:cstheme="minorHAnsi"/>
        </w:rPr>
        <w:t>by</w:t>
      </w:r>
      <w:r w:rsidRPr="00FD4EEB">
        <w:rPr>
          <w:rFonts w:asciiTheme="minorHAnsi" w:hAnsiTheme="minorHAnsi" w:cstheme="minorHAnsi"/>
          <w:u w:val="single"/>
        </w:rPr>
        <w:tab/>
      </w:r>
      <w:r w:rsidRPr="00FD4EEB">
        <w:rPr>
          <w:rFonts w:asciiTheme="minorHAnsi" w:hAnsiTheme="minorHAnsi" w:cstheme="minorHAnsi"/>
        </w:rPr>
        <w:t>(</w:t>
      </w:r>
      <w:r w:rsidR="00B66049" w:rsidRPr="00FD4EEB">
        <w:rPr>
          <w:rFonts w:asciiTheme="minorHAnsi" w:hAnsiTheme="minorHAnsi" w:cstheme="minorHAnsi"/>
        </w:rPr>
        <w:t>"</w:t>
      </w:r>
      <w:r w:rsidRPr="00FD4EEB">
        <w:rPr>
          <w:rFonts w:asciiTheme="minorHAnsi" w:hAnsiTheme="minorHAnsi" w:cstheme="minorHAnsi"/>
        </w:rPr>
        <w:t>the completion date</w:t>
      </w:r>
      <w:r w:rsidR="00B66049" w:rsidRPr="00FD4EEB">
        <w:rPr>
          <w:rFonts w:asciiTheme="minorHAnsi" w:hAnsiTheme="minorHAnsi" w:cstheme="minorHAnsi"/>
        </w:rPr>
        <w:t>"</w:t>
      </w:r>
      <w:r w:rsidRPr="00FD4EEB">
        <w:rPr>
          <w:rFonts w:asciiTheme="minorHAnsi" w:hAnsiTheme="minorHAnsi" w:cstheme="minorHAnsi"/>
        </w:rPr>
        <w:t>). [Must be</w:t>
      </w:r>
      <w:r w:rsidRPr="00FD4EEB">
        <w:rPr>
          <w:rFonts w:asciiTheme="minorHAnsi" w:hAnsiTheme="minorHAnsi" w:cstheme="minorHAnsi"/>
          <w:spacing w:val="-2"/>
        </w:rPr>
        <w:t xml:space="preserve"> </w:t>
      </w:r>
      <w:r w:rsidRPr="00FD4EEB">
        <w:rPr>
          <w:rFonts w:asciiTheme="minorHAnsi" w:hAnsiTheme="minorHAnsi" w:cstheme="minorHAnsi"/>
        </w:rPr>
        <w:t>three</w:t>
      </w:r>
      <w:r w:rsidRPr="00FD4EEB">
        <w:rPr>
          <w:rFonts w:asciiTheme="minorHAnsi" w:hAnsiTheme="minorHAnsi" w:cstheme="minorHAnsi"/>
          <w:spacing w:val="-1"/>
        </w:rPr>
        <w:t xml:space="preserve"> </w:t>
      </w:r>
      <w:r w:rsidRPr="00FD4EEB">
        <w:rPr>
          <w:rFonts w:asciiTheme="minorHAnsi" w:hAnsiTheme="minorHAnsi" w:cstheme="minorHAnsi"/>
        </w:rPr>
        <w:t>months earlier than termination</w:t>
      </w:r>
      <w:r w:rsidRPr="00FD4EEB">
        <w:rPr>
          <w:rFonts w:asciiTheme="minorHAnsi" w:hAnsiTheme="minorHAnsi" w:cstheme="minorHAnsi"/>
          <w:spacing w:val="-9"/>
        </w:rPr>
        <w:t xml:space="preserve"> </w:t>
      </w:r>
      <w:r w:rsidRPr="00FD4EEB">
        <w:rPr>
          <w:rFonts w:asciiTheme="minorHAnsi" w:hAnsiTheme="minorHAnsi" w:cstheme="minorHAnsi"/>
        </w:rPr>
        <w:t>date.]</w:t>
      </w:r>
    </w:p>
    <w:p w14:paraId="1F360424" w14:textId="77777777" w:rsidR="00763BCB" w:rsidRPr="00FD4EEB" w:rsidRDefault="00763BCB" w:rsidP="00104463">
      <w:pPr>
        <w:pStyle w:val="BodyText"/>
        <w:spacing w:before="4"/>
        <w:rPr>
          <w:rFonts w:asciiTheme="minorHAnsi" w:hAnsiTheme="minorHAnsi" w:cstheme="minorHAnsi"/>
          <w:sz w:val="36"/>
        </w:rPr>
      </w:pPr>
    </w:p>
    <w:p w14:paraId="76498AAD" w14:textId="7915FD1F" w:rsidR="00763BCB" w:rsidRPr="00FD4EEB" w:rsidRDefault="00AA6EE4" w:rsidP="00A964AD">
      <w:pPr>
        <w:pStyle w:val="BodyText"/>
        <w:spacing w:before="1"/>
        <w:ind w:left="119" w:right="270"/>
        <w:rPr>
          <w:rFonts w:asciiTheme="minorHAnsi" w:hAnsiTheme="minorHAnsi" w:cstheme="minorHAnsi"/>
        </w:rPr>
      </w:pPr>
      <w:r w:rsidRPr="00FD4EEB">
        <w:rPr>
          <w:rFonts w:asciiTheme="minorHAnsi" w:hAnsiTheme="minorHAnsi" w:cstheme="minorHAnsi"/>
        </w:rPr>
        <w:t xml:space="preserve">The term of this contract is based on the current level of funding available for the services to be provided under this contract. If additional funding is authorized, the parties anticipate that the term of the contract will be </w:t>
      </w:r>
      <w:proofErr w:type="gramStart"/>
      <w:r w:rsidRPr="00FD4EEB">
        <w:rPr>
          <w:rFonts w:asciiTheme="minorHAnsi" w:hAnsiTheme="minorHAnsi" w:cstheme="minorHAnsi"/>
        </w:rPr>
        <w:t>extended</w:t>
      </w:r>
      <w:proofErr w:type="gramEnd"/>
      <w:r w:rsidRPr="00FD4EEB">
        <w:rPr>
          <w:rFonts w:asciiTheme="minorHAnsi" w:hAnsiTheme="minorHAnsi" w:cstheme="minorHAnsi"/>
        </w:rPr>
        <w:t xml:space="preserve"> and the scope of work will be revised by amendment.</w:t>
      </w:r>
    </w:p>
    <w:p w14:paraId="7E5A187D" w14:textId="77777777" w:rsidR="00763BCB" w:rsidRPr="00FD4EEB" w:rsidRDefault="00763BCB">
      <w:pPr>
        <w:pStyle w:val="BodyText"/>
        <w:spacing w:before="6"/>
        <w:rPr>
          <w:rFonts w:asciiTheme="minorHAnsi" w:hAnsiTheme="minorHAnsi" w:cstheme="minorHAnsi"/>
        </w:rPr>
      </w:pPr>
    </w:p>
    <w:p w14:paraId="616A672C" w14:textId="04262BC7" w:rsidR="00763BCB" w:rsidRPr="00FD4EEB" w:rsidRDefault="00AA6EE4">
      <w:pPr>
        <w:pStyle w:val="BodyText"/>
        <w:ind w:left="119"/>
        <w:rPr>
          <w:rFonts w:asciiTheme="minorHAnsi" w:hAnsiTheme="minorHAnsi" w:cstheme="minorHAnsi"/>
        </w:rPr>
      </w:pPr>
      <w:r w:rsidRPr="00FD4EEB">
        <w:rPr>
          <w:rFonts w:asciiTheme="minorHAnsi" w:hAnsiTheme="minorHAnsi" w:cstheme="minorHAnsi"/>
        </w:rPr>
        <w:t>The Conservancy may terminate this contract for any reason by providing the contractor with seven days</w:t>
      </w:r>
      <w:r w:rsidR="00B66049" w:rsidRPr="00FD4EEB">
        <w:rPr>
          <w:rFonts w:asciiTheme="minorHAnsi" w:hAnsiTheme="minorHAnsi" w:cstheme="minorHAnsi"/>
        </w:rPr>
        <w:t>'</w:t>
      </w:r>
      <w:r w:rsidRPr="00FD4EEB">
        <w:rPr>
          <w:rFonts w:asciiTheme="minorHAnsi" w:hAnsiTheme="minorHAnsi" w:cstheme="minorHAnsi"/>
        </w:rPr>
        <w:t xml:space="preserve"> notice in writing. During the term, the Conservancy may also suspend the contract upon written notice. In either case, upon receipt of the notice of termination or suspension, the contractor shall immediately stop work under the contract and take whatever measures are necessary to prevent further costs to the Conservancy under this contract. The Conservancy shall be responsible for any reasonable and noncancelable obligations incurred by the contractor in the performance of this contract up to the date of notice to terminate or suspend, but only up to the unpaid balance of total funds authorized under this contract. Any notice suspending work under this contract shall remain in effect until further written notice from the Conservancy authorizes work to resume.</w:t>
      </w:r>
    </w:p>
    <w:p w14:paraId="4A04F540" w14:textId="77777777" w:rsidR="00763BCB" w:rsidRPr="00FD4EEB" w:rsidRDefault="00763BCB">
      <w:pPr>
        <w:pStyle w:val="BodyText"/>
        <w:spacing w:before="11"/>
        <w:rPr>
          <w:rFonts w:asciiTheme="minorHAnsi" w:hAnsiTheme="minorHAnsi" w:cstheme="minorHAnsi"/>
          <w:sz w:val="23"/>
        </w:rPr>
      </w:pPr>
    </w:p>
    <w:p w14:paraId="3B41722A" w14:textId="58425BF9" w:rsidR="00763BCB" w:rsidRPr="00FD4EEB" w:rsidRDefault="00AA6EE4">
      <w:pPr>
        <w:pStyle w:val="BodyText"/>
        <w:ind w:left="119" w:right="163"/>
        <w:rPr>
          <w:rFonts w:asciiTheme="minorHAnsi" w:hAnsiTheme="minorHAnsi" w:cstheme="minorHAnsi"/>
        </w:rPr>
      </w:pPr>
      <w:r w:rsidRPr="00FD4EEB">
        <w:rPr>
          <w:rFonts w:asciiTheme="minorHAnsi" w:hAnsiTheme="minorHAnsi" w:cstheme="minorHAnsi"/>
        </w:rPr>
        <w:t>On or before the date of termination of the contract under this section, the contractor shall provide the Conservancy with all work, material, data, information, and written, graphic</w:t>
      </w:r>
      <w:r w:rsidR="00B66049" w:rsidRPr="00FD4EEB">
        <w:rPr>
          <w:rFonts w:asciiTheme="minorHAnsi" w:hAnsiTheme="minorHAnsi" w:cstheme="minorHAnsi"/>
        </w:rPr>
        <w:t>,</w:t>
      </w:r>
      <w:r w:rsidRPr="00FD4EEB">
        <w:rPr>
          <w:rFonts w:asciiTheme="minorHAnsi" w:hAnsiTheme="minorHAnsi" w:cstheme="minorHAnsi"/>
        </w:rPr>
        <w:t xml:space="preserve"> or other work produced or developed under this contract (whether completed or partial), inappropriate, readily useable form.</w:t>
      </w:r>
    </w:p>
    <w:p w14:paraId="58C58DE6" w14:textId="77777777" w:rsidR="00763BCB" w:rsidRPr="00FD4EEB" w:rsidRDefault="00763BCB">
      <w:pPr>
        <w:pStyle w:val="BodyText"/>
        <w:spacing w:before="9"/>
        <w:rPr>
          <w:rFonts w:asciiTheme="minorHAnsi" w:hAnsiTheme="minorHAnsi" w:cstheme="minorHAnsi"/>
          <w:sz w:val="23"/>
        </w:rPr>
      </w:pPr>
    </w:p>
    <w:p w14:paraId="2DE185D3" w14:textId="61F03C33" w:rsidR="00763BCB" w:rsidRPr="00FD4EEB" w:rsidRDefault="00AA6EE4">
      <w:pPr>
        <w:pStyle w:val="BodyText"/>
        <w:ind w:left="120" w:right="169"/>
        <w:rPr>
          <w:rFonts w:asciiTheme="minorHAnsi" w:hAnsiTheme="minorHAnsi" w:cstheme="minorHAnsi"/>
        </w:rPr>
      </w:pPr>
      <w:r w:rsidRPr="00FD4EEB">
        <w:rPr>
          <w:rFonts w:asciiTheme="minorHAnsi" w:hAnsiTheme="minorHAnsi" w:cstheme="minorHAnsi"/>
        </w:rPr>
        <w:t>The contractor shall include in any contract with any subcontractor retained for work under this contract a provision that entitles the contractor to suspend or terminate the contract with the subcontractor for any reason on written notice and the same terms and conditions specified in this section.</w:t>
      </w:r>
    </w:p>
    <w:p w14:paraId="3FD7BE41" w14:textId="77777777" w:rsidR="00763BCB" w:rsidRPr="00FD4EEB" w:rsidRDefault="00763BCB">
      <w:pPr>
        <w:rPr>
          <w:rFonts w:asciiTheme="minorHAnsi" w:hAnsiTheme="minorHAnsi" w:cstheme="minorHAnsi"/>
        </w:rPr>
        <w:sectPr w:rsidR="00763BCB" w:rsidRPr="00FD4EEB">
          <w:headerReference w:type="default" r:id="rId24"/>
          <w:footerReference w:type="default" r:id="rId25"/>
          <w:pgSz w:w="12240" w:h="15840"/>
          <w:pgMar w:top="1460" w:right="1340" w:bottom="1200" w:left="1320" w:header="727" w:footer="1019" w:gutter="0"/>
          <w:cols w:space="720"/>
        </w:sectPr>
      </w:pPr>
    </w:p>
    <w:p w14:paraId="52AA8BD8" w14:textId="77777777" w:rsidR="00763BCB" w:rsidRPr="00FD4EEB" w:rsidRDefault="00763BCB">
      <w:pPr>
        <w:pStyle w:val="BodyText"/>
        <w:rPr>
          <w:rFonts w:asciiTheme="minorHAnsi" w:hAnsiTheme="minorHAnsi" w:cstheme="minorHAnsi"/>
          <w:sz w:val="20"/>
        </w:rPr>
      </w:pPr>
    </w:p>
    <w:p w14:paraId="73C3BB34" w14:textId="77777777" w:rsidR="00763BCB" w:rsidRPr="00FD4EEB" w:rsidRDefault="00763BCB">
      <w:pPr>
        <w:pStyle w:val="BodyText"/>
        <w:spacing w:before="2"/>
        <w:rPr>
          <w:rFonts w:asciiTheme="minorHAnsi" w:hAnsiTheme="minorHAnsi" w:cstheme="minorHAnsi"/>
          <w:sz w:val="16"/>
        </w:rPr>
      </w:pPr>
    </w:p>
    <w:p w14:paraId="36F19CA6" w14:textId="61DC9172" w:rsidR="00763BCB" w:rsidRPr="006A3900" w:rsidRDefault="009F3F3C">
      <w:pPr>
        <w:pStyle w:val="Heading2"/>
        <w:spacing w:before="90"/>
        <w:rPr>
          <w:rFonts w:ascii="Bembo" w:hAnsi="Bembo" w:cstheme="minorHAnsi"/>
          <w:u w:val="none"/>
        </w:rPr>
      </w:pPr>
      <w:r>
        <w:rPr>
          <w:rFonts w:ascii="Bembo" w:hAnsi="Bembo" w:cstheme="minorHAnsi"/>
          <w:u w:val="thick"/>
        </w:rPr>
        <w:t>Work Product</w:t>
      </w:r>
    </w:p>
    <w:p w14:paraId="6E134F5D" w14:textId="77777777" w:rsidR="00763BCB" w:rsidRPr="00FD4EEB" w:rsidRDefault="00763BCB">
      <w:pPr>
        <w:pStyle w:val="BodyText"/>
        <w:spacing w:before="2"/>
        <w:rPr>
          <w:rFonts w:asciiTheme="minorHAnsi" w:hAnsiTheme="minorHAnsi" w:cstheme="minorHAnsi"/>
          <w:b/>
          <w:sz w:val="16"/>
        </w:rPr>
      </w:pPr>
    </w:p>
    <w:p w14:paraId="75D8926D" w14:textId="4C58D57C" w:rsidR="00763BCB" w:rsidRPr="00FD4EEB" w:rsidRDefault="00AA6EE4">
      <w:pPr>
        <w:pStyle w:val="BodyText"/>
        <w:spacing w:before="90"/>
        <w:ind w:left="119" w:right="323"/>
        <w:rPr>
          <w:rFonts w:asciiTheme="minorHAnsi" w:hAnsiTheme="minorHAnsi" w:cstheme="minorHAnsi"/>
        </w:rPr>
      </w:pPr>
      <w:r w:rsidRPr="00FD4EEB">
        <w:rPr>
          <w:rFonts w:asciiTheme="minorHAnsi" w:hAnsiTheme="minorHAnsi" w:cstheme="minorHAnsi"/>
        </w:rPr>
        <w:t>The contractor hereby assigns to the Conservancy</w:t>
      </w:r>
      <w:r w:rsidR="00B66049" w:rsidRPr="00FD4EEB">
        <w:rPr>
          <w:rFonts w:asciiTheme="minorHAnsi" w:hAnsiTheme="minorHAnsi" w:cstheme="minorHAnsi"/>
        </w:rPr>
        <w:t>,</w:t>
      </w:r>
      <w:r w:rsidRPr="00FD4EEB">
        <w:rPr>
          <w:rFonts w:asciiTheme="minorHAnsi" w:hAnsiTheme="minorHAnsi" w:cstheme="minorHAnsi"/>
        </w:rPr>
        <w:t xml:space="preserve"> and the Conservancy accepts the assignment of all rights and interest in all material, data, information, and written, graphic</w:t>
      </w:r>
      <w:r w:rsidR="00B66049" w:rsidRPr="00FD4EEB">
        <w:rPr>
          <w:rFonts w:asciiTheme="minorHAnsi" w:hAnsiTheme="minorHAnsi" w:cstheme="minorHAnsi"/>
        </w:rPr>
        <w:t>,</w:t>
      </w:r>
      <w:r w:rsidRPr="00FD4EEB">
        <w:rPr>
          <w:rFonts w:asciiTheme="minorHAnsi" w:hAnsiTheme="minorHAnsi" w:cstheme="minorHAnsi"/>
        </w:rPr>
        <w:t xml:space="preserve"> or other work produced under this contract, including, without limitation, any right to copyright, patent</w:t>
      </w:r>
      <w:r w:rsidR="00B66049" w:rsidRPr="00FD4EEB">
        <w:rPr>
          <w:rFonts w:asciiTheme="minorHAnsi" w:hAnsiTheme="minorHAnsi" w:cstheme="minorHAnsi"/>
        </w:rPr>
        <w:t xml:space="preserve">, </w:t>
      </w:r>
      <w:r w:rsidRPr="00FD4EEB">
        <w:rPr>
          <w:rFonts w:asciiTheme="minorHAnsi" w:hAnsiTheme="minorHAnsi" w:cstheme="minorHAnsi"/>
        </w:rPr>
        <w:t>or trademark the work.</w:t>
      </w:r>
    </w:p>
    <w:p w14:paraId="10765251" w14:textId="77777777" w:rsidR="00763BCB" w:rsidRPr="00FD4EEB" w:rsidRDefault="00763BCB">
      <w:pPr>
        <w:pStyle w:val="BodyText"/>
        <w:spacing w:before="11"/>
        <w:rPr>
          <w:rFonts w:asciiTheme="minorHAnsi" w:hAnsiTheme="minorHAnsi" w:cstheme="minorHAnsi"/>
          <w:sz w:val="23"/>
        </w:rPr>
      </w:pPr>
    </w:p>
    <w:p w14:paraId="2640A480" w14:textId="1566412E" w:rsidR="00763BCB" w:rsidRPr="00FD4EEB" w:rsidRDefault="00AA6EE4">
      <w:pPr>
        <w:pStyle w:val="BodyText"/>
        <w:ind w:left="119" w:right="644"/>
        <w:rPr>
          <w:rFonts w:asciiTheme="minorHAnsi" w:hAnsiTheme="minorHAnsi" w:cstheme="minorHAnsi"/>
        </w:rPr>
      </w:pPr>
      <w:r w:rsidRPr="00FD4EEB">
        <w:rPr>
          <w:rFonts w:asciiTheme="minorHAnsi" w:hAnsiTheme="minorHAnsi" w:cstheme="minorHAnsi"/>
        </w:rPr>
        <w:t>The contractor shall include in any contract with a third party for work under this contract a provision that preserves the rights created by the first paragraph of this section and identifies the Conservancy as a third-party beneficiary of that provision.</w:t>
      </w:r>
    </w:p>
    <w:p w14:paraId="18F38963" w14:textId="77777777" w:rsidR="00763BCB" w:rsidRPr="00FD4EEB" w:rsidRDefault="00763BCB">
      <w:pPr>
        <w:pStyle w:val="BodyText"/>
        <w:spacing w:before="11"/>
        <w:rPr>
          <w:rFonts w:asciiTheme="minorHAnsi" w:hAnsiTheme="minorHAnsi" w:cstheme="minorHAnsi"/>
          <w:sz w:val="23"/>
        </w:rPr>
      </w:pPr>
    </w:p>
    <w:p w14:paraId="51EA47FF" w14:textId="0EDF2D53" w:rsidR="00763BCB" w:rsidRPr="00FD4EEB" w:rsidRDefault="00AA6EE4">
      <w:pPr>
        <w:pStyle w:val="BodyText"/>
        <w:ind w:left="119" w:right="217"/>
        <w:rPr>
          <w:rFonts w:asciiTheme="minorHAnsi" w:hAnsiTheme="minorHAnsi" w:cstheme="minorHAnsi"/>
        </w:rPr>
      </w:pPr>
      <w:r w:rsidRPr="00FD4EEB">
        <w:rPr>
          <w:rFonts w:asciiTheme="minorHAnsi" w:hAnsiTheme="minorHAnsi" w:cstheme="minorHAnsi"/>
        </w:rPr>
        <w:t xml:space="preserve">Pursuant to Government Code section 7550, any document or written report that is produced under this contract at a cost of greater than $5,000 shall contain a separate section disclosing all contracts and subcontracts related to the production of the document or written report, including the contractor or subcontractor name, contract number, and </w:t>
      </w:r>
      <w:r w:rsidR="00B66049" w:rsidRPr="00FD4EEB">
        <w:rPr>
          <w:rFonts w:asciiTheme="minorHAnsi" w:hAnsiTheme="minorHAnsi" w:cstheme="minorHAnsi"/>
        </w:rPr>
        <w:t xml:space="preserve">the </w:t>
      </w:r>
      <w:r w:rsidRPr="00FD4EEB">
        <w:rPr>
          <w:rFonts w:asciiTheme="minorHAnsi" w:hAnsiTheme="minorHAnsi" w:cstheme="minorHAnsi"/>
        </w:rPr>
        <w:t>total amount of the contract or subcontract.</w:t>
      </w:r>
    </w:p>
    <w:p w14:paraId="23D8E1D9" w14:textId="77777777" w:rsidR="00763BCB" w:rsidRPr="00FD4EEB" w:rsidRDefault="00763BCB">
      <w:pPr>
        <w:pStyle w:val="BodyText"/>
        <w:spacing w:before="11"/>
        <w:rPr>
          <w:rFonts w:asciiTheme="minorHAnsi" w:hAnsiTheme="minorHAnsi" w:cstheme="minorHAnsi"/>
          <w:sz w:val="23"/>
        </w:rPr>
      </w:pPr>
    </w:p>
    <w:p w14:paraId="525CFE00" w14:textId="7C9AF4B0" w:rsidR="00763BCB" w:rsidRDefault="00AA6EE4">
      <w:pPr>
        <w:pStyle w:val="BodyText"/>
        <w:ind w:left="119" w:right="90"/>
        <w:rPr>
          <w:rFonts w:asciiTheme="minorHAnsi" w:hAnsiTheme="minorHAnsi" w:cstheme="minorHAnsi"/>
        </w:rPr>
      </w:pPr>
      <w:r w:rsidRPr="00FD4EEB">
        <w:rPr>
          <w:rFonts w:asciiTheme="minorHAnsi" w:hAnsiTheme="minorHAnsi" w:cstheme="minorHAnsi"/>
        </w:rPr>
        <w:t>In any work products produced pursuant to this contract, the contractor shall state, in a prominent location, that the work product was prepared on behalf of and paid for by the Conservancy.</w:t>
      </w:r>
    </w:p>
    <w:p w14:paraId="5FA9FDEB" w14:textId="77777777" w:rsidR="006A3900" w:rsidRPr="00FD4EEB" w:rsidRDefault="006A3900">
      <w:pPr>
        <w:pStyle w:val="BodyText"/>
        <w:ind w:left="119" w:right="90"/>
        <w:rPr>
          <w:rFonts w:asciiTheme="minorHAnsi" w:hAnsiTheme="minorHAnsi" w:cstheme="minorHAnsi"/>
        </w:rPr>
      </w:pPr>
    </w:p>
    <w:p w14:paraId="54891A5E" w14:textId="31BE0144" w:rsidR="00763BCB" w:rsidRPr="00FD4EEB" w:rsidRDefault="00AA6EE4">
      <w:pPr>
        <w:pStyle w:val="BodyText"/>
        <w:ind w:left="119" w:right="183"/>
        <w:rPr>
          <w:rFonts w:asciiTheme="minorHAnsi" w:hAnsiTheme="minorHAnsi" w:cstheme="minorHAnsi"/>
        </w:rPr>
      </w:pPr>
      <w:r w:rsidRPr="00FD4EEB">
        <w:rPr>
          <w:rFonts w:asciiTheme="minorHAnsi" w:hAnsiTheme="minorHAnsi" w:cstheme="minorHAnsi"/>
        </w:rPr>
        <w:t xml:space="preserve">The contractor shall provide similar acknowledgment in any public presentation or publication which describes or utilizes any work product produced pursuant to this contract. Any reference on </w:t>
      </w:r>
      <w:r w:rsidR="00B66049" w:rsidRPr="00FD4EEB">
        <w:rPr>
          <w:rFonts w:asciiTheme="minorHAnsi" w:hAnsiTheme="minorHAnsi" w:cstheme="minorHAnsi"/>
        </w:rPr>
        <w:t>the contractor's website to this contract's work products shall state that the work product was prepared on behalf of and paid for by the Conservancy</w:t>
      </w:r>
      <w:r w:rsidRPr="00FD4EEB">
        <w:rPr>
          <w:rFonts w:asciiTheme="minorHAnsi" w:hAnsiTheme="minorHAnsi" w:cstheme="minorHAnsi"/>
        </w:rPr>
        <w:t xml:space="preserve"> and shall include a link to the Conservancy</w:t>
      </w:r>
      <w:r w:rsidR="00B66049" w:rsidRPr="00FD4EEB">
        <w:rPr>
          <w:rFonts w:asciiTheme="minorHAnsi" w:hAnsiTheme="minorHAnsi" w:cstheme="minorHAnsi"/>
        </w:rPr>
        <w:t>'</w:t>
      </w:r>
      <w:r w:rsidRPr="00FD4EEB">
        <w:rPr>
          <w:rFonts w:asciiTheme="minorHAnsi" w:hAnsiTheme="minorHAnsi" w:cstheme="minorHAnsi"/>
        </w:rPr>
        <w:t>s website. The contractor shall impose the obligations described in this paragraph on its subcontractors and shall include a similar provision to this paragraph in any agreement for work pursuant to this contract.</w:t>
      </w:r>
    </w:p>
    <w:p w14:paraId="745515A9" w14:textId="77777777" w:rsidR="00763BCB" w:rsidRPr="00FD4EEB" w:rsidRDefault="00763BCB">
      <w:pPr>
        <w:pStyle w:val="BodyText"/>
        <w:rPr>
          <w:rFonts w:asciiTheme="minorHAnsi" w:hAnsiTheme="minorHAnsi" w:cstheme="minorHAnsi"/>
          <w:sz w:val="22"/>
        </w:rPr>
      </w:pPr>
    </w:p>
    <w:p w14:paraId="7F2CF3FE" w14:textId="188D39EE" w:rsidR="00763BCB" w:rsidRPr="008003EE" w:rsidRDefault="009F3F3C">
      <w:pPr>
        <w:pStyle w:val="Heading2"/>
        <w:rPr>
          <w:rFonts w:ascii="Bembo" w:hAnsi="Bembo" w:cstheme="minorHAnsi"/>
          <w:u w:val="none"/>
        </w:rPr>
      </w:pPr>
      <w:bookmarkStart w:id="53" w:name="_Toc92119442"/>
      <w:r>
        <w:rPr>
          <w:rFonts w:ascii="Bembo" w:hAnsi="Bembo" w:cstheme="minorHAnsi"/>
          <w:u w:val="thick"/>
        </w:rPr>
        <w:t>Cost and Disbursements</w:t>
      </w:r>
      <w:bookmarkEnd w:id="53"/>
    </w:p>
    <w:p w14:paraId="7A99645C" w14:textId="77777777" w:rsidR="00763BCB" w:rsidRPr="00FD4EEB" w:rsidRDefault="00763BCB">
      <w:pPr>
        <w:pStyle w:val="BodyText"/>
        <w:spacing w:before="1"/>
        <w:rPr>
          <w:rFonts w:asciiTheme="minorHAnsi" w:hAnsiTheme="minorHAnsi" w:cstheme="minorHAnsi"/>
          <w:b/>
          <w:sz w:val="16"/>
        </w:rPr>
      </w:pPr>
    </w:p>
    <w:p w14:paraId="69AC1ED2" w14:textId="77777777" w:rsidR="00763BCB" w:rsidRPr="00FD4EEB" w:rsidRDefault="00AA6EE4">
      <w:pPr>
        <w:pStyle w:val="BodyText"/>
        <w:tabs>
          <w:tab w:val="left" w:pos="8426"/>
        </w:tabs>
        <w:spacing w:before="90"/>
        <w:ind w:left="119" w:right="228"/>
        <w:rPr>
          <w:rFonts w:asciiTheme="minorHAnsi" w:hAnsiTheme="minorHAnsi" w:cstheme="minorHAnsi"/>
        </w:rPr>
      </w:pPr>
      <w:r w:rsidRPr="00FD4EEB">
        <w:rPr>
          <w:rFonts w:asciiTheme="minorHAnsi" w:hAnsiTheme="minorHAnsi" w:cstheme="minorHAnsi"/>
        </w:rPr>
        <w:t>The total amount of funds disbursed under this contract shall not</w:t>
      </w:r>
      <w:r w:rsidRPr="00FD4EEB">
        <w:rPr>
          <w:rFonts w:asciiTheme="minorHAnsi" w:hAnsiTheme="minorHAnsi" w:cstheme="minorHAnsi"/>
          <w:spacing w:val="-11"/>
        </w:rPr>
        <w:t xml:space="preserve"> </w:t>
      </w:r>
      <w:r w:rsidRPr="00FD4EEB">
        <w:rPr>
          <w:rFonts w:asciiTheme="minorHAnsi" w:hAnsiTheme="minorHAnsi" w:cstheme="minorHAnsi"/>
        </w:rPr>
        <w:t>exceed</w:t>
      </w:r>
      <w:r w:rsidRPr="00FD4EEB">
        <w:rPr>
          <w:rFonts w:asciiTheme="minorHAnsi" w:hAnsiTheme="minorHAnsi" w:cstheme="minorHAnsi"/>
          <w:spacing w:val="-1"/>
        </w:rPr>
        <w:t xml:space="preserve"> </w:t>
      </w:r>
      <w:r w:rsidRPr="00FD4EEB">
        <w:rPr>
          <w:rFonts w:asciiTheme="minorHAnsi" w:hAnsiTheme="minorHAnsi" w:cstheme="minorHAnsi"/>
        </w:rPr>
        <w:t>$</w:t>
      </w:r>
      <w:r w:rsidRPr="00FD4EEB">
        <w:rPr>
          <w:rFonts w:asciiTheme="minorHAnsi" w:hAnsiTheme="minorHAnsi" w:cstheme="minorHAnsi"/>
          <w:b/>
          <w:u w:val="single"/>
        </w:rPr>
        <w:t xml:space="preserve"> </w:t>
      </w:r>
      <w:r w:rsidRPr="00FD4EEB">
        <w:rPr>
          <w:rFonts w:asciiTheme="minorHAnsi" w:hAnsiTheme="minorHAnsi" w:cstheme="minorHAnsi"/>
          <w:b/>
          <w:u w:val="single"/>
        </w:rPr>
        <w:tab/>
        <w:t xml:space="preserve">[Amount </w:t>
      </w:r>
      <w:r w:rsidRPr="00FD4EEB">
        <w:rPr>
          <w:rFonts w:asciiTheme="minorHAnsi" w:hAnsiTheme="minorHAnsi" w:cstheme="minorHAnsi"/>
          <w:b/>
          <w:u w:val="thick"/>
        </w:rPr>
        <w:t>in words]</w:t>
      </w:r>
      <w:r w:rsidRPr="00FD4EEB">
        <w:rPr>
          <w:rFonts w:asciiTheme="minorHAnsi" w:hAnsiTheme="minorHAnsi" w:cstheme="minorHAnsi"/>
        </w:rPr>
        <w:t xml:space="preserve">. The amount encumbered by this contract is based on the current level of funding available for the services under this contract. If additional funding is authorized, the parties anticipate that the total amount of funding will be </w:t>
      </w:r>
      <w:proofErr w:type="gramStart"/>
      <w:r w:rsidRPr="00FD4EEB">
        <w:rPr>
          <w:rFonts w:asciiTheme="minorHAnsi" w:hAnsiTheme="minorHAnsi" w:cstheme="minorHAnsi"/>
        </w:rPr>
        <w:t>increased</w:t>
      </w:r>
      <w:proofErr w:type="gramEnd"/>
      <w:r w:rsidRPr="00FD4EEB">
        <w:rPr>
          <w:rFonts w:asciiTheme="minorHAnsi" w:hAnsiTheme="minorHAnsi" w:cstheme="minorHAnsi"/>
        </w:rPr>
        <w:t xml:space="preserve"> and the budget revised by amendment to this</w:t>
      </w:r>
      <w:r w:rsidRPr="00FD4EEB">
        <w:rPr>
          <w:rFonts w:asciiTheme="minorHAnsi" w:hAnsiTheme="minorHAnsi" w:cstheme="minorHAnsi"/>
          <w:spacing w:val="-5"/>
        </w:rPr>
        <w:t xml:space="preserve"> </w:t>
      </w:r>
      <w:r w:rsidRPr="00FD4EEB">
        <w:rPr>
          <w:rFonts w:asciiTheme="minorHAnsi" w:hAnsiTheme="minorHAnsi" w:cstheme="minorHAnsi"/>
        </w:rPr>
        <w:t>contract.</w:t>
      </w:r>
    </w:p>
    <w:p w14:paraId="0B2752CE" w14:textId="77777777" w:rsidR="00763BCB" w:rsidRPr="00FD4EEB" w:rsidRDefault="00763BCB">
      <w:pPr>
        <w:pStyle w:val="BodyText"/>
        <w:spacing w:before="10"/>
        <w:rPr>
          <w:rFonts w:asciiTheme="minorHAnsi" w:hAnsiTheme="minorHAnsi" w:cstheme="minorHAnsi"/>
          <w:sz w:val="23"/>
        </w:rPr>
      </w:pPr>
    </w:p>
    <w:p w14:paraId="7EA06D9E" w14:textId="442C8801" w:rsidR="00763BCB" w:rsidRPr="00FD4EEB" w:rsidRDefault="00AA6EE4">
      <w:pPr>
        <w:pStyle w:val="BodyText"/>
        <w:spacing w:before="1"/>
        <w:ind w:left="119" w:right="183"/>
        <w:rPr>
          <w:rFonts w:asciiTheme="minorHAnsi" w:hAnsiTheme="minorHAnsi" w:cstheme="minorHAnsi"/>
        </w:rPr>
      </w:pPr>
      <w:r w:rsidRPr="00FD4EEB">
        <w:rPr>
          <w:rFonts w:asciiTheme="minorHAnsi" w:hAnsiTheme="minorHAnsi" w:cstheme="minorHAnsi"/>
        </w:rPr>
        <w:t xml:space="preserve">The Conservancy shall make disbursements to the contractor </w:t>
      </w:r>
      <w:r w:rsidR="00B66049" w:rsidRPr="00FD4EEB">
        <w:rPr>
          <w:rFonts w:asciiTheme="minorHAnsi" w:hAnsiTheme="minorHAnsi" w:cstheme="minorHAnsi"/>
        </w:rPr>
        <w:t>based on</w:t>
      </w:r>
      <w:r w:rsidRPr="00FD4EEB">
        <w:rPr>
          <w:rFonts w:asciiTheme="minorHAnsi" w:hAnsiTheme="minorHAnsi" w:cstheme="minorHAnsi"/>
        </w:rPr>
        <w:t xml:space="preserve"> services rendered and costs incurred to date, less five percent, (</w:t>
      </w:r>
      <w:r w:rsidR="006E1574">
        <w:rPr>
          <w:rFonts w:asciiTheme="minorHAnsi" w:hAnsiTheme="minorHAnsi" w:cstheme="minorHAnsi"/>
        </w:rPr>
        <w:t>10</w:t>
      </w:r>
      <w:r w:rsidRPr="00FD4EEB">
        <w:rPr>
          <w:rFonts w:asciiTheme="minorHAnsi" w:hAnsiTheme="minorHAnsi" w:cstheme="minorHAnsi"/>
        </w:rPr>
        <w:t xml:space="preserve">%) upon satisfactory progress in accordance with schedules, budgets, and other provisions of this contract, and upon submission of a </w:t>
      </w:r>
      <w:r w:rsidR="00B66049" w:rsidRPr="00FD4EEB">
        <w:rPr>
          <w:rFonts w:asciiTheme="minorHAnsi" w:hAnsiTheme="minorHAnsi" w:cstheme="minorHAnsi"/>
        </w:rPr>
        <w:t>"</w:t>
      </w:r>
      <w:r w:rsidRPr="00FD4EEB">
        <w:rPr>
          <w:rFonts w:asciiTheme="minorHAnsi" w:hAnsiTheme="minorHAnsi" w:cstheme="minorHAnsi"/>
        </w:rPr>
        <w:t>Request for Disbursement</w:t>
      </w:r>
      <w:r w:rsidR="00B66049" w:rsidRPr="00FD4EEB">
        <w:rPr>
          <w:rFonts w:asciiTheme="minorHAnsi" w:hAnsiTheme="minorHAnsi" w:cstheme="minorHAnsi"/>
        </w:rPr>
        <w:t>"</w:t>
      </w:r>
      <w:r w:rsidRPr="00FD4EEB">
        <w:rPr>
          <w:rFonts w:asciiTheme="minorHAnsi" w:hAnsiTheme="minorHAnsi" w:cstheme="minorHAnsi"/>
        </w:rPr>
        <w:t xml:space="preserve"> form (available from the Conservancy), which shall be submitted no more frequently than monthly but no less frequently than quarterly. The Conservancy shall disburse the five percent withheld upon completion of all tasks to the satisfaction of the Conservancy </w:t>
      </w:r>
      <w:r w:rsidRPr="00FD4EEB">
        <w:rPr>
          <w:rFonts w:asciiTheme="minorHAnsi" w:hAnsiTheme="minorHAnsi" w:cstheme="minorHAnsi"/>
        </w:rPr>
        <w:lastRenderedPageBreak/>
        <w:t>and upon the submission of a final Request for Disbursement.</w:t>
      </w:r>
    </w:p>
    <w:p w14:paraId="673CC7F2" w14:textId="77777777" w:rsidR="00763BCB" w:rsidRPr="00FD4EEB" w:rsidRDefault="00763BCB">
      <w:pPr>
        <w:pStyle w:val="BodyText"/>
        <w:spacing w:before="2"/>
        <w:rPr>
          <w:rFonts w:asciiTheme="minorHAnsi" w:hAnsiTheme="minorHAnsi" w:cstheme="minorHAnsi"/>
          <w:sz w:val="16"/>
        </w:rPr>
      </w:pPr>
    </w:p>
    <w:p w14:paraId="21CF7C03" w14:textId="6CE176D6" w:rsidR="00763BCB" w:rsidRPr="00FD4EEB" w:rsidRDefault="00AA6EE4">
      <w:pPr>
        <w:pStyle w:val="BodyText"/>
        <w:spacing w:before="90"/>
        <w:ind w:left="119" w:right="163"/>
        <w:rPr>
          <w:rFonts w:asciiTheme="minorHAnsi" w:hAnsiTheme="minorHAnsi" w:cstheme="minorHAnsi"/>
        </w:rPr>
      </w:pPr>
      <w:r w:rsidRPr="00FD4EEB">
        <w:rPr>
          <w:rFonts w:asciiTheme="minorHAnsi" w:hAnsiTheme="minorHAnsi" w:cstheme="minorHAnsi"/>
        </w:rPr>
        <w:t>If the Conservancy retains the funds withheld for 60 days or more beyond completion of the contractor</w:t>
      </w:r>
      <w:r w:rsidR="00B66049" w:rsidRPr="00FD4EEB">
        <w:rPr>
          <w:rFonts w:asciiTheme="minorHAnsi" w:hAnsiTheme="minorHAnsi" w:cstheme="minorHAnsi"/>
        </w:rPr>
        <w:t>'</w:t>
      </w:r>
      <w:r w:rsidRPr="00FD4EEB">
        <w:rPr>
          <w:rFonts w:asciiTheme="minorHAnsi" w:hAnsiTheme="minorHAnsi" w:cstheme="minorHAnsi"/>
        </w:rPr>
        <w:t>s services, the contractor may request in writing that the Conservancy place the amounts withheld in an interest-bearing escrow account in a state or federally chartered bank in California, in accordance with California Public Contract Code section 6106.5. However, if the contractor avails itself of this option, it must make the same option available, with respect to amounts that the contractor withholds from the subcontractors to any subcontractors performing more than five percent of the monetary value of the work. The escrow agreement(s) shall be substantially in the form prescribed by Public Contract Code section 6106.5(f).</w:t>
      </w:r>
    </w:p>
    <w:p w14:paraId="2FD5448D" w14:textId="77777777" w:rsidR="00763BCB" w:rsidRPr="00FD4EEB" w:rsidRDefault="00763BCB">
      <w:pPr>
        <w:pStyle w:val="BodyText"/>
        <w:rPr>
          <w:rFonts w:asciiTheme="minorHAnsi" w:hAnsiTheme="minorHAnsi" w:cstheme="minorHAnsi"/>
        </w:rPr>
      </w:pPr>
    </w:p>
    <w:p w14:paraId="23B39750" w14:textId="2098EF59" w:rsidR="00763BCB" w:rsidRPr="00FD4EEB" w:rsidRDefault="00AA6EE4">
      <w:pPr>
        <w:pStyle w:val="BodyText"/>
        <w:ind w:left="119" w:right="390"/>
        <w:rPr>
          <w:rFonts w:asciiTheme="minorHAnsi" w:hAnsiTheme="minorHAnsi" w:cstheme="minorHAnsi"/>
        </w:rPr>
      </w:pPr>
      <w:r w:rsidRPr="00FD4EEB">
        <w:rPr>
          <w:rFonts w:asciiTheme="minorHAnsi" w:hAnsiTheme="minorHAnsi" w:cstheme="minorHAnsi"/>
        </w:rPr>
        <w:t xml:space="preserve">Services shall be billed at no more than the standard billing rate for the following personnel of </w:t>
      </w:r>
      <w:r w:rsidR="00B66049" w:rsidRPr="00FD4EEB">
        <w:rPr>
          <w:rFonts w:asciiTheme="minorHAnsi" w:hAnsiTheme="minorHAnsi" w:cstheme="minorHAnsi"/>
        </w:rPr>
        <w:t xml:space="preserve">the </w:t>
      </w:r>
      <w:r w:rsidRPr="00FD4EEB">
        <w:rPr>
          <w:rFonts w:asciiTheme="minorHAnsi" w:hAnsiTheme="minorHAnsi" w:cstheme="minorHAnsi"/>
        </w:rPr>
        <w:t>contractor and its subcontractors:</w:t>
      </w:r>
    </w:p>
    <w:p w14:paraId="3BC0937B" w14:textId="77777777" w:rsidR="00763BCB" w:rsidRPr="00FD4EEB" w:rsidRDefault="00763BCB">
      <w:pPr>
        <w:pStyle w:val="BodyText"/>
        <w:spacing w:before="11"/>
        <w:rPr>
          <w:rFonts w:asciiTheme="minorHAnsi" w:hAnsiTheme="minorHAnsi" w:cstheme="minorHAnsi"/>
          <w:sz w:val="23"/>
        </w:rPr>
      </w:pPr>
    </w:p>
    <w:p w14:paraId="65E6B118" w14:textId="77777777" w:rsidR="00763BCB" w:rsidRPr="00FD4EEB" w:rsidRDefault="00AA6EE4">
      <w:pPr>
        <w:pStyle w:val="BodyText"/>
        <w:tabs>
          <w:tab w:val="left" w:pos="3431"/>
        </w:tabs>
        <w:ind w:left="1055"/>
        <w:rPr>
          <w:rFonts w:asciiTheme="minorHAnsi" w:hAnsiTheme="minorHAnsi" w:cstheme="minorHAnsi"/>
        </w:rPr>
      </w:pPr>
      <w:r w:rsidRPr="00FD4EEB">
        <w:rPr>
          <w:rFonts w:asciiTheme="minorHAnsi" w:hAnsiTheme="minorHAnsi" w:cstheme="minorHAnsi"/>
        </w:rPr>
        <w:t>Principal</w:t>
      </w:r>
      <w:r w:rsidRPr="00FD4EEB">
        <w:rPr>
          <w:rFonts w:asciiTheme="minorHAnsi" w:hAnsiTheme="minorHAnsi" w:cstheme="minorHAnsi"/>
        </w:rPr>
        <w:tab/>
        <w:t>$</w:t>
      </w:r>
      <w:r w:rsidRPr="00FD4EEB">
        <w:rPr>
          <w:rFonts w:asciiTheme="minorHAnsi" w:hAnsiTheme="minorHAnsi" w:cstheme="minorHAnsi"/>
          <w:spacing w:val="58"/>
        </w:rPr>
        <w:t xml:space="preserve"> </w:t>
      </w:r>
      <w:r w:rsidRPr="00FD4EEB">
        <w:rPr>
          <w:rFonts w:asciiTheme="minorHAnsi" w:hAnsiTheme="minorHAnsi" w:cstheme="minorHAnsi"/>
        </w:rPr>
        <w:t>/hr.</w:t>
      </w:r>
    </w:p>
    <w:p w14:paraId="5E24D6A2" w14:textId="77777777" w:rsidR="00763BCB" w:rsidRPr="00FD4EEB" w:rsidRDefault="00AA6EE4">
      <w:pPr>
        <w:pStyle w:val="BodyText"/>
        <w:tabs>
          <w:tab w:val="left" w:pos="3431"/>
        </w:tabs>
        <w:ind w:left="1055"/>
        <w:rPr>
          <w:rFonts w:asciiTheme="minorHAnsi" w:hAnsiTheme="minorHAnsi" w:cstheme="minorHAnsi"/>
        </w:rPr>
      </w:pPr>
      <w:r w:rsidRPr="00FD4EEB">
        <w:rPr>
          <w:rFonts w:asciiTheme="minorHAnsi" w:hAnsiTheme="minorHAnsi" w:cstheme="minorHAnsi"/>
        </w:rPr>
        <w:t>Senior</w:t>
      </w:r>
      <w:r w:rsidRPr="00FD4EEB">
        <w:rPr>
          <w:rFonts w:asciiTheme="minorHAnsi" w:hAnsiTheme="minorHAnsi" w:cstheme="minorHAnsi"/>
          <w:spacing w:val="-3"/>
        </w:rPr>
        <w:t xml:space="preserve"> </w:t>
      </w:r>
      <w:r w:rsidRPr="00FD4EEB">
        <w:rPr>
          <w:rFonts w:asciiTheme="minorHAnsi" w:hAnsiTheme="minorHAnsi" w:cstheme="minorHAnsi"/>
        </w:rPr>
        <w:t>Associate</w:t>
      </w:r>
      <w:r w:rsidRPr="00FD4EEB">
        <w:rPr>
          <w:rFonts w:asciiTheme="minorHAnsi" w:hAnsiTheme="minorHAnsi" w:cstheme="minorHAnsi"/>
        </w:rPr>
        <w:tab/>
        <w:t>$</w:t>
      </w:r>
      <w:r w:rsidRPr="00FD4EEB">
        <w:rPr>
          <w:rFonts w:asciiTheme="minorHAnsi" w:hAnsiTheme="minorHAnsi" w:cstheme="minorHAnsi"/>
          <w:spacing w:val="58"/>
        </w:rPr>
        <w:t xml:space="preserve"> </w:t>
      </w:r>
      <w:r w:rsidRPr="00FD4EEB">
        <w:rPr>
          <w:rFonts w:asciiTheme="minorHAnsi" w:hAnsiTheme="minorHAnsi" w:cstheme="minorHAnsi"/>
        </w:rPr>
        <w:t>/hr.</w:t>
      </w:r>
    </w:p>
    <w:p w14:paraId="464AFACA" w14:textId="77777777" w:rsidR="00763BCB" w:rsidRPr="00FD4EEB" w:rsidRDefault="00AA6EE4">
      <w:pPr>
        <w:pStyle w:val="BodyText"/>
        <w:tabs>
          <w:tab w:val="left" w:pos="3431"/>
        </w:tabs>
        <w:ind w:left="1055"/>
        <w:rPr>
          <w:rFonts w:asciiTheme="minorHAnsi" w:hAnsiTheme="minorHAnsi" w:cstheme="minorHAnsi"/>
        </w:rPr>
      </w:pPr>
      <w:r w:rsidRPr="00FD4EEB">
        <w:rPr>
          <w:rFonts w:asciiTheme="minorHAnsi" w:hAnsiTheme="minorHAnsi" w:cstheme="minorHAnsi"/>
        </w:rPr>
        <w:t>Associate</w:t>
      </w:r>
      <w:r w:rsidRPr="00FD4EEB">
        <w:rPr>
          <w:rFonts w:asciiTheme="minorHAnsi" w:hAnsiTheme="minorHAnsi" w:cstheme="minorHAnsi"/>
        </w:rPr>
        <w:tab/>
        <w:t>$</w:t>
      </w:r>
      <w:r w:rsidRPr="00FD4EEB">
        <w:rPr>
          <w:rFonts w:asciiTheme="minorHAnsi" w:hAnsiTheme="minorHAnsi" w:cstheme="minorHAnsi"/>
          <w:spacing w:val="58"/>
        </w:rPr>
        <w:t xml:space="preserve"> </w:t>
      </w:r>
      <w:r w:rsidRPr="00FD4EEB">
        <w:rPr>
          <w:rFonts w:asciiTheme="minorHAnsi" w:hAnsiTheme="minorHAnsi" w:cstheme="minorHAnsi"/>
        </w:rPr>
        <w:t>/hr.</w:t>
      </w:r>
    </w:p>
    <w:p w14:paraId="4583ED7A" w14:textId="77777777" w:rsidR="00763BCB" w:rsidRPr="00FD4EEB" w:rsidRDefault="00AA6EE4">
      <w:pPr>
        <w:pStyle w:val="BodyText"/>
        <w:tabs>
          <w:tab w:val="left" w:pos="3431"/>
        </w:tabs>
        <w:ind w:left="1055" w:right="5580"/>
        <w:rPr>
          <w:rFonts w:asciiTheme="minorHAnsi" w:hAnsiTheme="minorHAnsi" w:cstheme="minorHAnsi"/>
        </w:rPr>
      </w:pPr>
      <w:r w:rsidRPr="00FD4EEB">
        <w:rPr>
          <w:rFonts w:asciiTheme="minorHAnsi" w:hAnsiTheme="minorHAnsi" w:cstheme="minorHAnsi"/>
        </w:rPr>
        <w:t>XXX,</w:t>
      </w:r>
      <w:r w:rsidRPr="00FD4EEB">
        <w:rPr>
          <w:rFonts w:asciiTheme="minorHAnsi" w:hAnsiTheme="minorHAnsi" w:cstheme="minorHAnsi"/>
          <w:spacing w:val="-2"/>
        </w:rPr>
        <w:t xml:space="preserve"> </w:t>
      </w:r>
      <w:r w:rsidRPr="00FD4EEB">
        <w:rPr>
          <w:rFonts w:asciiTheme="minorHAnsi" w:hAnsiTheme="minorHAnsi" w:cstheme="minorHAnsi"/>
        </w:rPr>
        <w:t>etc.</w:t>
      </w:r>
      <w:r w:rsidRPr="00FD4EEB">
        <w:rPr>
          <w:rFonts w:asciiTheme="minorHAnsi" w:hAnsiTheme="minorHAnsi" w:cstheme="minorHAnsi"/>
        </w:rPr>
        <w:tab/>
        <w:t>$</w:t>
      </w:r>
      <w:r w:rsidRPr="00FD4EEB">
        <w:rPr>
          <w:rFonts w:asciiTheme="minorHAnsi" w:hAnsiTheme="minorHAnsi" w:cstheme="minorHAnsi"/>
          <w:spacing w:val="58"/>
        </w:rPr>
        <w:t xml:space="preserve"> </w:t>
      </w:r>
      <w:r w:rsidRPr="00FD4EEB">
        <w:rPr>
          <w:rFonts w:asciiTheme="minorHAnsi" w:hAnsiTheme="minorHAnsi" w:cstheme="minorHAnsi"/>
        </w:rPr>
        <w:t>/hr.</w:t>
      </w:r>
      <w:r w:rsidRPr="00FD4EEB">
        <w:rPr>
          <w:rFonts w:asciiTheme="minorHAnsi" w:hAnsiTheme="minorHAnsi" w:cstheme="minorHAnsi"/>
          <w:spacing w:val="-1"/>
        </w:rPr>
        <w:t xml:space="preserve"> </w:t>
      </w:r>
      <w:r w:rsidRPr="00FD4EEB">
        <w:rPr>
          <w:rFonts w:asciiTheme="minorHAnsi" w:hAnsiTheme="minorHAnsi" w:cstheme="minorHAnsi"/>
        </w:rPr>
        <w:t>Secretarial</w:t>
      </w:r>
      <w:r w:rsidRPr="00FD4EEB">
        <w:rPr>
          <w:rFonts w:asciiTheme="minorHAnsi" w:hAnsiTheme="minorHAnsi" w:cstheme="minorHAnsi"/>
          <w:spacing w:val="-3"/>
        </w:rPr>
        <w:t xml:space="preserve"> </w:t>
      </w:r>
      <w:r w:rsidRPr="00FD4EEB">
        <w:rPr>
          <w:rFonts w:asciiTheme="minorHAnsi" w:hAnsiTheme="minorHAnsi" w:cstheme="minorHAnsi"/>
        </w:rPr>
        <w:t>services</w:t>
      </w:r>
      <w:r w:rsidRPr="00FD4EEB">
        <w:rPr>
          <w:rFonts w:asciiTheme="minorHAnsi" w:hAnsiTheme="minorHAnsi" w:cstheme="minorHAnsi"/>
        </w:rPr>
        <w:tab/>
        <w:t>$</w:t>
      </w:r>
      <w:r w:rsidRPr="00FD4EEB">
        <w:rPr>
          <w:rFonts w:asciiTheme="minorHAnsi" w:hAnsiTheme="minorHAnsi" w:cstheme="minorHAnsi"/>
          <w:spacing w:val="58"/>
        </w:rPr>
        <w:t xml:space="preserve"> </w:t>
      </w:r>
      <w:r w:rsidRPr="00FD4EEB">
        <w:rPr>
          <w:rFonts w:asciiTheme="minorHAnsi" w:hAnsiTheme="minorHAnsi" w:cstheme="minorHAnsi"/>
        </w:rPr>
        <w:t>/hr.</w:t>
      </w:r>
    </w:p>
    <w:p w14:paraId="604A5918" w14:textId="77777777" w:rsidR="00763BCB" w:rsidRPr="00FD4EEB" w:rsidRDefault="00763BCB">
      <w:pPr>
        <w:pStyle w:val="BodyText"/>
        <w:rPr>
          <w:rFonts w:asciiTheme="minorHAnsi" w:hAnsiTheme="minorHAnsi" w:cstheme="minorHAnsi"/>
          <w:sz w:val="22"/>
        </w:rPr>
      </w:pPr>
    </w:p>
    <w:p w14:paraId="1F48CFA7" w14:textId="598098EE" w:rsidR="00763BCB" w:rsidRPr="00FD4EEB" w:rsidRDefault="00AA6EE4">
      <w:pPr>
        <w:pStyle w:val="BodyText"/>
        <w:ind w:left="119" w:right="110"/>
        <w:rPr>
          <w:rFonts w:asciiTheme="minorHAnsi" w:hAnsiTheme="minorHAnsi" w:cstheme="minorHAnsi"/>
          <w:b/>
        </w:rPr>
      </w:pPr>
      <w:r w:rsidRPr="00FD4EEB">
        <w:rPr>
          <w:rFonts w:asciiTheme="minorHAnsi" w:hAnsiTheme="minorHAnsi" w:cstheme="minorHAnsi"/>
        </w:rPr>
        <w:t>If additional funding is authorized for the work under this contract and the term and total funding are increased by amendment, the contractor</w:t>
      </w:r>
      <w:r w:rsidR="00B66049" w:rsidRPr="00FD4EEB">
        <w:rPr>
          <w:rFonts w:asciiTheme="minorHAnsi" w:hAnsiTheme="minorHAnsi" w:cstheme="minorHAnsi"/>
        </w:rPr>
        <w:t>'</w:t>
      </w:r>
      <w:r w:rsidRPr="00FD4EEB">
        <w:rPr>
          <w:rFonts w:asciiTheme="minorHAnsi" w:hAnsiTheme="minorHAnsi" w:cstheme="minorHAnsi"/>
        </w:rPr>
        <w:t>s hourly rates may be increased by amendment to reflect a reasonable increase in market rates for similar services.</w:t>
      </w:r>
    </w:p>
    <w:p w14:paraId="4752FCA7" w14:textId="77777777" w:rsidR="00763BCB" w:rsidRPr="00FD4EEB" w:rsidRDefault="00763BCB">
      <w:pPr>
        <w:pStyle w:val="BodyText"/>
        <w:spacing w:before="11"/>
        <w:rPr>
          <w:rFonts w:asciiTheme="minorHAnsi" w:hAnsiTheme="minorHAnsi" w:cstheme="minorHAnsi"/>
          <w:b/>
          <w:sz w:val="23"/>
        </w:rPr>
      </w:pPr>
    </w:p>
    <w:p w14:paraId="55B37B57" w14:textId="47B170C6" w:rsidR="00763BCB" w:rsidRPr="00FD4EEB" w:rsidRDefault="00AA6EE4">
      <w:pPr>
        <w:pStyle w:val="BodyText"/>
        <w:tabs>
          <w:tab w:val="left" w:pos="6139"/>
        </w:tabs>
        <w:ind w:left="119" w:right="102"/>
        <w:rPr>
          <w:rFonts w:asciiTheme="minorHAnsi" w:hAnsiTheme="minorHAnsi" w:cstheme="minorHAnsi"/>
        </w:rPr>
      </w:pPr>
      <w:r w:rsidRPr="00FD4EEB">
        <w:rPr>
          <w:rFonts w:asciiTheme="minorHAnsi" w:hAnsiTheme="minorHAnsi" w:cstheme="minorHAnsi"/>
        </w:rPr>
        <w:t xml:space="preserve">The Conservancy will reimburse the contractor for direct expenses necessary to the provision of services under this contract when documented by appropriate receipts. The Conservancy will reimburse travel and related expenses at actual costs not to exceed the rates provided in Title 2, Division 1, Chapter 3, Subchapter 1, Article 2 of the California Code of Regulations, except that reimbursement may be </w:t>
      </w:r>
      <w:proofErr w:type="gramStart"/>
      <w:r w:rsidRPr="00FD4EEB">
        <w:rPr>
          <w:rFonts w:asciiTheme="minorHAnsi" w:hAnsiTheme="minorHAnsi" w:cstheme="minorHAnsi"/>
        </w:rPr>
        <w:t>in excess of</w:t>
      </w:r>
      <w:proofErr w:type="gramEnd"/>
      <w:r w:rsidRPr="00FD4EEB">
        <w:rPr>
          <w:rFonts w:asciiTheme="minorHAnsi" w:hAnsiTheme="minorHAnsi" w:cstheme="minorHAnsi"/>
        </w:rPr>
        <w:t xml:space="preserve"> these rates upon provision of documentation that rates in compliance are not reasonably available to the contractor. Reimbursement for the cost of operating a private vehicle shall not, under any circumstance, exceed the current rate specified by the State of California for unrepresented state employees as of the date the cost is incurred. All travel other than automobile travel or by public transit (the latter of which is strongly encouraged) within the</w:t>
      </w:r>
      <w:r w:rsidRPr="00FD4EEB">
        <w:rPr>
          <w:rFonts w:asciiTheme="minorHAnsi" w:hAnsiTheme="minorHAnsi" w:cstheme="minorHAnsi"/>
          <w:spacing w:val="-4"/>
        </w:rPr>
        <w:t xml:space="preserve"> </w:t>
      </w:r>
      <w:r w:rsidRPr="00FD4EEB">
        <w:rPr>
          <w:rFonts w:asciiTheme="minorHAnsi" w:hAnsiTheme="minorHAnsi" w:cstheme="minorHAnsi"/>
          <w:b/>
        </w:rPr>
        <w:t>[</w:t>
      </w:r>
      <w:r w:rsidRPr="00FD4EEB">
        <w:rPr>
          <w:rFonts w:asciiTheme="minorHAnsi" w:hAnsiTheme="minorHAnsi" w:cstheme="minorHAnsi"/>
        </w:rPr>
        <w:t>City/County</w:t>
      </w:r>
      <w:r w:rsidRPr="00FD4EEB">
        <w:rPr>
          <w:rFonts w:asciiTheme="minorHAnsi" w:hAnsiTheme="minorHAnsi" w:cstheme="minorHAnsi"/>
          <w:spacing w:val="-1"/>
        </w:rPr>
        <w:t xml:space="preserve"> </w:t>
      </w:r>
      <w:r w:rsidRPr="00FD4EEB">
        <w:rPr>
          <w:rFonts w:asciiTheme="minorHAnsi" w:hAnsiTheme="minorHAnsi" w:cstheme="minorHAnsi"/>
        </w:rPr>
        <w:t>of</w:t>
      </w:r>
      <w:r w:rsidRPr="00FD4EEB">
        <w:rPr>
          <w:rFonts w:asciiTheme="minorHAnsi" w:hAnsiTheme="minorHAnsi" w:cstheme="minorHAnsi"/>
          <w:u w:val="single"/>
        </w:rPr>
        <w:t xml:space="preserve"> </w:t>
      </w:r>
      <w:r w:rsidRPr="00FD4EEB">
        <w:rPr>
          <w:rFonts w:asciiTheme="minorHAnsi" w:hAnsiTheme="minorHAnsi" w:cstheme="minorHAnsi"/>
          <w:u w:val="single"/>
        </w:rPr>
        <w:tab/>
      </w:r>
      <w:r w:rsidRPr="00FD4EEB">
        <w:rPr>
          <w:rFonts w:asciiTheme="minorHAnsi" w:hAnsiTheme="minorHAnsi" w:cstheme="minorHAnsi"/>
          <w:b/>
        </w:rPr>
        <w:t>]</w:t>
      </w:r>
      <w:r w:rsidRPr="00FD4EEB">
        <w:rPr>
          <w:rFonts w:asciiTheme="minorHAnsi" w:hAnsiTheme="minorHAnsi" w:cstheme="minorHAnsi"/>
        </w:rPr>
        <w:t>, must be approved in</w:t>
      </w:r>
      <w:r w:rsidRPr="00FD4EEB">
        <w:rPr>
          <w:rFonts w:asciiTheme="minorHAnsi" w:hAnsiTheme="minorHAnsi" w:cstheme="minorHAnsi"/>
          <w:spacing w:val="-4"/>
        </w:rPr>
        <w:t xml:space="preserve"> </w:t>
      </w:r>
      <w:r w:rsidRPr="00FD4EEB">
        <w:rPr>
          <w:rFonts w:asciiTheme="minorHAnsi" w:hAnsiTheme="minorHAnsi" w:cstheme="minorHAnsi"/>
        </w:rPr>
        <w:t>advance</w:t>
      </w:r>
      <w:r w:rsidRPr="00FD4EEB">
        <w:rPr>
          <w:rFonts w:asciiTheme="minorHAnsi" w:hAnsiTheme="minorHAnsi" w:cstheme="minorHAnsi"/>
          <w:spacing w:val="-2"/>
        </w:rPr>
        <w:t xml:space="preserve"> </w:t>
      </w:r>
      <w:r w:rsidRPr="00FD4EEB">
        <w:rPr>
          <w:rFonts w:asciiTheme="minorHAnsi" w:hAnsiTheme="minorHAnsi" w:cstheme="minorHAnsi"/>
        </w:rPr>
        <w:t>by the Executive Officer of the Conservancy (</w:t>
      </w:r>
      <w:r w:rsidR="00B66049" w:rsidRPr="00FD4EEB">
        <w:rPr>
          <w:rFonts w:asciiTheme="minorHAnsi" w:hAnsiTheme="minorHAnsi" w:cstheme="minorHAnsi"/>
        </w:rPr>
        <w:t>"</w:t>
      </w:r>
      <w:r w:rsidRPr="00FD4EEB">
        <w:rPr>
          <w:rFonts w:asciiTheme="minorHAnsi" w:hAnsiTheme="minorHAnsi" w:cstheme="minorHAnsi"/>
        </w:rPr>
        <w:t>the Executive</w:t>
      </w:r>
      <w:r w:rsidRPr="00FD4EEB">
        <w:rPr>
          <w:rFonts w:asciiTheme="minorHAnsi" w:hAnsiTheme="minorHAnsi" w:cstheme="minorHAnsi"/>
          <w:spacing w:val="-18"/>
        </w:rPr>
        <w:t xml:space="preserve"> </w:t>
      </w:r>
      <w:r w:rsidRPr="00FD4EEB">
        <w:rPr>
          <w:rFonts w:asciiTheme="minorHAnsi" w:hAnsiTheme="minorHAnsi" w:cstheme="minorHAnsi"/>
        </w:rPr>
        <w:t>Officer</w:t>
      </w:r>
      <w:r w:rsidR="00B66049" w:rsidRPr="00FD4EEB">
        <w:rPr>
          <w:rFonts w:asciiTheme="minorHAnsi" w:hAnsiTheme="minorHAnsi" w:cstheme="minorHAnsi"/>
        </w:rPr>
        <w:t>"</w:t>
      </w:r>
      <w:r w:rsidRPr="00FD4EEB">
        <w:rPr>
          <w:rFonts w:asciiTheme="minorHAnsi" w:hAnsiTheme="minorHAnsi" w:cstheme="minorHAnsi"/>
        </w:rPr>
        <w:t>).</w:t>
      </w:r>
    </w:p>
    <w:p w14:paraId="618FAF4A" w14:textId="77777777" w:rsidR="00763BCB" w:rsidRPr="00FD4EEB" w:rsidRDefault="00763BCB">
      <w:pPr>
        <w:pStyle w:val="BodyText"/>
        <w:spacing w:before="11"/>
        <w:rPr>
          <w:rFonts w:asciiTheme="minorHAnsi" w:hAnsiTheme="minorHAnsi" w:cstheme="minorHAnsi"/>
          <w:sz w:val="23"/>
        </w:rPr>
      </w:pPr>
    </w:p>
    <w:p w14:paraId="60449F4B" w14:textId="2622E9B3" w:rsidR="00763BCB" w:rsidRPr="00FD4EEB" w:rsidRDefault="00AA6EE4">
      <w:pPr>
        <w:pStyle w:val="BodyText"/>
        <w:ind w:left="120"/>
        <w:rPr>
          <w:rFonts w:asciiTheme="minorHAnsi" w:hAnsiTheme="minorHAnsi" w:cstheme="minorHAnsi"/>
        </w:rPr>
      </w:pPr>
      <w:r w:rsidRPr="00FD4EEB">
        <w:rPr>
          <w:rFonts w:asciiTheme="minorHAnsi" w:hAnsiTheme="minorHAnsi" w:cstheme="minorHAnsi"/>
        </w:rPr>
        <w:t>The Conservancy will reimburse the contractor at cost for other necessary expenses if those expenses are reasonable in nature and amount</w:t>
      </w:r>
      <w:r w:rsidR="00B66049" w:rsidRPr="00FD4EEB">
        <w:rPr>
          <w:rFonts w:asciiTheme="minorHAnsi" w:hAnsiTheme="minorHAnsi" w:cstheme="minorHAnsi"/>
        </w:rPr>
        <w:t>,</w:t>
      </w:r>
      <w:r w:rsidRPr="00FD4EEB">
        <w:rPr>
          <w:rFonts w:asciiTheme="minorHAnsi" w:hAnsiTheme="minorHAnsi" w:cstheme="minorHAnsi"/>
        </w:rPr>
        <w:t xml:space="preserve"> </w:t>
      </w:r>
      <w:proofErr w:type="gramStart"/>
      <w:r w:rsidRPr="00FD4EEB">
        <w:rPr>
          <w:rFonts w:asciiTheme="minorHAnsi" w:hAnsiTheme="minorHAnsi" w:cstheme="minorHAnsi"/>
        </w:rPr>
        <w:t>taking into account</w:t>
      </w:r>
      <w:proofErr w:type="gramEnd"/>
      <w:r w:rsidRPr="00FD4EEB">
        <w:rPr>
          <w:rFonts w:asciiTheme="minorHAnsi" w:hAnsiTheme="minorHAnsi" w:cstheme="minorHAnsi"/>
        </w:rPr>
        <w:t xml:space="preserve"> the services provided and other relevant factors.</w:t>
      </w:r>
    </w:p>
    <w:p w14:paraId="439FF249" w14:textId="77777777" w:rsidR="00763BCB" w:rsidRPr="00FD4EEB" w:rsidRDefault="00763BCB">
      <w:pPr>
        <w:pStyle w:val="BodyText"/>
        <w:spacing w:before="11"/>
        <w:rPr>
          <w:rFonts w:asciiTheme="minorHAnsi" w:hAnsiTheme="minorHAnsi" w:cstheme="minorHAnsi"/>
          <w:sz w:val="23"/>
        </w:rPr>
      </w:pPr>
    </w:p>
    <w:p w14:paraId="7C18DF85" w14:textId="6C9CD6DE" w:rsidR="00763BCB" w:rsidRPr="008003EE" w:rsidRDefault="00AA6EE4" w:rsidP="008003EE">
      <w:pPr>
        <w:pStyle w:val="BodyText"/>
        <w:tabs>
          <w:tab w:val="left" w:pos="5457"/>
        </w:tabs>
        <w:ind w:left="119" w:right="257"/>
        <w:rPr>
          <w:rFonts w:asciiTheme="minorHAnsi" w:hAnsiTheme="minorHAnsi" w:cstheme="minorHAnsi"/>
          <w:b/>
        </w:rPr>
      </w:pPr>
      <w:r w:rsidRPr="00FD4EEB">
        <w:rPr>
          <w:rFonts w:asciiTheme="minorHAnsi" w:hAnsiTheme="minorHAnsi" w:cstheme="minorHAnsi"/>
          <w:b/>
        </w:rPr>
        <w:t xml:space="preserve">[Subject to negotiation: </w:t>
      </w:r>
      <w:r w:rsidRPr="00FD4EEB">
        <w:rPr>
          <w:rFonts w:asciiTheme="minorHAnsi" w:hAnsiTheme="minorHAnsi" w:cstheme="minorHAnsi"/>
        </w:rPr>
        <w:t xml:space="preserve">No overhead or indirect expenses of the contractor or its subcontractors will be reimbursed. </w:t>
      </w:r>
      <w:r w:rsidRPr="00FD4EEB">
        <w:rPr>
          <w:rFonts w:asciiTheme="minorHAnsi" w:hAnsiTheme="minorHAnsi" w:cstheme="minorHAnsi"/>
          <w:b/>
        </w:rPr>
        <w:t>{</w:t>
      </w:r>
      <w:r w:rsidRPr="00FD4EEB">
        <w:rPr>
          <w:rFonts w:asciiTheme="minorHAnsi" w:hAnsiTheme="minorHAnsi" w:cstheme="minorHAnsi"/>
        </w:rPr>
        <w:t>or</w:t>
      </w:r>
      <w:r w:rsidRPr="00FD4EEB">
        <w:rPr>
          <w:rFonts w:asciiTheme="minorHAnsi" w:hAnsiTheme="minorHAnsi" w:cstheme="minorHAnsi"/>
          <w:b/>
        </w:rPr>
        <w:t xml:space="preserve">} </w:t>
      </w:r>
      <w:r w:rsidRPr="00FD4EEB">
        <w:rPr>
          <w:rFonts w:asciiTheme="minorHAnsi" w:hAnsiTheme="minorHAnsi" w:cstheme="minorHAnsi"/>
        </w:rPr>
        <w:t>Overhead or indirect expenses of the contractor and its subcontractors may be reimbursed at no</w:t>
      </w:r>
      <w:r w:rsidRPr="00FD4EEB">
        <w:rPr>
          <w:rFonts w:asciiTheme="minorHAnsi" w:hAnsiTheme="minorHAnsi" w:cstheme="minorHAnsi"/>
          <w:spacing w:val="-7"/>
        </w:rPr>
        <w:t xml:space="preserve"> </w:t>
      </w:r>
      <w:r w:rsidRPr="00FD4EEB">
        <w:rPr>
          <w:rFonts w:asciiTheme="minorHAnsi" w:hAnsiTheme="minorHAnsi" w:cstheme="minorHAnsi"/>
        </w:rPr>
        <w:t>more</w:t>
      </w:r>
      <w:r w:rsidRPr="00FD4EEB">
        <w:rPr>
          <w:rFonts w:asciiTheme="minorHAnsi" w:hAnsiTheme="minorHAnsi" w:cstheme="minorHAnsi"/>
          <w:spacing w:val="-2"/>
        </w:rPr>
        <w:t xml:space="preserve"> </w:t>
      </w:r>
      <w:r w:rsidRPr="00FD4EEB">
        <w:rPr>
          <w:rFonts w:asciiTheme="minorHAnsi" w:hAnsiTheme="minorHAnsi" w:cstheme="minorHAnsi"/>
        </w:rPr>
        <w:t>than</w:t>
      </w:r>
      <w:r w:rsidRPr="00FD4EEB">
        <w:rPr>
          <w:rFonts w:asciiTheme="minorHAnsi" w:hAnsiTheme="minorHAnsi" w:cstheme="minorHAnsi"/>
          <w:u w:val="single"/>
        </w:rPr>
        <w:tab/>
      </w:r>
      <w:r w:rsidRPr="00FD4EEB">
        <w:rPr>
          <w:rFonts w:asciiTheme="minorHAnsi" w:hAnsiTheme="minorHAnsi" w:cstheme="minorHAnsi"/>
        </w:rPr>
        <w:t>percent of the total amount</w:t>
      </w:r>
      <w:r w:rsidRPr="00FD4EEB">
        <w:rPr>
          <w:rFonts w:asciiTheme="minorHAnsi" w:hAnsiTheme="minorHAnsi" w:cstheme="minorHAnsi"/>
          <w:spacing w:val="-4"/>
        </w:rPr>
        <w:t xml:space="preserve"> </w:t>
      </w:r>
      <w:r w:rsidRPr="00FD4EEB">
        <w:rPr>
          <w:rFonts w:asciiTheme="minorHAnsi" w:hAnsiTheme="minorHAnsi" w:cstheme="minorHAnsi"/>
        </w:rPr>
        <w:t>invoiced</w:t>
      </w:r>
      <w:r w:rsidRPr="00FD4EEB">
        <w:rPr>
          <w:rFonts w:asciiTheme="minorHAnsi" w:hAnsiTheme="minorHAnsi" w:cstheme="minorHAnsi"/>
          <w:spacing w:val="-1"/>
        </w:rPr>
        <w:t xml:space="preserve"> </w:t>
      </w:r>
      <w:r w:rsidRPr="00FD4EEB">
        <w:rPr>
          <w:rFonts w:asciiTheme="minorHAnsi" w:hAnsiTheme="minorHAnsi" w:cstheme="minorHAnsi"/>
        </w:rPr>
        <w:lastRenderedPageBreak/>
        <w:t>for labor</w:t>
      </w:r>
      <w:r w:rsidRPr="00FD4EEB">
        <w:rPr>
          <w:rFonts w:asciiTheme="minorHAnsi" w:hAnsiTheme="minorHAnsi" w:cstheme="minorHAnsi"/>
          <w:spacing w:val="-3"/>
        </w:rPr>
        <w:t xml:space="preserve"> </w:t>
      </w:r>
      <w:r w:rsidRPr="00FD4EEB">
        <w:rPr>
          <w:rFonts w:asciiTheme="minorHAnsi" w:hAnsiTheme="minorHAnsi" w:cstheme="minorHAnsi"/>
        </w:rPr>
        <w:t>costs.</w:t>
      </w:r>
      <w:r w:rsidRPr="00FD4EEB">
        <w:rPr>
          <w:rFonts w:asciiTheme="minorHAnsi" w:hAnsiTheme="minorHAnsi" w:cstheme="minorHAnsi"/>
          <w:b/>
        </w:rPr>
        <w:t>]</w:t>
      </w:r>
    </w:p>
    <w:p w14:paraId="6143F0D8" w14:textId="77777777" w:rsidR="00763BCB" w:rsidRPr="00FD4EEB" w:rsidRDefault="00763BCB">
      <w:pPr>
        <w:pStyle w:val="BodyText"/>
        <w:spacing w:before="2"/>
        <w:rPr>
          <w:rFonts w:asciiTheme="minorHAnsi" w:hAnsiTheme="minorHAnsi" w:cstheme="minorHAnsi"/>
          <w:b/>
          <w:sz w:val="16"/>
        </w:rPr>
      </w:pPr>
    </w:p>
    <w:p w14:paraId="067B6E4E" w14:textId="4336DCB9" w:rsidR="00763BCB" w:rsidRPr="00FD4EEB" w:rsidRDefault="00AA6EE4">
      <w:pPr>
        <w:pStyle w:val="BodyText"/>
        <w:spacing w:before="90"/>
        <w:ind w:left="119" w:right="170"/>
        <w:rPr>
          <w:rFonts w:asciiTheme="minorHAnsi" w:hAnsiTheme="minorHAnsi" w:cstheme="minorHAnsi"/>
        </w:rPr>
      </w:pPr>
      <w:r w:rsidRPr="00FD4EEB">
        <w:rPr>
          <w:rFonts w:asciiTheme="minorHAnsi" w:hAnsiTheme="minorHAnsi" w:cstheme="minorHAnsi"/>
        </w:rPr>
        <w:t>Each Request for Disbursement submitted by the contractor must include the contractor</w:t>
      </w:r>
      <w:r w:rsidR="00B66049" w:rsidRPr="00FD4EEB">
        <w:rPr>
          <w:rFonts w:asciiTheme="minorHAnsi" w:hAnsiTheme="minorHAnsi" w:cstheme="minorHAnsi"/>
        </w:rPr>
        <w:t>'</w:t>
      </w:r>
      <w:r w:rsidRPr="00FD4EEB">
        <w:rPr>
          <w:rFonts w:asciiTheme="minorHAnsi" w:hAnsiTheme="minorHAnsi" w:cstheme="minorHAnsi"/>
        </w:rPr>
        <w:t>s name and address, the number of this contract, the contractor</w:t>
      </w:r>
      <w:r w:rsidR="00B66049" w:rsidRPr="00FD4EEB">
        <w:rPr>
          <w:rFonts w:asciiTheme="minorHAnsi" w:hAnsiTheme="minorHAnsi" w:cstheme="minorHAnsi"/>
        </w:rPr>
        <w:t>'</w:t>
      </w:r>
      <w:r w:rsidRPr="00FD4EEB">
        <w:rPr>
          <w:rFonts w:asciiTheme="minorHAnsi" w:hAnsiTheme="minorHAnsi" w:cstheme="minorHAnsi"/>
        </w:rPr>
        <w:t>s authorized signature, the date of submission, the total amount of costs incurred for the period, a brief description of the services rendered and work products completed, and an itemized description, including time, materials and expenses incurred, of all work done for which disbursement is requested. The Request for Disbursement must also indicate itemized cumulative expenditures to date, expenditures during the reporting period, and the unexpended balance of contract funds. Each Request for Disbursement shall be accompanied by:</w:t>
      </w:r>
    </w:p>
    <w:p w14:paraId="48436606" w14:textId="77777777" w:rsidR="00763BCB" w:rsidRPr="00FD4EEB" w:rsidRDefault="00763BCB">
      <w:pPr>
        <w:pStyle w:val="BodyText"/>
        <w:rPr>
          <w:rFonts w:asciiTheme="minorHAnsi" w:hAnsiTheme="minorHAnsi" w:cstheme="minorHAnsi"/>
        </w:rPr>
      </w:pPr>
    </w:p>
    <w:p w14:paraId="5CADDD27" w14:textId="77777777" w:rsidR="00763BCB" w:rsidRPr="00FD4EEB" w:rsidRDefault="00AA6EE4">
      <w:pPr>
        <w:pStyle w:val="ListParagraph"/>
        <w:numPr>
          <w:ilvl w:val="0"/>
          <w:numId w:val="2"/>
        </w:numPr>
        <w:tabs>
          <w:tab w:val="left" w:pos="578"/>
          <w:tab w:val="left" w:pos="579"/>
        </w:tabs>
        <w:ind w:right="295" w:hanging="458"/>
        <w:rPr>
          <w:rFonts w:asciiTheme="minorHAnsi" w:hAnsiTheme="minorHAnsi" w:cstheme="minorHAnsi"/>
          <w:sz w:val="24"/>
        </w:rPr>
      </w:pPr>
      <w:r w:rsidRPr="00FD4EEB">
        <w:rPr>
          <w:rFonts w:asciiTheme="minorHAnsi" w:hAnsiTheme="minorHAnsi" w:cstheme="minorHAnsi"/>
          <w:sz w:val="24"/>
        </w:rPr>
        <w:t>All receipts and any other source documents for direct expenditures and costs incurred by the</w:t>
      </w:r>
      <w:r w:rsidRPr="00FD4EEB">
        <w:rPr>
          <w:rFonts w:asciiTheme="minorHAnsi" w:hAnsiTheme="minorHAnsi" w:cstheme="minorHAnsi"/>
          <w:spacing w:val="-4"/>
          <w:sz w:val="24"/>
        </w:rPr>
        <w:t xml:space="preserve"> </w:t>
      </w:r>
      <w:r w:rsidRPr="00FD4EEB">
        <w:rPr>
          <w:rFonts w:asciiTheme="minorHAnsi" w:hAnsiTheme="minorHAnsi" w:cstheme="minorHAnsi"/>
          <w:sz w:val="24"/>
        </w:rPr>
        <w:t>contractor.</w:t>
      </w:r>
    </w:p>
    <w:p w14:paraId="150A0D5E" w14:textId="77777777" w:rsidR="00763BCB" w:rsidRPr="00FD4EEB" w:rsidRDefault="00763BCB">
      <w:pPr>
        <w:pStyle w:val="BodyText"/>
        <w:spacing w:before="11"/>
        <w:rPr>
          <w:rFonts w:asciiTheme="minorHAnsi" w:hAnsiTheme="minorHAnsi" w:cstheme="minorHAnsi"/>
          <w:sz w:val="23"/>
        </w:rPr>
      </w:pPr>
    </w:p>
    <w:p w14:paraId="3DAF8DB7" w14:textId="246C2CA1" w:rsidR="00763BCB" w:rsidRPr="00FD4EEB" w:rsidRDefault="00AA6EE4">
      <w:pPr>
        <w:pStyle w:val="ListParagraph"/>
        <w:numPr>
          <w:ilvl w:val="0"/>
          <w:numId w:val="2"/>
        </w:numPr>
        <w:tabs>
          <w:tab w:val="left" w:pos="578"/>
          <w:tab w:val="left" w:pos="579"/>
        </w:tabs>
        <w:ind w:right="148" w:hanging="458"/>
        <w:rPr>
          <w:rFonts w:asciiTheme="minorHAnsi" w:hAnsiTheme="minorHAnsi" w:cstheme="minorHAnsi"/>
          <w:sz w:val="24"/>
        </w:rPr>
      </w:pPr>
      <w:r w:rsidRPr="00FD4EEB">
        <w:rPr>
          <w:rFonts w:asciiTheme="minorHAnsi" w:hAnsiTheme="minorHAnsi" w:cstheme="minorHAnsi"/>
          <w:sz w:val="24"/>
        </w:rPr>
        <w:t>Invoices from subcontractors that the contractor engaged to complete any portion of the work funded under this contract and any receipts and any other source documents for costs incurred and expenditures by any such subcontractor unless the Executive Officer makes a specific exemption in</w:t>
      </w:r>
      <w:r w:rsidRPr="00FD4EEB">
        <w:rPr>
          <w:rFonts w:asciiTheme="minorHAnsi" w:hAnsiTheme="minorHAnsi" w:cstheme="minorHAnsi"/>
          <w:spacing w:val="-6"/>
          <w:sz w:val="24"/>
        </w:rPr>
        <w:t xml:space="preserve"> </w:t>
      </w:r>
      <w:r w:rsidRPr="00FD4EEB">
        <w:rPr>
          <w:rFonts w:asciiTheme="minorHAnsi" w:hAnsiTheme="minorHAnsi" w:cstheme="minorHAnsi"/>
          <w:sz w:val="24"/>
        </w:rPr>
        <w:t>writing.</w:t>
      </w:r>
    </w:p>
    <w:p w14:paraId="12DC72A9" w14:textId="77777777" w:rsidR="00763BCB" w:rsidRPr="00FD4EEB" w:rsidRDefault="00763BCB">
      <w:pPr>
        <w:pStyle w:val="BodyText"/>
        <w:spacing w:before="11"/>
        <w:rPr>
          <w:rFonts w:asciiTheme="minorHAnsi" w:hAnsiTheme="minorHAnsi" w:cstheme="minorHAnsi"/>
          <w:sz w:val="23"/>
        </w:rPr>
      </w:pPr>
    </w:p>
    <w:p w14:paraId="2E277452" w14:textId="64F8E398" w:rsidR="00763BCB" w:rsidRPr="00FD4EEB" w:rsidRDefault="00AA6EE4">
      <w:pPr>
        <w:pStyle w:val="ListParagraph"/>
        <w:numPr>
          <w:ilvl w:val="0"/>
          <w:numId w:val="2"/>
        </w:numPr>
        <w:tabs>
          <w:tab w:val="left" w:pos="571"/>
          <w:tab w:val="left" w:pos="572"/>
        </w:tabs>
        <w:ind w:left="571" w:right="131" w:hanging="451"/>
        <w:rPr>
          <w:rFonts w:asciiTheme="minorHAnsi" w:hAnsiTheme="minorHAnsi" w:cstheme="minorHAnsi"/>
          <w:sz w:val="24"/>
        </w:rPr>
      </w:pPr>
      <w:r w:rsidRPr="00FD4EEB">
        <w:rPr>
          <w:rFonts w:asciiTheme="minorHAnsi" w:hAnsiTheme="minorHAnsi" w:cstheme="minorHAnsi"/>
          <w:sz w:val="24"/>
        </w:rPr>
        <w:t xml:space="preserve">A supporting progress report summarizing the </w:t>
      </w:r>
      <w:proofErr w:type="gramStart"/>
      <w:r w:rsidRPr="00FD4EEB">
        <w:rPr>
          <w:rFonts w:asciiTheme="minorHAnsi" w:hAnsiTheme="minorHAnsi" w:cstheme="minorHAnsi"/>
          <w:sz w:val="24"/>
        </w:rPr>
        <w:t>current status</w:t>
      </w:r>
      <w:proofErr w:type="gramEnd"/>
      <w:r w:rsidRPr="00FD4EEB">
        <w:rPr>
          <w:rFonts w:asciiTheme="minorHAnsi" w:hAnsiTheme="minorHAnsi" w:cstheme="minorHAnsi"/>
          <w:sz w:val="24"/>
        </w:rPr>
        <w:t xml:space="preserve"> of the tasks under this</w:t>
      </w:r>
      <w:r w:rsidRPr="00FD4EEB">
        <w:rPr>
          <w:rFonts w:asciiTheme="minorHAnsi" w:hAnsiTheme="minorHAnsi" w:cstheme="minorHAnsi"/>
          <w:spacing w:val="-19"/>
          <w:sz w:val="24"/>
        </w:rPr>
        <w:t xml:space="preserve"> </w:t>
      </w:r>
      <w:r w:rsidRPr="00FD4EEB">
        <w:rPr>
          <w:rFonts w:asciiTheme="minorHAnsi" w:hAnsiTheme="minorHAnsi" w:cstheme="minorHAnsi"/>
          <w:sz w:val="24"/>
        </w:rPr>
        <w:t xml:space="preserve">contract and comparing it to the status required by </w:t>
      </w:r>
      <w:r w:rsidR="00B66049" w:rsidRPr="00FD4EEB">
        <w:rPr>
          <w:rFonts w:asciiTheme="minorHAnsi" w:hAnsiTheme="minorHAnsi" w:cstheme="minorHAnsi"/>
          <w:sz w:val="24"/>
        </w:rPr>
        <w:t>the "</w:t>
      </w:r>
      <w:r w:rsidRPr="00FD4EEB">
        <w:rPr>
          <w:rFonts w:asciiTheme="minorHAnsi" w:hAnsiTheme="minorHAnsi" w:cstheme="minorHAnsi"/>
          <w:sz w:val="24"/>
        </w:rPr>
        <w:t>SCOPE OF CONTRACT</w:t>
      </w:r>
      <w:r w:rsidR="00B66049" w:rsidRPr="00FD4EEB">
        <w:rPr>
          <w:rFonts w:asciiTheme="minorHAnsi" w:hAnsiTheme="minorHAnsi" w:cstheme="minorHAnsi"/>
          <w:sz w:val="24"/>
        </w:rPr>
        <w:t>"</w:t>
      </w:r>
      <w:r w:rsidRPr="00FD4EEB">
        <w:rPr>
          <w:rFonts w:asciiTheme="minorHAnsi" w:hAnsiTheme="minorHAnsi" w:cstheme="minorHAnsi"/>
          <w:sz w:val="24"/>
        </w:rPr>
        <w:t xml:space="preserve"> section, above, including written substantiation of completion of the portion of the tasks for which disbursement is</w:t>
      </w:r>
      <w:r w:rsidRPr="00FD4EEB">
        <w:rPr>
          <w:rFonts w:asciiTheme="minorHAnsi" w:hAnsiTheme="minorHAnsi" w:cstheme="minorHAnsi"/>
          <w:spacing w:val="-5"/>
          <w:sz w:val="24"/>
        </w:rPr>
        <w:t xml:space="preserve"> </w:t>
      </w:r>
      <w:r w:rsidRPr="00FD4EEB">
        <w:rPr>
          <w:rFonts w:asciiTheme="minorHAnsi" w:hAnsiTheme="minorHAnsi" w:cstheme="minorHAnsi"/>
          <w:sz w:val="24"/>
        </w:rPr>
        <w:t>requested.</w:t>
      </w:r>
    </w:p>
    <w:p w14:paraId="3AA626BC" w14:textId="77777777" w:rsidR="00763BCB" w:rsidRPr="00FD4EEB" w:rsidRDefault="00763BCB">
      <w:pPr>
        <w:pStyle w:val="BodyText"/>
        <w:spacing w:before="11"/>
        <w:rPr>
          <w:rFonts w:asciiTheme="minorHAnsi" w:hAnsiTheme="minorHAnsi" w:cstheme="minorHAnsi"/>
          <w:sz w:val="23"/>
        </w:rPr>
      </w:pPr>
    </w:p>
    <w:p w14:paraId="1328D5F0" w14:textId="64A33017" w:rsidR="00763BCB" w:rsidRPr="00FD4EEB" w:rsidRDefault="00AA6EE4">
      <w:pPr>
        <w:pStyle w:val="BodyText"/>
        <w:ind w:left="119" w:right="508"/>
        <w:rPr>
          <w:rFonts w:asciiTheme="minorHAnsi" w:hAnsiTheme="minorHAnsi" w:cstheme="minorHAnsi"/>
        </w:rPr>
      </w:pPr>
      <w:r w:rsidRPr="00FD4EEB">
        <w:rPr>
          <w:rFonts w:asciiTheme="minorHAnsi" w:hAnsiTheme="minorHAnsi" w:cstheme="minorHAnsi"/>
        </w:rPr>
        <w:t xml:space="preserve">The contractor shall submit a final Request for Disbursement within thirty days after the completion date provided in the </w:t>
      </w:r>
      <w:r w:rsidR="00B66049" w:rsidRPr="00FD4EEB">
        <w:rPr>
          <w:rFonts w:asciiTheme="minorHAnsi" w:hAnsiTheme="minorHAnsi" w:cstheme="minorHAnsi"/>
        </w:rPr>
        <w:t>"</w:t>
      </w:r>
      <w:r w:rsidRPr="00FD4EEB">
        <w:rPr>
          <w:rFonts w:asciiTheme="minorHAnsi" w:hAnsiTheme="minorHAnsi" w:cstheme="minorHAnsi"/>
        </w:rPr>
        <w:t>TERM OF CONTRACT, EARLY TERMINATION</w:t>
      </w:r>
      <w:r w:rsidR="008C1662">
        <w:rPr>
          <w:rFonts w:asciiTheme="minorHAnsi" w:hAnsiTheme="minorHAnsi" w:cstheme="minorHAnsi"/>
        </w:rPr>
        <w:t>,</w:t>
      </w:r>
      <w:r w:rsidRPr="00FD4EEB">
        <w:rPr>
          <w:rFonts w:asciiTheme="minorHAnsi" w:hAnsiTheme="minorHAnsi" w:cstheme="minorHAnsi"/>
        </w:rPr>
        <w:t xml:space="preserve"> AND SUSPENSION</w:t>
      </w:r>
      <w:r w:rsidR="00B66049" w:rsidRPr="00FD4EEB">
        <w:rPr>
          <w:rFonts w:asciiTheme="minorHAnsi" w:hAnsiTheme="minorHAnsi" w:cstheme="minorHAnsi"/>
        </w:rPr>
        <w:t>"</w:t>
      </w:r>
      <w:r w:rsidRPr="00FD4EEB">
        <w:rPr>
          <w:rFonts w:asciiTheme="minorHAnsi" w:hAnsiTheme="minorHAnsi" w:cstheme="minorHAnsi"/>
        </w:rPr>
        <w:t xml:space="preserve"> section above.</w:t>
      </w:r>
    </w:p>
    <w:p w14:paraId="20A41149" w14:textId="77777777" w:rsidR="00763BCB" w:rsidRPr="00FD4EEB" w:rsidRDefault="00763BCB">
      <w:pPr>
        <w:pStyle w:val="BodyText"/>
        <w:spacing w:before="11"/>
        <w:rPr>
          <w:rFonts w:asciiTheme="minorHAnsi" w:hAnsiTheme="minorHAnsi" w:cstheme="minorHAnsi"/>
          <w:sz w:val="23"/>
        </w:rPr>
      </w:pPr>
    </w:p>
    <w:p w14:paraId="5137E0BB" w14:textId="0E31588D" w:rsidR="00763BCB" w:rsidRPr="00FD4EEB" w:rsidRDefault="00B66049">
      <w:pPr>
        <w:pStyle w:val="BodyText"/>
        <w:ind w:left="119" w:right="342"/>
        <w:rPr>
          <w:rFonts w:asciiTheme="minorHAnsi" w:hAnsiTheme="minorHAnsi" w:cstheme="minorHAnsi"/>
        </w:rPr>
      </w:pPr>
      <w:r w:rsidRPr="00FD4EEB">
        <w:rPr>
          <w:rFonts w:asciiTheme="minorHAnsi" w:hAnsiTheme="minorHAnsi" w:cstheme="minorHAnsi"/>
        </w:rPr>
        <w:t>As required by this section, the contractor's failure to submit a Request for Disbursement and supporting documents</w:t>
      </w:r>
      <w:r w:rsidR="00AA6EE4" w:rsidRPr="00FD4EEB">
        <w:rPr>
          <w:rFonts w:asciiTheme="minorHAnsi" w:hAnsiTheme="minorHAnsi" w:cstheme="minorHAnsi"/>
        </w:rPr>
        <w:t xml:space="preserve"> will relieve the Conservancy of its obligation to disburse funds to the contractor until the contractor corrects all deficiencies.</w:t>
      </w:r>
    </w:p>
    <w:p w14:paraId="2EF7C521" w14:textId="77777777" w:rsidR="00763BCB" w:rsidRPr="00FD4EEB" w:rsidRDefault="00763BCB">
      <w:pPr>
        <w:pStyle w:val="BodyText"/>
        <w:rPr>
          <w:rFonts w:asciiTheme="minorHAnsi" w:hAnsiTheme="minorHAnsi" w:cstheme="minorHAnsi"/>
          <w:sz w:val="26"/>
        </w:rPr>
      </w:pPr>
    </w:p>
    <w:p w14:paraId="72525329" w14:textId="68DFE071" w:rsidR="00763BCB" w:rsidRPr="008003EE" w:rsidRDefault="008C1662">
      <w:pPr>
        <w:pStyle w:val="Heading2"/>
        <w:spacing w:before="230"/>
        <w:ind w:right="406"/>
        <w:rPr>
          <w:rFonts w:ascii="Bembo" w:hAnsi="Bembo" w:cstheme="minorHAnsi"/>
          <w:u w:val="none"/>
        </w:rPr>
      </w:pPr>
      <w:bookmarkStart w:id="54" w:name="_Toc92119443"/>
      <w:r>
        <w:rPr>
          <w:rFonts w:ascii="Bembo" w:hAnsi="Bembo" w:cstheme="minorHAnsi"/>
          <w:u w:val="thick"/>
        </w:rPr>
        <w:t>Expenditure of Funds and Allocation of Funding Among Budget Items</w:t>
      </w:r>
      <w:bookmarkEnd w:id="54"/>
    </w:p>
    <w:p w14:paraId="5B4D335F" w14:textId="77777777" w:rsidR="00763BCB" w:rsidRPr="00FD4EEB" w:rsidRDefault="00763BCB">
      <w:pPr>
        <w:pStyle w:val="BodyText"/>
        <w:spacing w:before="2"/>
        <w:rPr>
          <w:rFonts w:asciiTheme="minorHAnsi" w:hAnsiTheme="minorHAnsi" w:cstheme="minorHAnsi"/>
          <w:b/>
          <w:sz w:val="16"/>
        </w:rPr>
      </w:pPr>
    </w:p>
    <w:p w14:paraId="78D7569F" w14:textId="1288375E" w:rsidR="00763BCB" w:rsidRPr="008003EE" w:rsidRDefault="00AA6EE4" w:rsidP="008003EE">
      <w:pPr>
        <w:pStyle w:val="BodyText"/>
        <w:spacing w:before="90"/>
        <w:ind w:left="119" w:right="83"/>
        <w:rPr>
          <w:rFonts w:asciiTheme="minorHAnsi" w:hAnsiTheme="minorHAnsi" w:cstheme="minorHAnsi"/>
        </w:rPr>
      </w:pPr>
      <w:r w:rsidRPr="00FD4EEB">
        <w:rPr>
          <w:rFonts w:asciiTheme="minorHAnsi" w:hAnsiTheme="minorHAnsi" w:cstheme="minorHAnsi"/>
        </w:rPr>
        <w:t xml:space="preserve">The total amount of this contract may not be increased except by amendment to this contract. The contractor shall expend funds in the manner described in the budget included under the </w:t>
      </w:r>
      <w:r w:rsidR="00B66049" w:rsidRPr="00FD4EEB">
        <w:rPr>
          <w:rFonts w:asciiTheme="minorHAnsi" w:hAnsiTheme="minorHAnsi" w:cstheme="minorHAnsi"/>
        </w:rPr>
        <w:t>"</w:t>
      </w:r>
      <w:r w:rsidRPr="00FD4EEB">
        <w:rPr>
          <w:rFonts w:asciiTheme="minorHAnsi" w:hAnsiTheme="minorHAnsi" w:cstheme="minorHAnsi"/>
        </w:rPr>
        <w:t>SCOPE OF CONTRACT</w:t>
      </w:r>
      <w:r w:rsidR="00B66049" w:rsidRPr="00FD4EEB">
        <w:rPr>
          <w:rFonts w:asciiTheme="minorHAnsi" w:hAnsiTheme="minorHAnsi" w:cstheme="minorHAnsi"/>
        </w:rPr>
        <w:t>"</w:t>
      </w:r>
      <w:r w:rsidRPr="00FD4EEB">
        <w:rPr>
          <w:rFonts w:asciiTheme="minorHAnsi" w:hAnsiTheme="minorHAnsi" w:cstheme="minorHAnsi"/>
        </w:rPr>
        <w:t xml:space="preserve"> section above. The allocation of funds among the items in the budget, other than overhead and indirect costs, may vary by as much as ten percent without approval by the Executive Officer, provided that the contractor submits a revised budget to the Executive Office prior to requesting disbursement based on the revised budget. Any difference of more than ten percent, and any deviation that shifts funds from approved budget items into an overhead or indirect costs category, must be identified in a revised budget approved in advance and writ</w:t>
      </w:r>
      <w:r w:rsidR="00B66049" w:rsidRPr="00FD4EEB">
        <w:rPr>
          <w:rFonts w:asciiTheme="minorHAnsi" w:hAnsiTheme="minorHAnsi" w:cstheme="minorHAnsi"/>
        </w:rPr>
        <w:t>ten</w:t>
      </w:r>
      <w:r w:rsidRPr="00FD4EEB">
        <w:rPr>
          <w:rFonts w:asciiTheme="minorHAnsi" w:hAnsiTheme="minorHAnsi" w:cstheme="minorHAnsi"/>
        </w:rPr>
        <w:t xml:space="preserve"> by the Executive Officer. The Conservancy may withhold payment for</w:t>
      </w:r>
      <w:r w:rsidR="002079C4" w:rsidRPr="00FD4EEB">
        <w:rPr>
          <w:rFonts w:asciiTheme="minorHAnsi" w:hAnsiTheme="minorHAnsi" w:cstheme="minorHAnsi"/>
        </w:rPr>
        <w:t xml:space="preserve"> </w:t>
      </w:r>
      <w:r w:rsidRPr="00FD4EEB">
        <w:rPr>
          <w:rFonts w:asciiTheme="minorHAnsi" w:hAnsiTheme="minorHAnsi" w:cstheme="minorHAnsi"/>
        </w:rPr>
        <w:t xml:space="preserve">changes in particular budget items </w:t>
      </w:r>
      <w:r w:rsidR="00B66049" w:rsidRPr="00FD4EEB">
        <w:rPr>
          <w:rFonts w:asciiTheme="minorHAnsi" w:hAnsiTheme="minorHAnsi" w:cstheme="minorHAnsi"/>
        </w:rPr>
        <w:t>that</w:t>
      </w:r>
      <w:r w:rsidRPr="00FD4EEB">
        <w:rPr>
          <w:rFonts w:asciiTheme="minorHAnsi" w:hAnsiTheme="minorHAnsi" w:cstheme="minorHAnsi"/>
        </w:rPr>
        <w:t xml:space="preserve"> exceed the amount allocated in the approved budget by more than </w:t>
      </w:r>
      <w:r w:rsidRPr="00FD4EEB">
        <w:rPr>
          <w:rFonts w:asciiTheme="minorHAnsi" w:hAnsiTheme="minorHAnsi" w:cstheme="minorHAnsi"/>
        </w:rPr>
        <w:lastRenderedPageBreak/>
        <w:t xml:space="preserve">five percent and which have not received the approval required above. Any increase in the funding for any </w:t>
      </w:r>
      <w:proofErr w:type="gramStart"/>
      <w:r w:rsidRPr="00FD4EEB">
        <w:rPr>
          <w:rFonts w:asciiTheme="minorHAnsi" w:hAnsiTheme="minorHAnsi" w:cstheme="minorHAnsi"/>
        </w:rPr>
        <w:t>particular budget</w:t>
      </w:r>
      <w:proofErr w:type="gramEnd"/>
      <w:r w:rsidRPr="00FD4EEB">
        <w:rPr>
          <w:rFonts w:asciiTheme="minorHAnsi" w:hAnsiTheme="minorHAnsi" w:cstheme="minorHAnsi"/>
        </w:rPr>
        <w:t xml:space="preserve"> item shall mean a decrease in the funding for one or more other budget items unless there is a written amendment to this contract.</w:t>
      </w:r>
    </w:p>
    <w:p w14:paraId="7822F9FC" w14:textId="77777777" w:rsidR="00763BCB" w:rsidRPr="00FD4EEB" w:rsidRDefault="00763BCB">
      <w:pPr>
        <w:pStyle w:val="BodyText"/>
        <w:rPr>
          <w:rFonts w:asciiTheme="minorHAnsi" w:hAnsiTheme="minorHAnsi" w:cstheme="minorHAnsi"/>
          <w:sz w:val="22"/>
        </w:rPr>
      </w:pPr>
    </w:p>
    <w:p w14:paraId="6ADBF884" w14:textId="44C12994" w:rsidR="00763BCB" w:rsidRPr="008003EE" w:rsidRDefault="005B4F2D">
      <w:pPr>
        <w:pStyle w:val="BodyText"/>
        <w:spacing w:before="90"/>
        <w:ind w:left="120"/>
        <w:rPr>
          <w:rFonts w:ascii="Bembo" w:hAnsi="Bembo" w:cstheme="minorHAnsi"/>
          <w:b/>
          <w:bCs/>
        </w:rPr>
      </w:pPr>
      <w:bookmarkStart w:id="55" w:name="INDEMNIFICATION_AND_HOLD_HARMLESS"/>
      <w:bookmarkEnd w:id="55"/>
      <w:r>
        <w:rPr>
          <w:rFonts w:ascii="Bembo" w:hAnsi="Bembo" w:cstheme="minorHAnsi"/>
          <w:b/>
          <w:bCs/>
          <w:u w:val="single"/>
        </w:rPr>
        <w:t>Indemnification and Hold Harmless</w:t>
      </w:r>
    </w:p>
    <w:p w14:paraId="26CCE3A0" w14:textId="77777777" w:rsidR="00763BCB" w:rsidRPr="00FD4EEB" w:rsidRDefault="00763BCB">
      <w:pPr>
        <w:pStyle w:val="BodyText"/>
        <w:rPr>
          <w:rFonts w:asciiTheme="minorHAnsi" w:hAnsiTheme="minorHAnsi" w:cstheme="minorHAnsi"/>
          <w:sz w:val="17"/>
        </w:rPr>
      </w:pPr>
    </w:p>
    <w:p w14:paraId="02A801F4" w14:textId="6CC7DA0E" w:rsidR="00763BCB" w:rsidRDefault="00AA6EE4" w:rsidP="008003EE">
      <w:pPr>
        <w:pStyle w:val="BodyText"/>
        <w:spacing w:before="90"/>
        <w:ind w:left="119" w:right="82"/>
        <w:rPr>
          <w:rFonts w:asciiTheme="minorHAnsi" w:hAnsiTheme="minorHAnsi" w:cstheme="minorHAnsi"/>
        </w:rPr>
      </w:pPr>
      <w:r w:rsidRPr="00FD4EEB">
        <w:rPr>
          <w:rFonts w:asciiTheme="minorHAnsi" w:hAnsiTheme="minorHAnsi" w:cstheme="minorHAnsi"/>
        </w:rPr>
        <w:t>The contractor shall be responsible for, indemnify and save harmless the Conservancy, its officers, agents</w:t>
      </w:r>
      <w:r w:rsidR="00B66049" w:rsidRPr="00FD4EEB">
        <w:rPr>
          <w:rFonts w:asciiTheme="minorHAnsi" w:hAnsiTheme="minorHAnsi" w:cstheme="minorHAnsi"/>
        </w:rPr>
        <w:t>,</w:t>
      </w:r>
      <w:r w:rsidRPr="00FD4EEB">
        <w:rPr>
          <w:rFonts w:asciiTheme="minorHAnsi" w:hAnsiTheme="minorHAnsi" w:cstheme="minorHAnsi"/>
        </w:rPr>
        <w:t xml:space="preserve"> and employees from any and all liabilities, claims, demands, damages, or costs, including without limitation litigation costs and attorneys</w:t>
      </w:r>
      <w:r w:rsidR="00B66049" w:rsidRPr="00FD4EEB">
        <w:rPr>
          <w:rFonts w:asciiTheme="minorHAnsi" w:hAnsiTheme="minorHAnsi" w:cstheme="minorHAnsi"/>
        </w:rPr>
        <w:t>'</w:t>
      </w:r>
      <w:r w:rsidRPr="00FD4EEB">
        <w:rPr>
          <w:rFonts w:asciiTheme="minorHAnsi" w:hAnsiTheme="minorHAnsi" w:cstheme="minorHAnsi"/>
        </w:rPr>
        <w:t xml:space="preserve"> fees, resulting from or arising out of the willful or negligent acts or omissions of the contractor, its officers, agents, subcontractors and employees, or in any way connected with or incident to this contract, except for the active negligence of the Conservancy, its officers, agents or employees. The </w:t>
      </w:r>
      <w:r w:rsidR="00B66049" w:rsidRPr="00FD4EEB">
        <w:rPr>
          <w:rFonts w:asciiTheme="minorHAnsi" w:hAnsiTheme="minorHAnsi" w:cstheme="minorHAnsi"/>
        </w:rPr>
        <w:t>contractor's duty</w:t>
      </w:r>
      <w:r w:rsidRPr="00FD4EEB">
        <w:rPr>
          <w:rFonts w:asciiTheme="minorHAnsi" w:hAnsiTheme="minorHAnsi" w:cstheme="minorHAnsi"/>
        </w:rPr>
        <w:t xml:space="preserve"> to indemnify and save harmless includes the duty to defend as set forth in Civil Code section 2778.</w:t>
      </w:r>
    </w:p>
    <w:p w14:paraId="4A054212" w14:textId="77777777" w:rsidR="008003EE" w:rsidRPr="008003EE" w:rsidRDefault="008003EE" w:rsidP="008003EE">
      <w:pPr>
        <w:pStyle w:val="BodyText"/>
        <w:spacing w:before="90"/>
        <w:ind w:left="119" w:right="82"/>
        <w:rPr>
          <w:rFonts w:asciiTheme="minorHAnsi" w:hAnsiTheme="minorHAnsi" w:cstheme="minorHAnsi"/>
        </w:rPr>
      </w:pPr>
    </w:p>
    <w:p w14:paraId="2B9A97B8" w14:textId="7EF36B6C" w:rsidR="00763BCB" w:rsidRDefault="00AA6EE4" w:rsidP="008003EE">
      <w:pPr>
        <w:pStyle w:val="BodyText"/>
        <w:ind w:left="120" w:right="202"/>
        <w:rPr>
          <w:rFonts w:asciiTheme="minorHAnsi" w:hAnsiTheme="minorHAnsi" w:cstheme="minorHAnsi"/>
        </w:rPr>
      </w:pPr>
      <w:r w:rsidRPr="00FD4EEB">
        <w:rPr>
          <w:rFonts w:asciiTheme="minorHAnsi" w:hAnsiTheme="minorHAnsi" w:cstheme="minorHAnsi"/>
        </w:rPr>
        <w:t xml:space="preserve">The contractor waives </w:t>
      </w:r>
      <w:proofErr w:type="gramStart"/>
      <w:r w:rsidRPr="00FD4EEB">
        <w:rPr>
          <w:rFonts w:asciiTheme="minorHAnsi" w:hAnsiTheme="minorHAnsi" w:cstheme="minorHAnsi"/>
        </w:rPr>
        <w:t>any and all</w:t>
      </w:r>
      <w:proofErr w:type="gramEnd"/>
      <w:r w:rsidRPr="00FD4EEB">
        <w:rPr>
          <w:rFonts w:asciiTheme="minorHAnsi" w:hAnsiTheme="minorHAnsi" w:cstheme="minorHAnsi"/>
        </w:rPr>
        <w:t xml:space="preserve"> rights to any type of express or implied indemnity or right of contribution from the State, its officers, agents or employees, for any liability resulting from, growing out of, or in any way connected with or incident to this contract.</w:t>
      </w:r>
    </w:p>
    <w:p w14:paraId="5B6CFB1B" w14:textId="77777777" w:rsidR="008003EE" w:rsidRPr="008003EE" w:rsidRDefault="008003EE" w:rsidP="008003EE">
      <w:pPr>
        <w:pStyle w:val="BodyText"/>
        <w:ind w:left="120" w:right="202"/>
        <w:rPr>
          <w:rFonts w:asciiTheme="minorHAnsi" w:hAnsiTheme="minorHAnsi" w:cstheme="minorHAnsi"/>
        </w:rPr>
      </w:pPr>
    </w:p>
    <w:p w14:paraId="7C780DBE" w14:textId="74B9BAE3" w:rsidR="00763BCB" w:rsidRDefault="00AA6EE4" w:rsidP="008003EE">
      <w:pPr>
        <w:pStyle w:val="BodyText"/>
        <w:spacing w:before="1"/>
        <w:ind w:left="119" w:right="88"/>
        <w:rPr>
          <w:rFonts w:asciiTheme="minorHAnsi" w:hAnsiTheme="minorHAnsi" w:cstheme="minorHAnsi"/>
        </w:rPr>
      </w:pPr>
      <w:r w:rsidRPr="00FD4EEB">
        <w:rPr>
          <w:rFonts w:asciiTheme="minorHAnsi" w:hAnsiTheme="minorHAnsi" w:cstheme="minorHAnsi"/>
        </w:rPr>
        <w:t xml:space="preserve">The obligations in this </w:t>
      </w:r>
      <w:r w:rsidR="00B66049" w:rsidRPr="00FD4EEB">
        <w:rPr>
          <w:rFonts w:asciiTheme="minorHAnsi" w:hAnsiTheme="minorHAnsi" w:cstheme="minorHAnsi"/>
        </w:rPr>
        <w:t>"</w:t>
      </w:r>
      <w:r w:rsidRPr="00FD4EEB">
        <w:rPr>
          <w:rFonts w:asciiTheme="minorHAnsi" w:hAnsiTheme="minorHAnsi" w:cstheme="minorHAnsi"/>
        </w:rPr>
        <w:t>INDEMNIFICATION AND HOLD HARMLESS</w:t>
      </w:r>
      <w:r w:rsidR="00B66049" w:rsidRPr="00FD4EEB">
        <w:rPr>
          <w:rFonts w:asciiTheme="minorHAnsi" w:hAnsiTheme="minorHAnsi" w:cstheme="minorHAnsi"/>
        </w:rPr>
        <w:t>"</w:t>
      </w:r>
      <w:r w:rsidRPr="00FD4EEB">
        <w:rPr>
          <w:rFonts w:asciiTheme="minorHAnsi" w:hAnsiTheme="minorHAnsi" w:cstheme="minorHAnsi"/>
        </w:rPr>
        <w:t xml:space="preserve"> section shall survive termination of this contract.</w:t>
      </w:r>
    </w:p>
    <w:p w14:paraId="1443995E" w14:textId="77777777" w:rsidR="008003EE" w:rsidRPr="008003EE" w:rsidRDefault="008003EE" w:rsidP="008003EE">
      <w:pPr>
        <w:pStyle w:val="BodyText"/>
        <w:spacing w:before="1"/>
        <w:ind w:left="119" w:right="88"/>
        <w:rPr>
          <w:rFonts w:asciiTheme="minorHAnsi" w:hAnsiTheme="minorHAnsi" w:cstheme="minorHAnsi"/>
        </w:rPr>
      </w:pPr>
    </w:p>
    <w:p w14:paraId="24B42364" w14:textId="15914164" w:rsidR="00763BCB" w:rsidRPr="005B4F2D" w:rsidRDefault="005B4F2D">
      <w:pPr>
        <w:pStyle w:val="Heading2"/>
        <w:ind w:left="119"/>
        <w:rPr>
          <w:rFonts w:ascii="Bembo" w:hAnsi="Bembo" w:cstheme="minorHAnsi"/>
          <w:u w:val="none"/>
        </w:rPr>
      </w:pPr>
      <w:r w:rsidRPr="005B4F2D">
        <w:rPr>
          <w:rFonts w:ascii="Bembo" w:hAnsi="Bembo" w:cstheme="minorHAnsi"/>
          <w:u w:val="thick"/>
        </w:rPr>
        <w:t>Insurance</w:t>
      </w:r>
    </w:p>
    <w:p w14:paraId="2DBE866D" w14:textId="77777777" w:rsidR="00763BCB" w:rsidRPr="00FD4EEB" w:rsidRDefault="00763BCB">
      <w:pPr>
        <w:pStyle w:val="BodyText"/>
        <w:spacing w:before="1"/>
        <w:rPr>
          <w:rFonts w:asciiTheme="minorHAnsi" w:hAnsiTheme="minorHAnsi" w:cstheme="minorHAnsi"/>
          <w:b/>
          <w:sz w:val="16"/>
        </w:rPr>
      </w:pPr>
    </w:p>
    <w:p w14:paraId="0137C7F0" w14:textId="77777777" w:rsidR="00763BCB" w:rsidRPr="00FD4EEB" w:rsidRDefault="00AA6EE4">
      <w:pPr>
        <w:pStyle w:val="BodyText"/>
        <w:spacing w:before="90"/>
        <w:ind w:left="120" w:right="355"/>
        <w:rPr>
          <w:rFonts w:asciiTheme="minorHAnsi" w:hAnsiTheme="minorHAnsi" w:cstheme="minorHAnsi"/>
        </w:rPr>
      </w:pPr>
      <w:r w:rsidRPr="00FD4EEB">
        <w:rPr>
          <w:rFonts w:asciiTheme="minorHAnsi" w:hAnsiTheme="minorHAnsi" w:cstheme="minorHAnsi"/>
        </w:rPr>
        <w:t>Throughout the term of this contract, the contractor shall procure and maintain insurance, as specified in this section, against claims for injuries to persons or damage to property that may arise from or in connection with any activities by the contractor or its agents, representatives, employees, or subcontractors associated with the project undertaken pursuant to this contract.</w:t>
      </w:r>
    </w:p>
    <w:p w14:paraId="4ECC6331" w14:textId="77777777" w:rsidR="00763BCB" w:rsidRPr="00FD4EEB" w:rsidRDefault="00763BCB">
      <w:pPr>
        <w:pStyle w:val="BodyText"/>
        <w:spacing w:before="2"/>
        <w:rPr>
          <w:rFonts w:asciiTheme="minorHAnsi" w:hAnsiTheme="minorHAnsi" w:cstheme="minorHAnsi"/>
          <w:sz w:val="29"/>
        </w:rPr>
      </w:pPr>
    </w:p>
    <w:p w14:paraId="12063010" w14:textId="4924C09A" w:rsidR="00763BCB" w:rsidRPr="00FD4EEB" w:rsidRDefault="00AA6EE4">
      <w:pPr>
        <w:pStyle w:val="ListParagraph"/>
        <w:numPr>
          <w:ilvl w:val="0"/>
          <w:numId w:val="1"/>
        </w:numPr>
        <w:tabs>
          <w:tab w:val="left" w:pos="480"/>
        </w:tabs>
        <w:ind w:hanging="440"/>
        <w:rPr>
          <w:rFonts w:asciiTheme="minorHAnsi" w:hAnsiTheme="minorHAnsi" w:cstheme="minorHAnsi"/>
          <w:sz w:val="24"/>
        </w:rPr>
      </w:pPr>
      <w:bookmarkStart w:id="56" w:name="1._Minimum_Scope_of_Insurance.__Coverage"/>
      <w:bookmarkEnd w:id="56"/>
      <w:r w:rsidRPr="00FD4EEB">
        <w:rPr>
          <w:rFonts w:asciiTheme="minorHAnsi" w:hAnsiTheme="minorHAnsi" w:cstheme="minorHAnsi"/>
          <w:sz w:val="24"/>
          <w:u w:val="single"/>
        </w:rPr>
        <w:t>Minimum Scope of Insurance</w:t>
      </w:r>
      <w:r w:rsidRPr="00FD4EEB">
        <w:rPr>
          <w:rFonts w:asciiTheme="minorHAnsi" w:hAnsiTheme="minorHAnsi" w:cstheme="minorHAnsi"/>
          <w:sz w:val="24"/>
        </w:rPr>
        <w:t>. Coverage shall be at least as broad</w:t>
      </w:r>
      <w:r w:rsidRPr="00FD4EEB">
        <w:rPr>
          <w:rFonts w:asciiTheme="minorHAnsi" w:hAnsiTheme="minorHAnsi" w:cstheme="minorHAnsi"/>
          <w:spacing w:val="-14"/>
          <w:sz w:val="24"/>
        </w:rPr>
        <w:t xml:space="preserve"> </w:t>
      </w:r>
      <w:r w:rsidRPr="00FD4EEB">
        <w:rPr>
          <w:rFonts w:asciiTheme="minorHAnsi" w:hAnsiTheme="minorHAnsi" w:cstheme="minorHAnsi"/>
          <w:sz w:val="24"/>
        </w:rPr>
        <w:t>as:</w:t>
      </w:r>
    </w:p>
    <w:p w14:paraId="126E8073" w14:textId="77777777" w:rsidR="00763BCB" w:rsidRPr="00FD4EEB" w:rsidRDefault="00763BCB">
      <w:pPr>
        <w:pStyle w:val="BodyText"/>
        <w:rPr>
          <w:rFonts w:asciiTheme="minorHAnsi" w:hAnsiTheme="minorHAnsi" w:cstheme="minorHAnsi"/>
          <w:sz w:val="20"/>
        </w:rPr>
      </w:pPr>
    </w:p>
    <w:p w14:paraId="34427CD1" w14:textId="77777777" w:rsidR="00763BCB" w:rsidRPr="00FD4EEB" w:rsidRDefault="00763BCB">
      <w:pPr>
        <w:pStyle w:val="BodyText"/>
        <w:spacing w:before="11"/>
        <w:rPr>
          <w:rFonts w:asciiTheme="minorHAnsi" w:hAnsiTheme="minorHAnsi" w:cstheme="minorHAnsi"/>
          <w:sz w:val="16"/>
        </w:rPr>
      </w:pPr>
    </w:p>
    <w:p w14:paraId="75BB2AE0" w14:textId="7A86A0E8" w:rsidR="00763BCB" w:rsidRPr="00FD4EEB" w:rsidRDefault="00AA6EE4">
      <w:pPr>
        <w:pStyle w:val="ListParagraph"/>
        <w:numPr>
          <w:ilvl w:val="1"/>
          <w:numId w:val="1"/>
        </w:numPr>
        <w:tabs>
          <w:tab w:val="left" w:pos="840"/>
        </w:tabs>
        <w:spacing w:before="90"/>
        <w:ind w:right="268"/>
        <w:rPr>
          <w:rFonts w:asciiTheme="minorHAnsi" w:hAnsiTheme="minorHAnsi" w:cstheme="minorHAnsi"/>
          <w:sz w:val="24"/>
        </w:rPr>
      </w:pPr>
      <w:r w:rsidRPr="00FD4EEB">
        <w:rPr>
          <w:rFonts w:asciiTheme="minorHAnsi" w:hAnsiTheme="minorHAnsi" w:cstheme="minorHAnsi"/>
          <w:sz w:val="24"/>
        </w:rPr>
        <w:t>Insurance Services Office (</w:t>
      </w:r>
      <w:r w:rsidR="00B66049" w:rsidRPr="00FD4EEB">
        <w:rPr>
          <w:rFonts w:asciiTheme="minorHAnsi" w:hAnsiTheme="minorHAnsi" w:cstheme="minorHAnsi"/>
          <w:sz w:val="24"/>
        </w:rPr>
        <w:t>"</w:t>
      </w:r>
      <w:r w:rsidRPr="00FD4EEB">
        <w:rPr>
          <w:rFonts w:asciiTheme="minorHAnsi" w:hAnsiTheme="minorHAnsi" w:cstheme="minorHAnsi"/>
          <w:sz w:val="24"/>
        </w:rPr>
        <w:t>ISO</w:t>
      </w:r>
      <w:r w:rsidR="00B66049" w:rsidRPr="00FD4EEB">
        <w:rPr>
          <w:rFonts w:asciiTheme="minorHAnsi" w:hAnsiTheme="minorHAnsi" w:cstheme="minorHAnsi"/>
          <w:sz w:val="24"/>
        </w:rPr>
        <w:t>"</w:t>
      </w:r>
      <w:r w:rsidRPr="00FD4EEB">
        <w:rPr>
          <w:rFonts w:asciiTheme="minorHAnsi" w:hAnsiTheme="minorHAnsi" w:cstheme="minorHAnsi"/>
          <w:sz w:val="24"/>
        </w:rPr>
        <w:t>) Commercial General Liability coverage (occurrence Form CG 0001 or</w:t>
      </w:r>
      <w:r w:rsidRPr="00FD4EEB">
        <w:rPr>
          <w:rFonts w:asciiTheme="minorHAnsi" w:hAnsiTheme="minorHAnsi" w:cstheme="minorHAnsi"/>
          <w:spacing w:val="-7"/>
          <w:sz w:val="24"/>
        </w:rPr>
        <w:t xml:space="preserve"> </w:t>
      </w:r>
      <w:r w:rsidRPr="00FD4EEB">
        <w:rPr>
          <w:rFonts w:asciiTheme="minorHAnsi" w:hAnsiTheme="minorHAnsi" w:cstheme="minorHAnsi"/>
          <w:sz w:val="24"/>
        </w:rPr>
        <w:t>comparable).</w:t>
      </w:r>
    </w:p>
    <w:p w14:paraId="2868C21F" w14:textId="77777777" w:rsidR="00763BCB" w:rsidRPr="00FD4EEB" w:rsidRDefault="00763BCB">
      <w:pPr>
        <w:pStyle w:val="BodyText"/>
        <w:spacing w:before="11"/>
        <w:rPr>
          <w:rFonts w:asciiTheme="minorHAnsi" w:hAnsiTheme="minorHAnsi" w:cstheme="minorHAnsi"/>
          <w:sz w:val="23"/>
        </w:rPr>
      </w:pPr>
    </w:p>
    <w:p w14:paraId="55EBE4B8" w14:textId="384859ED" w:rsidR="00763BCB" w:rsidRPr="00FD4EEB" w:rsidRDefault="00AA6EE4">
      <w:pPr>
        <w:pStyle w:val="ListParagraph"/>
        <w:numPr>
          <w:ilvl w:val="1"/>
          <w:numId w:val="1"/>
        </w:numPr>
        <w:tabs>
          <w:tab w:val="left" w:pos="840"/>
        </w:tabs>
        <w:ind w:right="252"/>
        <w:rPr>
          <w:rFonts w:asciiTheme="minorHAnsi" w:hAnsiTheme="minorHAnsi" w:cstheme="minorHAnsi"/>
          <w:sz w:val="24"/>
        </w:rPr>
      </w:pPr>
      <w:r w:rsidRPr="00FD4EEB">
        <w:rPr>
          <w:rFonts w:asciiTheme="minorHAnsi" w:hAnsiTheme="minorHAnsi" w:cstheme="minorHAnsi"/>
          <w:sz w:val="24"/>
        </w:rPr>
        <w:t xml:space="preserve">Automobile Liability coverage - ISO Form Number CA 0001, or comparable (covering </w:t>
      </w:r>
      <w:r w:rsidR="00B66049" w:rsidRPr="00FD4EEB">
        <w:rPr>
          <w:rFonts w:asciiTheme="minorHAnsi" w:hAnsiTheme="minorHAnsi" w:cstheme="minorHAnsi"/>
          <w:sz w:val="24"/>
        </w:rPr>
        <w:t>"</w:t>
      </w:r>
      <w:r w:rsidRPr="00FD4EEB">
        <w:rPr>
          <w:rFonts w:asciiTheme="minorHAnsi" w:hAnsiTheme="minorHAnsi" w:cstheme="minorHAnsi"/>
          <w:sz w:val="24"/>
        </w:rPr>
        <w:t>Any Auto</w:t>
      </w:r>
      <w:r w:rsidR="00B66049" w:rsidRPr="00FD4EEB">
        <w:rPr>
          <w:rFonts w:asciiTheme="minorHAnsi" w:hAnsiTheme="minorHAnsi" w:cstheme="minorHAnsi"/>
          <w:sz w:val="24"/>
        </w:rPr>
        <w:t>"</w:t>
      </w:r>
      <w:r w:rsidRPr="00FD4EEB">
        <w:rPr>
          <w:rFonts w:asciiTheme="minorHAnsi" w:hAnsiTheme="minorHAnsi" w:cstheme="minorHAnsi"/>
          <w:sz w:val="24"/>
        </w:rPr>
        <w:t xml:space="preserve"> or Owned, Hired and Non-owned</w:t>
      </w:r>
      <w:r w:rsidRPr="00FD4EEB">
        <w:rPr>
          <w:rFonts w:asciiTheme="minorHAnsi" w:hAnsiTheme="minorHAnsi" w:cstheme="minorHAnsi"/>
          <w:spacing w:val="-8"/>
          <w:sz w:val="24"/>
        </w:rPr>
        <w:t xml:space="preserve"> </w:t>
      </w:r>
      <w:r w:rsidRPr="00FD4EEB">
        <w:rPr>
          <w:rFonts w:asciiTheme="minorHAnsi" w:hAnsiTheme="minorHAnsi" w:cstheme="minorHAnsi"/>
          <w:sz w:val="24"/>
        </w:rPr>
        <w:t>autos).</w:t>
      </w:r>
    </w:p>
    <w:p w14:paraId="55B24F4B" w14:textId="77777777" w:rsidR="00763BCB" w:rsidRPr="00FD4EEB" w:rsidRDefault="00763BCB">
      <w:pPr>
        <w:pStyle w:val="BodyText"/>
        <w:spacing w:before="11"/>
        <w:rPr>
          <w:rFonts w:asciiTheme="minorHAnsi" w:hAnsiTheme="minorHAnsi" w:cstheme="minorHAnsi"/>
          <w:sz w:val="23"/>
        </w:rPr>
      </w:pPr>
    </w:p>
    <w:p w14:paraId="3498D207" w14:textId="29530709" w:rsidR="00763BCB" w:rsidRPr="00FD4EEB" w:rsidRDefault="00AA6EE4">
      <w:pPr>
        <w:pStyle w:val="ListParagraph"/>
        <w:numPr>
          <w:ilvl w:val="1"/>
          <w:numId w:val="1"/>
        </w:numPr>
        <w:tabs>
          <w:tab w:val="left" w:pos="840"/>
        </w:tabs>
        <w:ind w:right="921"/>
        <w:rPr>
          <w:rFonts w:asciiTheme="minorHAnsi" w:hAnsiTheme="minorHAnsi" w:cstheme="minorHAnsi"/>
          <w:sz w:val="24"/>
        </w:rPr>
      </w:pPr>
      <w:r w:rsidRPr="00FD4EEB">
        <w:rPr>
          <w:rFonts w:asciiTheme="minorHAnsi" w:hAnsiTheme="minorHAnsi" w:cstheme="minorHAnsi"/>
          <w:sz w:val="24"/>
        </w:rPr>
        <w:t>Workers</w:t>
      </w:r>
      <w:r w:rsidR="00B66049" w:rsidRPr="00FD4EEB">
        <w:rPr>
          <w:rFonts w:asciiTheme="minorHAnsi" w:hAnsiTheme="minorHAnsi" w:cstheme="minorHAnsi"/>
          <w:sz w:val="24"/>
        </w:rPr>
        <w:t>'</w:t>
      </w:r>
      <w:r w:rsidRPr="00FD4EEB">
        <w:rPr>
          <w:rFonts w:asciiTheme="minorHAnsi" w:hAnsiTheme="minorHAnsi" w:cstheme="minorHAnsi"/>
          <w:sz w:val="24"/>
        </w:rPr>
        <w:t xml:space="preserve"> Compensation insurance as required by the Labor Code of the State</w:t>
      </w:r>
      <w:r w:rsidRPr="00FD4EEB">
        <w:rPr>
          <w:rFonts w:asciiTheme="minorHAnsi" w:hAnsiTheme="minorHAnsi" w:cstheme="minorHAnsi"/>
          <w:spacing w:val="-15"/>
          <w:sz w:val="24"/>
        </w:rPr>
        <w:t xml:space="preserve"> </w:t>
      </w:r>
      <w:r w:rsidRPr="00FD4EEB">
        <w:rPr>
          <w:rFonts w:asciiTheme="minorHAnsi" w:hAnsiTheme="minorHAnsi" w:cstheme="minorHAnsi"/>
          <w:sz w:val="24"/>
        </w:rPr>
        <w:t>of California.</w:t>
      </w:r>
    </w:p>
    <w:p w14:paraId="26B951C6" w14:textId="77777777" w:rsidR="00763BCB" w:rsidRPr="00FD4EEB" w:rsidRDefault="00763BCB">
      <w:pPr>
        <w:pStyle w:val="BodyText"/>
        <w:spacing w:before="2"/>
        <w:rPr>
          <w:rFonts w:asciiTheme="minorHAnsi" w:hAnsiTheme="minorHAnsi" w:cstheme="minorHAnsi"/>
          <w:sz w:val="20"/>
        </w:rPr>
      </w:pPr>
    </w:p>
    <w:p w14:paraId="7653250E" w14:textId="77777777" w:rsidR="00763BCB" w:rsidRPr="00FD4EEB" w:rsidRDefault="00763BCB">
      <w:pPr>
        <w:pStyle w:val="BodyText"/>
        <w:spacing w:before="3"/>
        <w:rPr>
          <w:rFonts w:asciiTheme="minorHAnsi" w:hAnsiTheme="minorHAnsi" w:cstheme="minorHAnsi"/>
          <w:sz w:val="29"/>
        </w:rPr>
      </w:pPr>
    </w:p>
    <w:p w14:paraId="6EC192FA" w14:textId="21FDAA0A" w:rsidR="00763BCB" w:rsidRPr="00FD4EEB" w:rsidRDefault="00AA6EE4">
      <w:pPr>
        <w:pStyle w:val="ListParagraph"/>
        <w:numPr>
          <w:ilvl w:val="0"/>
          <w:numId w:val="1"/>
        </w:numPr>
        <w:tabs>
          <w:tab w:val="left" w:pos="819"/>
          <w:tab w:val="left" w:pos="820"/>
        </w:tabs>
        <w:ind w:left="820" w:hanging="720"/>
        <w:rPr>
          <w:rFonts w:asciiTheme="minorHAnsi" w:hAnsiTheme="minorHAnsi" w:cstheme="minorHAnsi"/>
          <w:sz w:val="24"/>
        </w:rPr>
      </w:pPr>
      <w:bookmarkStart w:id="57" w:name="2._Minimum_Limits_of_Insurance.__The_con"/>
      <w:bookmarkEnd w:id="57"/>
      <w:r w:rsidRPr="00FD4EEB">
        <w:rPr>
          <w:rFonts w:asciiTheme="minorHAnsi" w:hAnsiTheme="minorHAnsi" w:cstheme="minorHAnsi"/>
          <w:sz w:val="24"/>
          <w:u w:val="single"/>
        </w:rPr>
        <w:t>Minimum Limits of Insurance</w:t>
      </w:r>
      <w:r w:rsidRPr="00FD4EEB">
        <w:rPr>
          <w:rFonts w:asciiTheme="minorHAnsi" w:hAnsiTheme="minorHAnsi" w:cstheme="minorHAnsi"/>
          <w:sz w:val="24"/>
        </w:rPr>
        <w:t>. The contractor shall maintain limits no less</w:t>
      </w:r>
      <w:r w:rsidRPr="00FD4EEB">
        <w:rPr>
          <w:rFonts w:asciiTheme="minorHAnsi" w:hAnsiTheme="minorHAnsi" w:cstheme="minorHAnsi"/>
          <w:spacing w:val="-19"/>
          <w:sz w:val="24"/>
        </w:rPr>
        <w:t xml:space="preserve"> </w:t>
      </w:r>
      <w:r w:rsidRPr="00FD4EEB">
        <w:rPr>
          <w:rFonts w:asciiTheme="minorHAnsi" w:hAnsiTheme="minorHAnsi" w:cstheme="minorHAnsi"/>
          <w:sz w:val="24"/>
        </w:rPr>
        <w:t>than:</w:t>
      </w:r>
    </w:p>
    <w:p w14:paraId="13DA6055" w14:textId="77777777" w:rsidR="00763BCB" w:rsidRPr="00FD4EEB" w:rsidRDefault="00763BCB">
      <w:pPr>
        <w:pStyle w:val="BodyText"/>
        <w:spacing w:before="8"/>
        <w:rPr>
          <w:rFonts w:asciiTheme="minorHAnsi" w:hAnsiTheme="minorHAnsi" w:cstheme="minorHAnsi"/>
        </w:rPr>
      </w:pPr>
    </w:p>
    <w:tbl>
      <w:tblPr>
        <w:tblW w:w="0" w:type="auto"/>
        <w:tblInd w:w="2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3"/>
        <w:gridCol w:w="5128"/>
      </w:tblGrid>
      <w:tr w:rsidR="00763BCB" w:rsidRPr="00FD4EEB" w14:paraId="6F12B99D" w14:textId="77777777" w:rsidTr="00B8555F">
        <w:trPr>
          <w:trHeight w:hRule="exact" w:val="3058"/>
        </w:trPr>
        <w:tc>
          <w:tcPr>
            <w:tcW w:w="4043" w:type="dxa"/>
          </w:tcPr>
          <w:p w14:paraId="3BAE4C02" w14:textId="77777777" w:rsidR="00763BCB" w:rsidRPr="00FD4EEB" w:rsidRDefault="00AA6EE4">
            <w:pPr>
              <w:pStyle w:val="TableParagraph"/>
              <w:spacing w:before="0" w:line="266" w:lineRule="exact"/>
              <w:ind w:left="211"/>
              <w:rPr>
                <w:rFonts w:asciiTheme="minorHAnsi" w:hAnsiTheme="minorHAnsi" w:cstheme="minorHAnsi"/>
                <w:sz w:val="24"/>
              </w:rPr>
            </w:pPr>
            <w:r w:rsidRPr="00FD4EEB">
              <w:rPr>
                <w:rFonts w:asciiTheme="minorHAnsi" w:hAnsiTheme="minorHAnsi" w:cstheme="minorHAnsi"/>
                <w:sz w:val="24"/>
              </w:rPr>
              <w:lastRenderedPageBreak/>
              <w:t>a.  General Liability:</w:t>
            </w:r>
          </w:p>
          <w:p w14:paraId="28A6CC3C" w14:textId="77777777" w:rsidR="00763BCB" w:rsidRPr="00FD4EEB" w:rsidRDefault="00AA6EE4">
            <w:pPr>
              <w:pStyle w:val="TableParagraph"/>
              <w:spacing w:before="0"/>
              <w:ind w:left="211" w:right="221"/>
              <w:rPr>
                <w:rFonts w:asciiTheme="minorHAnsi" w:hAnsiTheme="minorHAnsi" w:cstheme="minorHAnsi"/>
                <w:i/>
                <w:sz w:val="24"/>
              </w:rPr>
            </w:pPr>
            <w:r w:rsidRPr="00FD4EEB">
              <w:rPr>
                <w:rFonts w:asciiTheme="minorHAnsi" w:hAnsiTheme="minorHAnsi" w:cstheme="minorHAnsi"/>
                <w:i/>
                <w:sz w:val="24"/>
              </w:rPr>
              <w:t>(Including operations, products and completed operations, as applicable)</w:t>
            </w:r>
          </w:p>
        </w:tc>
        <w:tc>
          <w:tcPr>
            <w:tcW w:w="5128" w:type="dxa"/>
          </w:tcPr>
          <w:p w14:paraId="21F5D5AB" w14:textId="77777777" w:rsidR="00763BCB" w:rsidRPr="00FD4EEB" w:rsidRDefault="00AA6EE4">
            <w:pPr>
              <w:pStyle w:val="TableParagraph"/>
              <w:spacing w:before="0"/>
              <w:ind w:left="249" w:right="212"/>
              <w:rPr>
                <w:rFonts w:asciiTheme="minorHAnsi" w:hAnsiTheme="minorHAnsi" w:cstheme="minorHAnsi"/>
                <w:sz w:val="24"/>
              </w:rPr>
            </w:pPr>
            <w:r w:rsidRPr="00FD4EEB">
              <w:rPr>
                <w:rFonts w:asciiTheme="minorHAnsi" w:hAnsiTheme="minorHAnsi" w:cstheme="minorHAnsi"/>
                <w:sz w:val="24"/>
              </w:rPr>
              <w:t xml:space="preserve">$2,000,000 per occurrence for bodily injury, personal </w:t>
            </w:r>
            <w:proofErr w:type="gramStart"/>
            <w:r w:rsidRPr="00FD4EEB">
              <w:rPr>
                <w:rFonts w:asciiTheme="minorHAnsi" w:hAnsiTheme="minorHAnsi" w:cstheme="minorHAnsi"/>
                <w:sz w:val="24"/>
              </w:rPr>
              <w:t>injury</w:t>
            </w:r>
            <w:proofErr w:type="gramEnd"/>
            <w:r w:rsidRPr="00FD4EEB">
              <w:rPr>
                <w:rFonts w:asciiTheme="minorHAnsi" w:hAnsiTheme="minorHAnsi" w:cstheme="minorHAnsi"/>
                <w:sz w:val="24"/>
              </w:rPr>
              <w:t xml:space="preserve"> and property damage. If Commercial General Liability Insurance or other form with general aggregate limit is used, either the general aggregate limit shall apply separately to the activities under this contract or the general aggregate limit shall be twice the required occurrence limit.</w:t>
            </w:r>
          </w:p>
        </w:tc>
      </w:tr>
      <w:tr w:rsidR="00763BCB" w:rsidRPr="00FD4EEB" w14:paraId="7D5B5595" w14:textId="77777777" w:rsidTr="00B8555F">
        <w:trPr>
          <w:trHeight w:hRule="exact" w:val="1358"/>
        </w:trPr>
        <w:tc>
          <w:tcPr>
            <w:tcW w:w="4043" w:type="dxa"/>
          </w:tcPr>
          <w:p w14:paraId="3C67BA97" w14:textId="77777777" w:rsidR="00763BCB" w:rsidRPr="00FD4EEB" w:rsidRDefault="00763BCB">
            <w:pPr>
              <w:pStyle w:val="TableParagraph"/>
              <w:spacing w:before="4"/>
              <w:ind w:left="0"/>
              <w:rPr>
                <w:rFonts w:asciiTheme="minorHAnsi" w:hAnsiTheme="minorHAnsi" w:cstheme="minorHAnsi"/>
                <w:sz w:val="27"/>
              </w:rPr>
            </w:pPr>
          </w:p>
          <w:p w14:paraId="726E04C0" w14:textId="77777777" w:rsidR="00763BCB" w:rsidRPr="00FD4EEB" w:rsidRDefault="00AA6EE4">
            <w:pPr>
              <w:pStyle w:val="TableParagraph"/>
              <w:spacing w:before="1"/>
              <w:ind w:left="211"/>
              <w:rPr>
                <w:rFonts w:asciiTheme="minorHAnsi" w:hAnsiTheme="minorHAnsi" w:cstheme="minorHAnsi"/>
                <w:sz w:val="24"/>
              </w:rPr>
            </w:pPr>
            <w:r w:rsidRPr="00FD4EEB">
              <w:rPr>
                <w:rFonts w:asciiTheme="minorHAnsi" w:hAnsiTheme="minorHAnsi" w:cstheme="minorHAnsi"/>
                <w:sz w:val="24"/>
              </w:rPr>
              <w:t>b.  Automobile Liability:</w:t>
            </w:r>
          </w:p>
        </w:tc>
        <w:tc>
          <w:tcPr>
            <w:tcW w:w="5128" w:type="dxa"/>
          </w:tcPr>
          <w:p w14:paraId="01B9280C" w14:textId="77777777" w:rsidR="00763BCB" w:rsidRPr="00FD4EEB" w:rsidRDefault="00763BCB">
            <w:pPr>
              <w:pStyle w:val="TableParagraph"/>
              <w:spacing w:before="4"/>
              <w:ind w:left="0"/>
              <w:rPr>
                <w:rFonts w:asciiTheme="minorHAnsi" w:hAnsiTheme="minorHAnsi" w:cstheme="minorHAnsi"/>
                <w:sz w:val="27"/>
              </w:rPr>
            </w:pPr>
          </w:p>
          <w:p w14:paraId="37421639" w14:textId="77777777" w:rsidR="00763BCB" w:rsidRPr="00FD4EEB" w:rsidRDefault="00AA6EE4">
            <w:pPr>
              <w:pStyle w:val="TableParagraph"/>
              <w:spacing w:before="1"/>
              <w:ind w:left="249" w:right="458"/>
              <w:rPr>
                <w:rFonts w:asciiTheme="minorHAnsi" w:hAnsiTheme="minorHAnsi" w:cstheme="minorHAnsi"/>
                <w:sz w:val="24"/>
              </w:rPr>
            </w:pPr>
            <w:r w:rsidRPr="00FD4EEB">
              <w:rPr>
                <w:rFonts w:asciiTheme="minorHAnsi" w:hAnsiTheme="minorHAnsi" w:cstheme="minorHAnsi"/>
                <w:sz w:val="24"/>
              </w:rPr>
              <w:t>$1,000,000 per accident for bodily injury and property damage.</w:t>
            </w:r>
          </w:p>
        </w:tc>
      </w:tr>
      <w:tr w:rsidR="00763BCB" w:rsidRPr="00FD4EEB" w14:paraId="1449CFE7" w14:textId="77777777" w:rsidTr="00B8555F">
        <w:trPr>
          <w:trHeight w:hRule="exact" w:val="1009"/>
        </w:trPr>
        <w:tc>
          <w:tcPr>
            <w:tcW w:w="4043" w:type="dxa"/>
          </w:tcPr>
          <w:p w14:paraId="33EF33E9" w14:textId="77777777" w:rsidR="00763BCB" w:rsidRPr="00FD4EEB" w:rsidRDefault="00763BCB">
            <w:pPr>
              <w:pStyle w:val="TableParagraph"/>
              <w:spacing w:before="3"/>
              <w:ind w:left="0"/>
              <w:rPr>
                <w:rFonts w:asciiTheme="minorHAnsi" w:hAnsiTheme="minorHAnsi" w:cstheme="minorHAnsi"/>
                <w:sz w:val="21"/>
              </w:rPr>
            </w:pPr>
          </w:p>
          <w:p w14:paraId="7AA73201" w14:textId="3D4F17CA" w:rsidR="00763BCB" w:rsidRPr="00FD4EEB" w:rsidRDefault="00AA6EE4">
            <w:pPr>
              <w:pStyle w:val="TableParagraph"/>
              <w:spacing w:before="0"/>
              <w:ind w:left="200"/>
              <w:rPr>
                <w:rFonts w:asciiTheme="minorHAnsi" w:hAnsiTheme="minorHAnsi" w:cstheme="minorHAnsi"/>
                <w:sz w:val="24"/>
              </w:rPr>
            </w:pPr>
            <w:r w:rsidRPr="00FD4EEB">
              <w:rPr>
                <w:rFonts w:asciiTheme="minorHAnsi" w:hAnsiTheme="minorHAnsi" w:cstheme="minorHAnsi"/>
                <w:sz w:val="24"/>
              </w:rPr>
              <w:t xml:space="preserve">c. </w:t>
            </w:r>
            <w:r w:rsidR="00B66049" w:rsidRPr="00FD4EEB">
              <w:rPr>
                <w:rFonts w:asciiTheme="minorHAnsi" w:hAnsiTheme="minorHAnsi" w:cstheme="minorHAnsi"/>
                <w:sz w:val="24"/>
              </w:rPr>
              <w:t>Worker'</w:t>
            </w:r>
            <w:r w:rsidRPr="00FD4EEB">
              <w:rPr>
                <w:rFonts w:asciiTheme="minorHAnsi" w:hAnsiTheme="minorHAnsi" w:cstheme="minorHAnsi"/>
                <w:sz w:val="24"/>
              </w:rPr>
              <w:t>s Compensation:</w:t>
            </w:r>
          </w:p>
        </w:tc>
        <w:tc>
          <w:tcPr>
            <w:tcW w:w="5128" w:type="dxa"/>
          </w:tcPr>
          <w:p w14:paraId="7B3651B0" w14:textId="77777777" w:rsidR="00763BCB" w:rsidRPr="00FD4EEB" w:rsidRDefault="00763BCB">
            <w:pPr>
              <w:pStyle w:val="TableParagraph"/>
              <w:spacing w:before="3"/>
              <w:ind w:left="0"/>
              <w:rPr>
                <w:rFonts w:asciiTheme="minorHAnsi" w:hAnsiTheme="minorHAnsi" w:cstheme="minorHAnsi"/>
                <w:sz w:val="21"/>
              </w:rPr>
            </w:pPr>
          </w:p>
          <w:p w14:paraId="6DE8BA8E" w14:textId="0FA8C747" w:rsidR="00763BCB" w:rsidRPr="00FD4EEB" w:rsidRDefault="00AA6EE4">
            <w:pPr>
              <w:pStyle w:val="TableParagraph"/>
              <w:spacing w:before="0"/>
              <w:ind w:left="239" w:right="182"/>
              <w:rPr>
                <w:rFonts w:asciiTheme="minorHAnsi" w:hAnsiTheme="minorHAnsi" w:cstheme="minorHAnsi"/>
                <w:sz w:val="24"/>
              </w:rPr>
            </w:pPr>
            <w:r w:rsidRPr="00FD4EEB">
              <w:rPr>
                <w:rFonts w:asciiTheme="minorHAnsi" w:hAnsiTheme="minorHAnsi" w:cstheme="minorHAnsi"/>
                <w:sz w:val="24"/>
              </w:rPr>
              <w:t>As required by law with Employer</w:t>
            </w:r>
            <w:r w:rsidR="00B66049" w:rsidRPr="00FD4EEB">
              <w:rPr>
                <w:rFonts w:asciiTheme="minorHAnsi" w:hAnsiTheme="minorHAnsi" w:cstheme="minorHAnsi"/>
                <w:sz w:val="24"/>
              </w:rPr>
              <w:t>'</w:t>
            </w:r>
            <w:r w:rsidRPr="00FD4EEB">
              <w:rPr>
                <w:rFonts w:asciiTheme="minorHAnsi" w:hAnsiTheme="minorHAnsi" w:cstheme="minorHAnsi"/>
                <w:sz w:val="24"/>
              </w:rPr>
              <w:t>s Liability of no less than $1,000,000.</w:t>
            </w:r>
          </w:p>
        </w:tc>
      </w:tr>
    </w:tbl>
    <w:p w14:paraId="1E3B3BE6" w14:textId="77777777" w:rsidR="00763BCB" w:rsidRPr="00FD4EEB" w:rsidRDefault="00763BCB">
      <w:pPr>
        <w:pStyle w:val="BodyText"/>
        <w:spacing w:before="4"/>
        <w:rPr>
          <w:rFonts w:asciiTheme="minorHAnsi" w:hAnsiTheme="minorHAnsi" w:cstheme="minorHAnsi"/>
          <w:sz w:val="26"/>
        </w:rPr>
      </w:pPr>
    </w:p>
    <w:p w14:paraId="6175A604" w14:textId="0A584ED0" w:rsidR="00763BCB" w:rsidRPr="00FD4EEB" w:rsidRDefault="00AA6EE4">
      <w:pPr>
        <w:pStyle w:val="ListParagraph"/>
        <w:numPr>
          <w:ilvl w:val="0"/>
          <w:numId w:val="1"/>
        </w:numPr>
        <w:tabs>
          <w:tab w:val="left" w:pos="560"/>
          <w:tab w:val="left" w:pos="561"/>
        </w:tabs>
        <w:spacing w:before="90"/>
        <w:ind w:right="279" w:hanging="460"/>
        <w:rPr>
          <w:rFonts w:asciiTheme="minorHAnsi" w:hAnsiTheme="minorHAnsi" w:cstheme="minorHAnsi"/>
          <w:sz w:val="24"/>
        </w:rPr>
      </w:pPr>
      <w:r w:rsidRPr="00FD4EEB">
        <w:rPr>
          <w:rFonts w:asciiTheme="minorHAnsi" w:hAnsiTheme="minorHAnsi" w:cstheme="minorHAnsi"/>
          <w:sz w:val="24"/>
          <w:u w:val="single"/>
        </w:rPr>
        <w:t>Deductibles and Self-Insured Retentions</w:t>
      </w:r>
      <w:r w:rsidRPr="00FD4EEB">
        <w:rPr>
          <w:rFonts w:asciiTheme="minorHAnsi" w:hAnsiTheme="minorHAnsi" w:cstheme="minorHAnsi"/>
          <w:sz w:val="24"/>
        </w:rPr>
        <w:t>. Any deductibles or self-insured retentions must be declared and approved by the Executive</w:t>
      </w:r>
      <w:r w:rsidRPr="00FD4EEB">
        <w:rPr>
          <w:rFonts w:asciiTheme="minorHAnsi" w:hAnsiTheme="minorHAnsi" w:cstheme="minorHAnsi"/>
          <w:spacing w:val="-11"/>
          <w:sz w:val="24"/>
        </w:rPr>
        <w:t xml:space="preserve"> </w:t>
      </w:r>
      <w:r w:rsidRPr="00FD4EEB">
        <w:rPr>
          <w:rFonts w:asciiTheme="minorHAnsi" w:hAnsiTheme="minorHAnsi" w:cstheme="minorHAnsi"/>
          <w:sz w:val="24"/>
        </w:rPr>
        <w:t>Officer.</w:t>
      </w:r>
    </w:p>
    <w:p w14:paraId="796EE1E2" w14:textId="77777777" w:rsidR="00763BCB" w:rsidRPr="00FD4EEB" w:rsidRDefault="00763BCB">
      <w:pPr>
        <w:pStyle w:val="BodyText"/>
        <w:spacing w:before="10"/>
        <w:rPr>
          <w:rFonts w:asciiTheme="minorHAnsi" w:hAnsiTheme="minorHAnsi" w:cstheme="minorHAnsi"/>
          <w:sz w:val="23"/>
        </w:rPr>
      </w:pPr>
    </w:p>
    <w:p w14:paraId="2DDC93AA" w14:textId="77777777" w:rsidR="00763BCB" w:rsidRPr="00FD4EEB" w:rsidRDefault="00AA6EE4">
      <w:pPr>
        <w:pStyle w:val="ListParagraph"/>
        <w:numPr>
          <w:ilvl w:val="0"/>
          <w:numId w:val="1"/>
        </w:numPr>
        <w:tabs>
          <w:tab w:val="left" w:pos="551"/>
          <w:tab w:val="left" w:pos="552"/>
        </w:tabs>
        <w:spacing w:before="1"/>
        <w:ind w:left="551" w:hanging="451"/>
        <w:rPr>
          <w:rFonts w:asciiTheme="minorHAnsi" w:hAnsiTheme="minorHAnsi" w:cstheme="minorHAnsi"/>
          <w:sz w:val="24"/>
        </w:rPr>
      </w:pPr>
      <w:r w:rsidRPr="00FD4EEB">
        <w:rPr>
          <w:rFonts w:asciiTheme="minorHAnsi" w:hAnsiTheme="minorHAnsi" w:cstheme="minorHAnsi"/>
          <w:sz w:val="24"/>
          <w:u w:val="single"/>
        </w:rPr>
        <w:t>Required Provisions Concerning the Conservancy and the State of</w:t>
      </w:r>
      <w:r w:rsidRPr="00FD4EEB">
        <w:rPr>
          <w:rFonts w:asciiTheme="minorHAnsi" w:hAnsiTheme="minorHAnsi" w:cstheme="minorHAnsi"/>
          <w:spacing w:val="-16"/>
          <w:sz w:val="24"/>
          <w:u w:val="single"/>
        </w:rPr>
        <w:t xml:space="preserve"> </w:t>
      </w:r>
      <w:r w:rsidRPr="00FD4EEB">
        <w:rPr>
          <w:rFonts w:asciiTheme="minorHAnsi" w:hAnsiTheme="minorHAnsi" w:cstheme="minorHAnsi"/>
          <w:sz w:val="24"/>
          <w:u w:val="single"/>
        </w:rPr>
        <w:t>California.</w:t>
      </w:r>
    </w:p>
    <w:p w14:paraId="02199E47" w14:textId="77777777" w:rsidR="00763BCB" w:rsidRPr="00FD4EEB" w:rsidRDefault="00763BCB">
      <w:pPr>
        <w:pStyle w:val="BodyText"/>
        <w:spacing w:before="2"/>
        <w:rPr>
          <w:rFonts w:asciiTheme="minorHAnsi" w:hAnsiTheme="minorHAnsi" w:cstheme="minorHAnsi"/>
          <w:sz w:val="16"/>
        </w:rPr>
      </w:pPr>
    </w:p>
    <w:p w14:paraId="2BD9C224" w14:textId="2632EA6E" w:rsidR="00763BCB" w:rsidRPr="00FD4EEB" w:rsidRDefault="00AA6EE4">
      <w:pPr>
        <w:pStyle w:val="ListParagraph"/>
        <w:numPr>
          <w:ilvl w:val="1"/>
          <w:numId w:val="1"/>
        </w:numPr>
        <w:tabs>
          <w:tab w:val="left" w:pos="837"/>
        </w:tabs>
        <w:spacing w:before="90"/>
        <w:ind w:left="820" w:right="108" w:hanging="269"/>
        <w:rPr>
          <w:rFonts w:asciiTheme="minorHAnsi" w:hAnsiTheme="minorHAnsi" w:cstheme="minorHAnsi"/>
          <w:sz w:val="24"/>
        </w:rPr>
      </w:pPr>
      <w:r w:rsidRPr="00FD4EEB">
        <w:rPr>
          <w:rFonts w:asciiTheme="minorHAnsi" w:hAnsiTheme="minorHAnsi" w:cstheme="minorHAnsi"/>
          <w:sz w:val="24"/>
        </w:rPr>
        <w:t xml:space="preserve">Each insurance policy required by this section shall be endorsed to </w:t>
      </w:r>
      <w:r w:rsidR="00B66049" w:rsidRPr="00FD4EEB">
        <w:rPr>
          <w:rFonts w:asciiTheme="minorHAnsi" w:hAnsiTheme="minorHAnsi" w:cstheme="minorHAnsi"/>
          <w:sz w:val="24"/>
        </w:rPr>
        <w:t>S</w:t>
      </w:r>
      <w:r w:rsidRPr="00FD4EEB">
        <w:rPr>
          <w:rFonts w:asciiTheme="minorHAnsi" w:hAnsiTheme="minorHAnsi" w:cstheme="minorHAnsi"/>
          <w:sz w:val="24"/>
        </w:rPr>
        <w:t>tate that coverage shall not be canceled by either party, except after thirty days</w:t>
      </w:r>
      <w:r w:rsidR="00B66049" w:rsidRPr="00FD4EEB">
        <w:rPr>
          <w:rFonts w:asciiTheme="minorHAnsi" w:hAnsiTheme="minorHAnsi" w:cstheme="minorHAnsi"/>
          <w:sz w:val="24"/>
        </w:rPr>
        <w:t>'</w:t>
      </w:r>
      <w:r w:rsidRPr="00FD4EEB">
        <w:rPr>
          <w:rFonts w:asciiTheme="minorHAnsi" w:hAnsiTheme="minorHAnsi" w:cstheme="minorHAnsi"/>
          <w:sz w:val="24"/>
        </w:rPr>
        <w:t xml:space="preserve"> prior written notice by</w:t>
      </w:r>
      <w:r w:rsidRPr="00FD4EEB">
        <w:rPr>
          <w:rFonts w:asciiTheme="minorHAnsi" w:hAnsiTheme="minorHAnsi" w:cstheme="minorHAnsi"/>
          <w:spacing w:val="-19"/>
          <w:sz w:val="24"/>
        </w:rPr>
        <w:t xml:space="preserve"> </w:t>
      </w:r>
      <w:r w:rsidRPr="00FD4EEB">
        <w:rPr>
          <w:rFonts w:asciiTheme="minorHAnsi" w:hAnsiTheme="minorHAnsi" w:cstheme="minorHAnsi"/>
          <w:sz w:val="24"/>
        </w:rPr>
        <w:t>first class mail has been given to the Conservancy or, in the event of cancellation of coverage due to nonpayment, after ten days</w:t>
      </w:r>
      <w:r w:rsidR="00B66049" w:rsidRPr="00FD4EEB">
        <w:rPr>
          <w:rFonts w:asciiTheme="minorHAnsi" w:hAnsiTheme="minorHAnsi" w:cstheme="minorHAnsi"/>
          <w:sz w:val="24"/>
        </w:rPr>
        <w:t>'</w:t>
      </w:r>
      <w:r w:rsidRPr="00FD4EEB">
        <w:rPr>
          <w:rFonts w:asciiTheme="minorHAnsi" w:hAnsiTheme="minorHAnsi" w:cstheme="minorHAnsi"/>
          <w:sz w:val="24"/>
        </w:rPr>
        <w:t xml:space="preserve"> written notice to the Conservancy. The contractor shall notify the Conservancy within the earlier </w:t>
      </w:r>
      <w:proofErr w:type="gramStart"/>
      <w:r w:rsidRPr="00FD4EEB">
        <w:rPr>
          <w:rFonts w:asciiTheme="minorHAnsi" w:hAnsiTheme="minorHAnsi" w:cstheme="minorHAnsi"/>
          <w:sz w:val="24"/>
        </w:rPr>
        <w:t>of:</w:t>
      </w:r>
      <w:proofErr w:type="gramEnd"/>
      <w:r w:rsidRPr="00FD4EEB">
        <w:rPr>
          <w:rFonts w:asciiTheme="minorHAnsi" w:hAnsiTheme="minorHAnsi" w:cstheme="minorHAnsi"/>
          <w:sz w:val="24"/>
        </w:rPr>
        <w:t xml:space="preserve"> two days following the contractor</w:t>
      </w:r>
      <w:r w:rsidR="00B66049" w:rsidRPr="00FD4EEB">
        <w:rPr>
          <w:rFonts w:asciiTheme="minorHAnsi" w:hAnsiTheme="minorHAnsi" w:cstheme="minorHAnsi"/>
          <w:sz w:val="24"/>
        </w:rPr>
        <w:t>'</w:t>
      </w:r>
      <w:r w:rsidRPr="00FD4EEB">
        <w:rPr>
          <w:rFonts w:asciiTheme="minorHAnsi" w:hAnsiTheme="minorHAnsi" w:cstheme="minorHAnsi"/>
          <w:sz w:val="24"/>
        </w:rPr>
        <w:t>s receipt of any notice of cancellation, non-renewal or material change that affects the required insurance; or five business days before the effective date of any cancellation, non-renewal or material change that effects required insurance</w:t>
      </w:r>
      <w:r w:rsidRPr="00FD4EEB">
        <w:rPr>
          <w:rFonts w:asciiTheme="minorHAnsi" w:hAnsiTheme="minorHAnsi" w:cstheme="minorHAnsi"/>
          <w:spacing w:val="-18"/>
          <w:sz w:val="24"/>
        </w:rPr>
        <w:t xml:space="preserve"> </w:t>
      </w:r>
      <w:r w:rsidRPr="00FD4EEB">
        <w:rPr>
          <w:rFonts w:asciiTheme="minorHAnsi" w:hAnsiTheme="minorHAnsi" w:cstheme="minorHAnsi"/>
          <w:sz w:val="24"/>
        </w:rPr>
        <w:t>coverage.</w:t>
      </w:r>
    </w:p>
    <w:p w14:paraId="5BF9A955" w14:textId="77777777" w:rsidR="00763BCB" w:rsidRPr="00FD4EEB" w:rsidRDefault="00763BCB">
      <w:pPr>
        <w:pStyle w:val="BodyText"/>
        <w:spacing w:before="11"/>
        <w:rPr>
          <w:rFonts w:asciiTheme="minorHAnsi" w:hAnsiTheme="minorHAnsi" w:cstheme="minorHAnsi"/>
          <w:sz w:val="23"/>
        </w:rPr>
      </w:pPr>
    </w:p>
    <w:p w14:paraId="61DEA44E" w14:textId="2CE18236" w:rsidR="00763BCB" w:rsidRPr="00FD4EEB" w:rsidRDefault="00AA6EE4" w:rsidP="007126F5">
      <w:pPr>
        <w:pStyle w:val="ListParagraph"/>
        <w:numPr>
          <w:ilvl w:val="1"/>
          <w:numId w:val="1"/>
        </w:numPr>
        <w:tabs>
          <w:tab w:val="left" w:pos="820"/>
        </w:tabs>
        <w:spacing w:before="90"/>
        <w:ind w:left="819" w:right="255"/>
        <w:rPr>
          <w:rFonts w:asciiTheme="minorHAnsi" w:hAnsiTheme="minorHAnsi" w:cstheme="minorHAnsi"/>
        </w:rPr>
      </w:pPr>
      <w:r w:rsidRPr="00FD4EEB">
        <w:rPr>
          <w:rFonts w:asciiTheme="minorHAnsi" w:hAnsiTheme="minorHAnsi" w:cstheme="minorHAnsi"/>
          <w:sz w:val="24"/>
        </w:rPr>
        <w:t>The contractor hereby grants to the State of California, its officers, agents, employees, and volunteers, a waiver of any right to subrogation which any insurer of the</w:t>
      </w:r>
      <w:r w:rsidRPr="00FD4EEB">
        <w:rPr>
          <w:rFonts w:asciiTheme="minorHAnsi" w:hAnsiTheme="minorHAnsi" w:cstheme="minorHAnsi"/>
          <w:spacing w:val="-14"/>
          <w:sz w:val="24"/>
        </w:rPr>
        <w:t xml:space="preserve"> </w:t>
      </w:r>
      <w:r w:rsidRPr="00FD4EEB">
        <w:rPr>
          <w:rFonts w:asciiTheme="minorHAnsi" w:hAnsiTheme="minorHAnsi" w:cstheme="minorHAnsi"/>
          <w:sz w:val="24"/>
          <w:szCs w:val="24"/>
        </w:rPr>
        <w:t>contractor</w:t>
      </w:r>
      <w:r w:rsidR="007126F5" w:rsidRPr="00FD4EEB">
        <w:rPr>
          <w:rFonts w:asciiTheme="minorHAnsi" w:hAnsiTheme="minorHAnsi" w:cstheme="minorHAnsi"/>
          <w:sz w:val="24"/>
          <w:szCs w:val="24"/>
        </w:rPr>
        <w:t xml:space="preserve"> </w:t>
      </w:r>
      <w:r w:rsidRPr="00FD4EEB">
        <w:rPr>
          <w:rFonts w:asciiTheme="minorHAnsi" w:hAnsiTheme="minorHAnsi" w:cstheme="minorHAnsi"/>
          <w:sz w:val="24"/>
          <w:szCs w:val="24"/>
        </w:rPr>
        <w:t xml:space="preserve">may acquire against the State of California, its officers, agents, employees, and volunteers, by virtue of the payment of any loss under such insurance. The contractor agrees to obtain any endorsement that may be necessary to </w:t>
      </w:r>
      <w:proofErr w:type="gramStart"/>
      <w:r w:rsidRPr="00FD4EEB">
        <w:rPr>
          <w:rFonts w:asciiTheme="minorHAnsi" w:hAnsiTheme="minorHAnsi" w:cstheme="minorHAnsi"/>
          <w:sz w:val="24"/>
          <w:szCs w:val="24"/>
        </w:rPr>
        <w:t>effect</w:t>
      </w:r>
      <w:proofErr w:type="gramEnd"/>
      <w:r w:rsidRPr="00FD4EEB">
        <w:rPr>
          <w:rFonts w:asciiTheme="minorHAnsi" w:hAnsiTheme="minorHAnsi" w:cstheme="minorHAnsi"/>
          <w:sz w:val="24"/>
          <w:szCs w:val="24"/>
        </w:rPr>
        <w:t xml:space="preserve"> this waiver of subrogation, but this provision applies regardless of whether or not the contractor has received a waiver of subrogation endorsement from the insurer.</w:t>
      </w:r>
    </w:p>
    <w:p w14:paraId="35522359" w14:textId="77777777" w:rsidR="00763BCB" w:rsidRPr="00FD4EEB" w:rsidRDefault="00763BCB">
      <w:pPr>
        <w:pStyle w:val="BodyText"/>
        <w:rPr>
          <w:rFonts w:asciiTheme="minorHAnsi" w:hAnsiTheme="minorHAnsi" w:cstheme="minorHAnsi"/>
        </w:rPr>
      </w:pPr>
    </w:p>
    <w:p w14:paraId="2B22CD19" w14:textId="77777777" w:rsidR="00763BCB" w:rsidRPr="00FD4EEB" w:rsidRDefault="00AA6EE4">
      <w:pPr>
        <w:pStyle w:val="ListParagraph"/>
        <w:numPr>
          <w:ilvl w:val="1"/>
          <w:numId w:val="1"/>
        </w:numPr>
        <w:tabs>
          <w:tab w:val="left" w:pos="820"/>
        </w:tabs>
        <w:ind w:left="820" w:right="121"/>
        <w:rPr>
          <w:rFonts w:asciiTheme="minorHAnsi" w:hAnsiTheme="minorHAnsi" w:cstheme="minorHAnsi"/>
          <w:sz w:val="24"/>
        </w:rPr>
      </w:pPr>
      <w:r w:rsidRPr="00FD4EEB">
        <w:rPr>
          <w:rFonts w:asciiTheme="minorHAnsi" w:hAnsiTheme="minorHAnsi" w:cstheme="minorHAnsi"/>
          <w:sz w:val="24"/>
        </w:rPr>
        <w:t>The general liability, automobile liability, and vessel policies (if any) are to contain, or</w:t>
      </w:r>
      <w:r w:rsidRPr="00FD4EEB">
        <w:rPr>
          <w:rFonts w:asciiTheme="minorHAnsi" w:hAnsiTheme="minorHAnsi" w:cstheme="minorHAnsi"/>
          <w:spacing w:val="-19"/>
          <w:sz w:val="24"/>
        </w:rPr>
        <w:t xml:space="preserve"> </w:t>
      </w:r>
      <w:r w:rsidRPr="00FD4EEB">
        <w:rPr>
          <w:rFonts w:asciiTheme="minorHAnsi" w:hAnsiTheme="minorHAnsi" w:cstheme="minorHAnsi"/>
          <w:sz w:val="24"/>
        </w:rPr>
        <w:t>be endorsed to contain, the following</w:t>
      </w:r>
      <w:r w:rsidRPr="00FD4EEB">
        <w:rPr>
          <w:rFonts w:asciiTheme="minorHAnsi" w:hAnsiTheme="minorHAnsi" w:cstheme="minorHAnsi"/>
          <w:spacing w:val="-5"/>
          <w:sz w:val="24"/>
        </w:rPr>
        <w:t xml:space="preserve"> </w:t>
      </w:r>
      <w:r w:rsidRPr="00FD4EEB">
        <w:rPr>
          <w:rFonts w:asciiTheme="minorHAnsi" w:hAnsiTheme="minorHAnsi" w:cstheme="minorHAnsi"/>
          <w:sz w:val="24"/>
        </w:rPr>
        <w:t>provisions:</w:t>
      </w:r>
    </w:p>
    <w:p w14:paraId="712301A9" w14:textId="77777777" w:rsidR="00763BCB" w:rsidRPr="00FD4EEB" w:rsidRDefault="00763BCB">
      <w:pPr>
        <w:pStyle w:val="BodyText"/>
        <w:spacing w:before="11"/>
        <w:rPr>
          <w:rFonts w:asciiTheme="minorHAnsi" w:hAnsiTheme="minorHAnsi" w:cstheme="minorHAnsi"/>
          <w:sz w:val="23"/>
        </w:rPr>
      </w:pPr>
    </w:p>
    <w:p w14:paraId="67039878" w14:textId="1B711029" w:rsidR="00763BCB" w:rsidRPr="00FD4EEB" w:rsidRDefault="00AA6EE4">
      <w:pPr>
        <w:pStyle w:val="ListParagraph"/>
        <w:numPr>
          <w:ilvl w:val="2"/>
          <w:numId w:val="1"/>
        </w:numPr>
        <w:tabs>
          <w:tab w:val="left" w:pos="1036"/>
        </w:tabs>
        <w:ind w:right="908"/>
        <w:rPr>
          <w:rFonts w:asciiTheme="minorHAnsi" w:hAnsiTheme="minorHAnsi" w:cstheme="minorHAnsi"/>
          <w:sz w:val="24"/>
        </w:rPr>
      </w:pPr>
      <w:r w:rsidRPr="00FD4EEB">
        <w:rPr>
          <w:rFonts w:asciiTheme="minorHAnsi" w:hAnsiTheme="minorHAnsi" w:cstheme="minorHAnsi"/>
          <w:sz w:val="24"/>
        </w:rPr>
        <w:t xml:space="preserve">The State of California, its officers, </w:t>
      </w:r>
      <w:proofErr w:type="gramStart"/>
      <w:r w:rsidRPr="00FD4EEB">
        <w:rPr>
          <w:rFonts w:asciiTheme="minorHAnsi" w:hAnsiTheme="minorHAnsi" w:cstheme="minorHAnsi"/>
          <w:sz w:val="24"/>
        </w:rPr>
        <w:t>agents</w:t>
      </w:r>
      <w:proofErr w:type="gramEnd"/>
      <w:r w:rsidRPr="00FD4EEB">
        <w:rPr>
          <w:rFonts w:asciiTheme="minorHAnsi" w:hAnsiTheme="minorHAnsi" w:cstheme="minorHAnsi"/>
          <w:sz w:val="24"/>
        </w:rPr>
        <w:t xml:space="preserve"> and employees are to be covered as additional insureds, but only with respect to activities conducted relative to this contract. The additional insured endorsements are to be</w:t>
      </w:r>
      <w:r w:rsidRPr="00FD4EEB">
        <w:rPr>
          <w:rFonts w:asciiTheme="minorHAnsi" w:hAnsiTheme="minorHAnsi" w:cstheme="minorHAnsi"/>
          <w:spacing w:val="-14"/>
          <w:sz w:val="24"/>
        </w:rPr>
        <w:t xml:space="preserve"> </w:t>
      </w:r>
      <w:r w:rsidRPr="00FD4EEB">
        <w:rPr>
          <w:rFonts w:asciiTheme="minorHAnsi" w:hAnsiTheme="minorHAnsi" w:cstheme="minorHAnsi"/>
          <w:sz w:val="24"/>
        </w:rPr>
        <w:t>provided.</w:t>
      </w:r>
    </w:p>
    <w:p w14:paraId="0FFD18FA" w14:textId="77777777" w:rsidR="00763BCB" w:rsidRPr="00FD4EEB" w:rsidRDefault="00763BCB">
      <w:pPr>
        <w:pStyle w:val="BodyText"/>
        <w:spacing w:before="11"/>
        <w:rPr>
          <w:rFonts w:asciiTheme="minorHAnsi" w:hAnsiTheme="minorHAnsi" w:cstheme="minorHAnsi"/>
          <w:sz w:val="23"/>
        </w:rPr>
      </w:pPr>
    </w:p>
    <w:p w14:paraId="7BB3D914" w14:textId="140D16D8" w:rsidR="00763BCB" w:rsidRPr="00FD4EEB" w:rsidRDefault="00AA6EE4">
      <w:pPr>
        <w:pStyle w:val="ListParagraph"/>
        <w:numPr>
          <w:ilvl w:val="2"/>
          <w:numId w:val="1"/>
        </w:numPr>
        <w:tabs>
          <w:tab w:val="left" w:pos="1092"/>
        </w:tabs>
        <w:ind w:left="1091" w:right="117" w:hanging="271"/>
        <w:rPr>
          <w:rFonts w:asciiTheme="minorHAnsi" w:hAnsiTheme="minorHAnsi" w:cstheme="minorHAnsi"/>
          <w:sz w:val="24"/>
        </w:rPr>
      </w:pPr>
      <w:r w:rsidRPr="00FD4EEB">
        <w:rPr>
          <w:rFonts w:asciiTheme="minorHAnsi" w:hAnsiTheme="minorHAnsi" w:cstheme="minorHAnsi"/>
          <w:sz w:val="24"/>
        </w:rPr>
        <w:t>For any claims related to this contract, the contractor</w:t>
      </w:r>
      <w:r w:rsidR="00B66049" w:rsidRPr="00FD4EEB">
        <w:rPr>
          <w:rFonts w:asciiTheme="minorHAnsi" w:hAnsiTheme="minorHAnsi" w:cstheme="minorHAnsi"/>
          <w:sz w:val="24"/>
        </w:rPr>
        <w:t>'</w:t>
      </w:r>
      <w:r w:rsidRPr="00FD4EEB">
        <w:rPr>
          <w:rFonts w:asciiTheme="minorHAnsi" w:hAnsiTheme="minorHAnsi" w:cstheme="minorHAnsi"/>
          <w:sz w:val="24"/>
        </w:rPr>
        <w:t xml:space="preserve">s insurance coverage shall be primary insurance as respects the State of California, its officers, </w:t>
      </w:r>
      <w:proofErr w:type="gramStart"/>
      <w:r w:rsidRPr="00FD4EEB">
        <w:rPr>
          <w:rFonts w:asciiTheme="minorHAnsi" w:hAnsiTheme="minorHAnsi" w:cstheme="minorHAnsi"/>
          <w:sz w:val="24"/>
        </w:rPr>
        <w:t>agents</w:t>
      </w:r>
      <w:proofErr w:type="gramEnd"/>
      <w:r w:rsidRPr="00FD4EEB">
        <w:rPr>
          <w:rFonts w:asciiTheme="minorHAnsi" w:hAnsiTheme="minorHAnsi" w:cstheme="minorHAnsi"/>
          <w:sz w:val="24"/>
        </w:rPr>
        <w:t xml:space="preserve"> and employees, and not excess to any insurance or self-insurance of the State of</w:t>
      </w:r>
      <w:r w:rsidRPr="00FD4EEB">
        <w:rPr>
          <w:rFonts w:asciiTheme="minorHAnsi" w:hAnsiTheme="minorHAnsi" w:cstheme="minorHAnsi"/>
          <w:spacing w:val="-17"/>
          <w:sz w:val="24"/>
        </w:rPr>
        <w:t xml:space="preserve"> </w:t>
      </w:r>
      <w:r w:rsidRPr="00FD4EEB">
        <w:rPr>
          <w:rFonts w:asciiTheme="minorHAnsi" w:hAnsiTheme="minorHAnsi" w:cstheme="minorHAnsi"/>
          <w:sz w:val="24"/>
        </w:rPr>
        <w:t>California.</w:t>
      </w:r>
    </w:p>
    <w:p w14:paraId="3D9BBF30" w14:textId="77777777" w:rsidR="00763BCB" w:rsidRPr="00FD4EEB" w:rsidRDefault="00763BCB">
      <w:pPr>
        <w:pStyle w:val="BodyText"/>
        <w:spacing w:before="11"/>
        <w:rPr>
          <w:rFonts w:asciiTheme="minorHAnsi" w:hAnsiTheme="minorHAnsi" w:cstheme="minorHAnsi"/>
          <w:sz w:val="23"/>
        </w:rPr>
      </w:pPr>
    </w:p>
    <w:p w14:paraId="1B027612" w14:textId="77777777" w:rsidR="00763BCB" w:rsidRPr="00FD4EEB" w:rsidRDefault="00AA6EE4">
      <w:pPr>
        <w:pStyle w:val="ListParagraph"/>
        <w:numPr>
          <w:ilvl w:val="2"/>
          <w:numId w:val="1"/>
        </w:numPr>
        <w:tabs>
          <w:tab w:val="left" w:pos="1142"/>
        </w:tabs>
        <w:ind w:left="1091" w:right="531" w:hanging="271"/>
        <w:rPr>
          <w:rFonts w:asciiTheme="minorHAnsi" w:hAnsiTheme="minorHAnsi" w:cstheme="minorHAnsi"/>
          <w:sz w:val="24"/>
        </w:rPr>
      </w:pPr>
      <w:r w:rsidRPr="00FD4EEB">
        <w:rPr>
          <w:rFonts w:asciiTheme="minorHAnsi" w:hAnsiTheme="minorHAnsi" w:cstheme="minorHAnsi"/>
          <w:sz w:val="24"/>
        </w:rPr>
        <w:t>The limits of the additional insured coverage shall equal the limits of the named insured coverage regardless of whether the limits of the named insurance</w:t>
      </w:r>
      <w:r w:rsidRPr="00FD4EEB">
        <w:rPr>
          <w:rFonts w:asciiTheme="minorHAnsi" w:hAnsiTheme="minorHAnsi" w:cstheme="minorHAnsi"/>
          <w:spacing w:val="-16"/>
          <w:sz w:val="24"/>
        </w:rPr>
        <w:t xml:space="preserve"> </w:t>
      </w:r>
      <w:r w:rsidRPr="00FD4EEB">
        <w:rPr>
          <w:rFonts w:asciiTheme="minorHAnsi" w:hAnsiTheme="minorHAnsi" w:cstheme="minorHAnsi"/>
          <w:sz w:val="24"/>
        </w:rPr>
        <w:t>coverage exceed those limits required by this</w:t>
      </w:r>
      <w:r w:rsidRPr="00FD4EEB">
        <w:rPr>
          <w:rFonts w:asciiTheme="minorHAnsi" w:hAnsiTheme="minorHAnsi" w:cstheme="minorHAnsi"/>
          <w:spacing w:val="-10"/>
          <w:sz w:val="24"/>
        </w:rPr>
        <w:t xml:space="preserve"> </w:t>
      </w:r>
      <w:r w:rsidRPr="00FD4EEB">
        <w:rPr>
          <w:rFonts w:asciiTheme="minorHAnsi" w:hAnsiTheme="minorHAnsi" w:cstheme="minorHAnsi"/>
          <w:sz w:val="24"/>
        </w:rPr>
        <w:t>agreement.</w:t>
      </w:r>
    </w:p>
    <w:p w14:paraId="48785E04" w14:textId="77777777" w:rsidR="00763BCB" w:rsidRPr="00FD4EEB" w:rsidRDefault="00763BCB">
      <w:pPr>
        <w:pStyle w:val="BodyText"/>
        <w:spacing w:before="11"/>
        <w:rPr>
          <w:rFonts w:asciiTheme="minorHAnsi" w:hAnsiTheme="minorHAnsi" w:cstheme="minorHAnsi"/>
          <w:sz w:val="23"/>
        </w:rPr>
      </w:pPr>
    </w:p>
    <w:p w14:paraId="4CBB9240" w14:textId="77777777" w:rsidR="00763BCB" w:rsidRPr="00FD4EEB" w:rsidRDefault="00AA6EE4">
      <w:pPr>
        <w:pStyle w:val="ListParagraph"/>
        <w:numPr>
          <w:ilvl w:val="1"/>
          <w:numId w:val="1"/>
        </w:numPr>
        <w:tabs>
          <w:tab w:val="left" w:pos="820"/>
        </w:tabs>
        <w:ind w:left="820" w:right="460"/>
        <w:rPr>
          <w:rFonts w:asciiTheme="minorHAnsi" w:hAnsiTheme="minorHAnsi" w:cstheme="minorHAnsi"/>
          <w:sz w:val="24"/>
        </w:rPr>
      </w:pPr>
      <w:r w:rsidRPr="00FD4EEB">
        <w:rPr>
          <w:rFonts w:asciiTheme="minorHAnsi" w:hAnsiTheme="minorHAnsi" w:cstheme="minorHAnsi"/>
          <w:sz w:val="24"/>
        </w:rPr>
        <w:t>Coverage shall not extend to any indemnity coverage for the active negligence of the additional insured in any case where an agreement to indemnify the additional insured would be invalid under Subdivision (b) of section 2782 of the Civil</w:t>
      </w:r>
      <w:r w:rsidRPr="00FD4EEB">
        <w:rPr>
          <w:rFonts w:asciiTheme="minorHAnsi" w:hAnsiTheme="minorHAnsi" w:cstheme="minorHAnsi"/>
          <w:spacing w:val="-13"/>
          <w:sz w:val="24"/>
        </w:rPr>
        <w:t xml:space="preserve"> </w:t>
      </w:r>
      <w:r w:rsidRPr="00FD4EEB">
        <w:rPr>
          <w:rFonts w:asciiTheme="minorHAnsi" w:hAnsiTheme="minorHAnsi" w:cstheme="minorHAnsi"/>
          <w:sz w:val="24"/>
        </w:rPr>
        <w:t>Code.</w:t>
      </w:r>
    </w:p>
    <w:p w14:paraId="52E67013" w14:textId="77777777" w:rsidR="00763BCB" w:rsidRPr="00FD4EEB" w:rsidRDefault="00763BCB">
      <w:pPr>
        <w:pStyle w:val="BodyText"/>
        <w:spacing w:before="11"/>
        <w:rPr>
          <w:rFonts w:asciiTheme="minorHAnsi" w:hAnsiTheme="minorHAnsi" w:cstheme="minorHAnsi"/>
          <w:sz w:val="23"/>
        </w:rPr>
      </w:pPr>
    </w:p>
    <w:p w14:paraId="6D666609" w14:textId="3A48C238" w:rsidR="00763BCB" w:rsidRPr="00FD4EEB" w:rsidRDefault="00AA6EE4">
      <w:pPr>
        <w:pStyle w:val="ListParagraph"/>
        <w:numPr>
          <w:ilvl w:val="0"/>
          <w:numId w:val="1"/>
        </w:numPr>
        <w:tabs>
          <w:tab w:val="left" w:pos="560"/>
          <w:tab w:val="left" w:pos="561"/>
        </w:tabs>
        <w:ind w:right="171" w:hanging="460"/>
        <w:rPr>
          <w:rFonts w:asciiTheme="minorHAnsi" w:hAnsiTheme="minorHAnsi" w:cstheme="minorHAnsi"/>
          <w:sz w:val="24"/>
        </w:rPr>
      </w:pPr>
      <w:r w:rsidRPr="00FD4EEB">
        <w:rPr>
          <w:rFonts w:asciiTheme="minorHAnsi" w:hAnsiTheme="minorHAnsi" w:cstheme="minorHAnsi"/>
          <w:sz w:val="24"/>
          <w:u w:val="single"/>
        </w:rPr>
        <w:t>Acceptability of Insurers</w:t>
      </w:r>
      <w:r w:rsidRPr="00FD4EEB">
        <w:rPr>
          <w:rFonts w:asciiTheme="minorHAnsi" w:hAnsiTheme="minorHAnsi" w:cstheme="minorHAnsi"/>
          <w:sz w:val="24"/>
        </w:rPr>
        <w:t>. Insurance is to be placed with insurers admitted to transact business in the State of California and having a Best</w:t>
      </w:r>
      <w:r w:rsidR="00B66049" w:rsidRPr="00FD4EEB">
        <w:rPr>
          <w:rFonts w:asciiTheme="minorHAnsi" w:hAnsiTheme="minorHAnsi" w:cstheme="minorHAnsi"/>
          <w:sz w:val="24"/>
        </w:rPr>
        <w:t>'</w:t>
      </w:r>
      <w:r w:rsidRPr="00FD4EEB">
        <w:rPr>
          <w:rFonts w:asciiTheme="minorHAnsi" w:hAnsiTheme="minorHAnsi" w:cstheme="minorHAnsi"/>
          <w:sz w:val="24"/>
        </w:rPr>
        <w:t xml:space="preserve">s rating of </w:t>
      </w:r>
      <w:r w:rsidR="00B66049" w:rsidRPr="00FD4EEB">
        <w:rPr>
          <w:rFonts w:asciiTheme="minorHAnsi" w:hAnsiTheme="minorHAnsi" w:cstheme="minorHAnsi"/>
          <w:sz w:val="24"/>
        </w:rPr>
        <w:t>"</w:t>
      </w:r>
      <w:r w:rsidRPr="00FD4EEB">
        <w:rPr>
          <w:rFonts w:asciiTheme="minorHAnsi" w:hAnsiTheme="minorHAnsi" w:cstheme="minorHAnsi"/>
          <w:sz w:val="24"/>
        </w:rPr>
        <w:t>B</w:t>
      </w:r>
      <w:proofErr w:type="gramStart"/>
      <w:r w:rsidRPr="00FD4EEB">
        <w:rPr>
          <w:rFonts w:asciiTheme="minorHAnsi" w:hAnsiTheme="minorHAnsi" w:cstheme="minorHAnsi"/>
          <w:sz w:val="24"/>
        </w:rPr>
        <w:t>+:VII</w:t>
      </w:r>
      <w:proofErr w:type="gramEnd"/>
      <w:r w:rsidR="00B66049" w:rsidRPr="00FD4EEB">
        <w:rPr>
          <w:rFonts w:asciiTheme="minorHAnsi" w:hAnsiTheme="minorHAnsi" w:cstheme="minorHAnsi"/>
          <w:sz w:val="24"/>
        </w:rPr>
        <w:t>"</w:t>
      </w:r>
      <w:r w:rsidRPr="00FD4EEB">
        <w:rPr>
          <w:rFonts w:asciiTheme="minorHAnsi" w:hAnsiTheme="minorHAnsi" w:cstheme="minorHAnsi"/>
          <w:sz w:val="24"/>
        </w:rPr>
        <w:t xml:space="preserve"> or better or, in the alternative, acceptable to the Conservancy and approved in writing by the Executive Officer.</w:t>
      </w:r>
    </w:p>
    <w:p w14:paraId="0C655F02" w14:textId="77777777" w:rsidR="00763BCB" w:rsidRPr="00FD4EEB" w:rsidRDefault="00763BCB">
      <w:pPr>
        <w:pStyle w:val="BodyText"/>
        <w:spacing w:before="11"/>
        <w:rPr>
          <w:rFonts w:asciiTheme="minorHAnsi" w:hAnsiTheme="minorHAnsi" w:cstheme="minorHAnsi"/>
          <w:sz w:val="23"/>
        </w:rPr>
      </w:pPr>
    </w:p>
    <w:p w14:paraId="27FA8D65" w14:textId="77777777" w:rsidR="00763BCB" w:rsidRPr="00FD4EEB" w:rsidRDefault="00AA6EE4">
      <w:pPr>
        <w:pStyle w:val="ListParagraph"/>
        <w:numPr>
          <w:ilvl w:val="0"/>
          <w:numId w:val="1"/>
        </w:numPr>
        <w:tabs>
          <w:tab w:val="left" w:pos="560"/>
          <w:tab w:val="left" w:pos="561"/>
        </w:tabs>
        <w:ind w:right="112" w:hanging="460"/>
        <w:rPr>
          <w:rFonts w:asciiTheme="minorHAnsi" w:hAnsiTheme="minorHAnsi" w:cstheme="minorHAnsi"/>
          <w:sz w:val="24"/>
        </w:rPr>
      </w:pPr>
      <w:r w:rsidRPr="00FD4EEB">
        <w:rPr>
          <w:rFonts w:asciiTheme="minorHAnsi" w:hAnsiTheme="minorHAnsi" w:cstheme="minorHAnsi"/>
          <w:sz w:val="24"/>
          <w:u w:val="single"/>
        </w:rPr>
        <w:t>Subcontractors</w:t>
      </w:r>
      <w:r w:rsidRPr="00FD4EEB">
        <w:rPr>
          <w:rFonts w:asciiTheme="minorHAnsi" w:hAnsiTheme="minorHAnsi" w:cstheme="minorHAnsi"/>
          <w:sz w:val="24"/>
        </w:rPr>
        <w:t>. The contractor shall include all subcontractors as insureds under its policies or shall require each subcontractor to provide and maintain coverage consistent with the requirements of this</w:t>
      </w:r>
      <w:r w:rsidRPr="00FD4EEB">
        <w:rPr>
          <w:rFonts w:asciiTheme="minorHAnsi" w:hAnsiTheme="minorHAnsi" w:cstheme="minorHAnsi"/>
          <w:spacing w:val="-6"/>
          <w:sz w:val="24"/>
        </w:rPr>
        <w:t xml:space="preserve"> </w:t>
      </w:r>
      <w:r w:rsidRPr="00FD4EEB">
        <w:rPr>
          <w:rFonts w:asciiTheme="minorHAnsi" w:hAnsiTheme="minorHAnsi" w:cstheme="minorHAnsi"/>
          <w:sz w:val="24"/>
        </w:rPr>
        <w:t>section.</w:t>
      </w:r>
    </w:p>
    <w:p w14:paraId="520F21F9" w14:textId="77777777" w:rsidR="00763BCB" w:rsidRPr="00FD4EEB" w:rsidRDefault="00763BCB">
      <w:pPr>
        <w:pStyle w:val="BodyText"/>
        <w:spacing w:before="11"/>
        <w:rPr>
          <w:rFonts w:asciiTheme="minorHAnsi" w:hAnsiTheme="minorHAnsi" w:cstheme="minorHAnsi"/>
          <w:sz w:val="23"/>
        </w:rPr>
      </w:pPr>
    </w:p>
    <w:p w14:paraId="299735D5" w14:textId="77777777" w:rsidR="00763BCB" w:rsidRPr="00FD4EEB" w:rsidRDefault="00AA6EE4">
      <w:pPr>
        <w:pStyle w:val="ListParagraph"/>
        <w:numPr>
          <w:ilvl w:val="0"/>
          <w:numId w:val="1"/>
        </w:numPr>
        <w:tabs>
          <w:tab w:val="left" w:pos="560"/>
          <w:tab w:val="left" w:pos="561"/>
        </w:tabs>
        <w:ind w:right="113" w:hanging="460"/>
        <w:rPr>
          <w:rFonts w:asciiTheme="minorHAnsi" w:hAnsiTheme="minorHAnsi" w:cstheme="minorHAnsi"/>
          <w:sz w:val="24"/>
        </w:rPr>
      </w:pPr>
      <w:r w:rsidRPr="00FD4EEB">
        <w:rPr>
          <w:rFonts w:asciiTheme="minorHAnsi" w:hAnsiTheme="minorHAnsi" w:cstheme="minorHAnsi"/>
          <w:sz w:val="24"/>
          <w:u w:val="single"/>
        </w:rPr>
        <w:t>Verification of Coverage</w:t>
      </w:r>
      <w:r w:rsidRPr="00FD4EEB">
        <w:rPr>
          <w:rFonts w:asciiTheme="minorHAnsi" w:hAnsiTheme="minorHAnsi" w:cstheme="minorHAnsi"/>
          <w:sz w:val="24"/>
        </w:rPr>
        <w:t>. The contractor shall furnish the Conservancy with original certificates and amendatory endorsements, including the required additional insured endorsements, effecting coverage required by this clause. All certificates and endorsements are to be received and approved by the Executive Officer before work commences. The Conservancy reserves the right to require complete, certified copies of all required insurance policies, including endorsements affecting the coverage, at any</w:t>
      </w:r>
      <w:r w:rsidRPr="00FD4EEB">
        <w:rPr>
          <w:rFonts w:asciiTheme="minorHAnsi" w:hAnsiTheme="minorHAnsi" w:cstheme="minorHAnsi"/>
          <w:spacing w:val="-13"/>
          <w:sz w:val="24"/>
        </w:rPr>
        <w:t xml:space="preserve"> </w:t>
      </w:r>
      <w:r w:rsidRPr="00FD4EEB">
        <w:rPr>
          <w:rFonts w:asciiTheme="minorHAnsi" w:hAnsiTheme="minorHAnsi" w:cstheme="minorHAnsi"/>
          <w:sz w:val="24"/>
        </w:rPr>
        <w:t>time.</w:t>
      </w:r>
    </w:p>
    <w:p w14:paraId="28F90732" w14:textId="77777777" w:rsidR="00763BCB" w:rsidRPr="00FD4EEB" w:rsidRDefault="00763BCB">
      <w:pPr>
        <w:pStyle w:val="BodyText"/>
        <w:spacing w:before="11"/>
        <w:rPr>
          <w:rFonts w:asciiTheme="minorHAnsi" w:hAnsiTheme="minorHAnsi" w:cstheme="minorHAnsi"/>
          <w:sz w:val="23"/>
        </w:rPr>
      </w:pPr>
    </w:p>
    <w:p w14:paraId="7495C255" w14:textId="77777777" w:rsidR="00763BCB" w:rsidRPr="00FD4EEB" w:rsidRDefault="00AA6EE4">
      <w:pPr>
        <w:pStyle w:val="ListParagraph"/>
        <w:numPr>
          <w:ilvl w:val="0"/>
          <w:numId w:val="1"/>
        </w:numPr>
        <w:tabs>
          <w:tab w:val="left" w:pos="560"/>
          <w:tab w:val="left" w:pos="561"/>
        </w:tabs>
        <w:ind w:right="959" w:hanging="460"/>
        <w:rPr>
          <w:rFonts w:asciiTheme="minorHAnsi" w:hAnsiTheme="minorHAnsi" w:cstheme="minorHAnsi"/>
          <w:sz w:val="24"/>
        </w:rPr>
      </w:pPr>
      <w:r w:rsidRPr="00FD4EEB">
        <w:rPr>
          <w:rFonts w:asciiTheme="minorHAnsi" w:hAnsiTheme="minorHAnsi" w:cstheme="minorHAnsi"/>
          <w:sz w:val="24"/>
          <w:u w:val="single"/>
        </w:rPr>
        <w:t>Premiums and Assessments</w:t>
      </w:r>
      <w:r w:rsidRPr="00FD4EEB">
        <w:rPr>
          <w:rFonts w:asciiTheme="minorHAnsi" w:hAnsiTheme="minorHAnsi" w:cstheme="minorHAnsi"/>
          <w:sz w:val="24"/>
        </w:rPr>
        <w:t>. The Conservancy is not responsible for premiums and assessments on any insurance</w:t>
      </w:r>
      <w:r w:rsidRPr="00FD4EEB">
        <w:rPr>
          <w:rFonts w:asciiTheme="minorHAnsi" w:hAnsiTheme="minorHAnsi" w:cstheme="minorHAnsi"/>
          <w:spacing w:val="-7"/>
          <w:sz w:val="24"/>
        </w:rPr>
        <w:t xml:space="preserve"> </w:t>
      </w:r>
      <w:r w:rsidRPr="00FD4EEB">
        <w:rPr>
          <w:rFonts w:asciiTheme="minorHAnsi" w:hAnsiTheme="minorHAnsi" w:cstheme="minorHAnsi"/>
          <w:sz w:val="24"/>
        </w:rPr>
        <w:t>policy.</w:t>
      </w:r>
    </w:p>
    <w:p w14:paraId="1AEE2D7B" w14:textId="77777777" w:rsidR="00763BCB" w:rsidRPr="00FD4EEB" w:rsidRDefault="00763BCB">
      <w:pPr>
        <w:pStyle w:val="BodyText"/>
        <w:rPr>
          <w:rFonts w:asciiTheme="minorHAnsi" w:hAnsiTheme="minorHAnsi" w:cstheme="minorHAnsi"/>
          <w:sz w:val="20"/>
        </w:rPr>
      </w:pPr>
    </w:p>
    <w:p w14:paraId="3E5399F5" w14:textId="77777777" w:rsidR="00763BCB" w:rsidRPr="00FD4EEB" w:rsidRDefault="00763BCB">
      <w:pPr>
        <w:pStyle w:val="BodyText"/>
        <w:spacing w:before="2"/>
        <w:rPr>
          <w:rFonts w:asciiTheme="minorHAnsi" w:hAnsiTheme="minorHAnsi" w:cstheme="minorHAnsi"/>
          <w:sz w:val="16"/>
        </w:rPr>
      </w:pPr>
    </w:p>
    <w:p w14:paraId="2846106A" w14:textId="5B85B628" w:rsidR="00763BCB" w:rsidRPr="00FD4EEB" w:rsidRDefault="00AA6EE4">
      <w:pPr>
        <w:pStyle w:val="ListParagraph"/>
        <w:numPr>
          <w:ilvl w:val="0"/>
          <w:numId w:val="1"/>
        </w:numPr>
        <w:tabs>
          <w:tab w:val="left" w:pos="580"/>
          <w:tab w:val="left" w:pos="581"/>
        </w:tabs>
        <w:spacing w:before="90"/>
        <w:ind w:left="580" w:hanging="460"/>
        <w:rPr>
          <w:rFonts w:asciiTheme="minorHAnsi" w:hAnsiTheme="minorHAnsi" w:cstheme="minorHAnsi"/>
          <w:sz w:val="24"/>
        </w:rPr>
      </w:pPr>
      <w:r w:rsidRPr="00FD4EEB">
        <w:rPr>
          <w:rFonts w:asciiTheme="minorHAnsi" w:hAnsiTheme="minorHAnsi" w:cstheme="minorHAnsi"/>
          <w:sz w:val="24"/>
          <w:u w:val="single"/>
        </w:rPr>
        <w:t>Claims Made</w:t>
      </w:r>
      <w:r w:rsidRPr="00FD4EEB">
        <w:rPr>
          <w:rFonts w:asciiTheme="minorHAnsi" w:hAnsiTheme="minorHAnsi" w:cstheme="minorHAnsi"/>
          <w:sz w:val="24"/>
        </w:rPr>
        <w:t>. If errors-and-omissions coverage is written on a claims-made</w:t>
      </w:r>
      <w:r w:rsidRPr="00FD4EEB">
        <w:rPr>
          <w:rFonts w:asciiTheme="minorHAnsi" w:hAnsiTheme="minorHAnsi" w:cstheme="minorHAnsi"/>
          <w:spacing w:val="-18"/>
          <w:sz w:val="24"/>
        </w:rPr>
        <w:t xml:space="preserve"> </w:t>
      </w:r>
      <w:r w:rsidRPr="00FD4EEB">
        <w:rPr>
          <w:rFonts w:asciiTheme="minorHAnsi" w:hAnsiTheme="minorHAnsi" w:cstheme="minorHAnsi"/>
          <w:sz w:val="24"/>
        </w:rPr>
        <w:t>form:</w:t>
      </w:r>
    </w:p>
    <w:p w14:paraId="22F08621" w14:textId="77777777" w:rsidR="00763BCB" w:rsidRPr="00FD4EEB" w:rsidRDefault="00763BCB">
      <w:pPr>
        <w:pStyle w:val="BodyText"/>
        <w:spacing w:before="2"/>
        <w:rPr>
          <w:rFonts w:asciiTheme="minorHAnsi" w:hAnsiTheme="minorHAnsi" w:cstheme="minorHAnsi"/>
          <w:sz w:val="16"/>
        </w:rPr>
      </w:pPr>
    </w:p>
    <w:p w14:paraId="00566EBE" w14:textId="0B40BDDE" w:rsidR="00763BCB" w:rsidRPr="00FD4EEB" w:rsidRDefault="00AA6EE4">
      <w:pPr>
        <w:pStyle w:val="ListParagraph"/>
        <w:numPr>
          <w:ilvl w:val="1"/>
          <w:numId w:val="1"/>
        </w:numPr>
        <w:tabs>
          <w:tab w:val="left" w:pos="840"/>
        </w:tabs>
        <w:spacing w:before="90"/>
        <w:ind w:right="645" w:hanging="269"/>
        <w:rPr>
          <w:rFonts w:asciiTheme="minorHAnsi" w:hAnsiTheme="minorHAnsi" w:cstheme="minorHAnsi"/>
          <w:sz w:val="24"/>
        </w:rPr>
      </w:pPr>
      <w:r w:rsidRPr="00FD4EEB">
        <w:rPr>
          <w:rFonts w:asciiTheme="minorHAnsi" w:hAnsiTheme="minorHAnsi" w:cstheme="minorHAnsi"/>
          <w:sz w:val="24"/>
        </w:rPr>
        <w:t xml:space="preserve">The </w:t>
      </w:r>
      <w:r w:rsidR="00B66049" w:rsidRPr="00FD4EEB">
        <w:rPr>
          <w:rFonts w:asciiTheme="minorHAnsi" w:hAnsiTheme="minorHAnsi" w:cstheme="minorHAnsi"/>
          <w:sz w:val="24"/>
        </w:rPr>
        <w:t>"</w:t>
      </w:r>
      <w:r w:rsidRPr="00FD4EEB">
        <w:rPr>
          <w:rFonts w:asciiTheme="minorHAnsi" w:hAnsiTheme="minorHAnsi" w:cstheme="minorHAnsi"/>
          <w:sz w:val="24"/>
        </w:rPr>
        <w:t>Retro Date</w:t>
      </w:r>
      <w:r w:rsidR="00B66049" w:rsidRPr="00FD4EEB">
        <w:rPr>
          <w:rFonts w:asciiTheme="minorHAnsi" w:hAnsiTheme="minorHAnsi" w:cstheme="minorHAnsi"/>
          <w:sz w:val="24"/>
        </w:rPr>
        <w:t>"</w:t>
      </w:r>
      <w:r w:rsidRPr="00FD4EEB">
        <w:rPr>
          <w:rFonts w:asciiTheme="minorHAnsi" w:hAnsiTheme="minorHAnsi" w:cstheme="minorHAnsi"/>
          <w:sz w:val="24"/>
        </w:rPr>
        <w:t xml:space="preserve"> must be </w:t>
      </w:r>
      <w:proofErr w:type="gramStart"/>
      <w:r w:rsidRPr="00FD4EEB">
        <w:rPr>
          <w:rFonts w:asciiTheme="minorHAnsi" w:hAnsiTheme="minorHAnsi" w:cstheme="minorHAnsi"/>
          <w:sz w:val="24"/>
        </w:rPr>
        <w:t>shown, and</w:t>
      </w:r>
      <w:proofErr w:type="gramEnd"/>
      <w:r w:rsidRPr="00FD4EEB">
        <w:rPr>
          <w:rFonts w:asciiTheme="minorHAnsi" w:hAnsiTheme="minorHAnsi" w:cstheme="minorHAnsi"/>
          <w:sz w:val="24"/>
        </w:rPr>
        <w:t xml:space="preserve"> must be before the date of this contract or the beginning of</w:t>
      </w:r>
      <w:r w:rsidRPr="00FD4EEB">
        <w:rPr>
          <w:rFonts w:asciiTheme="minorHAnsi" w:hAnsiTheme="minorHAnsi" w:cstheme="minorHAnsi"/>
          <w:spacing w:val="-4"/>
          <w:sz w:val="24"/>
        </w:rPr>
        <w:t xml:space="preserve"> </w:t>
      </w:r>
      <w:r w:rsidRPr="00FD4EEB">
        <w:rPr>
          <w:rFonts w:asciiTheme="minorHAnsi" w:hAnsiTheme="minorHAnsi" w:cstheme="minorHAnsi"/>
          <w:sz w:val="24"/>
        </w:rPr>
        <w:t>work.</w:t>
      </w:r>
    </w:p>
    <w:p w14:paraId="0EE31ED5" w14:textId="77777777" w:rsidR="00763BCB" w:rsidRPr="00FD4EEB" w:rsidRDefault="00763BCB">
      <w:pPr>
        <w:pStyle w:val="BodyText"/>
        <w:spacing w:before="11"/>
        <w:rPr>
          <w:rFonts w:asciiTheme="minorHAnsi" w:hAnsiTheme="minorHAnsi" w:cstheme="minorHAnsi"/>
          <w:sz w:val="23"/>
        </w:rPr>
      </w:pPr>
    </w:p>
    <w:p w14:paraId="3A228083" w14:textId="77777777" w:rsidR="00763BCB" w:rsidRPr="00FD4EEB" w:rsidRDefault="00AA6EE4">
      <w:pPr>
        <w:pStyle w:val="ListParagraph"/>
        <w:numPr>
          <w:ilvl w:val="1"/>
          <w:numId w:val="1"/>
        </w:numPr>
        <w:tabs>
          <w:tab w:val="left" w:pos="840"/>
        </w:tabs>
        <w:ind w:right="491" w:hanging="269"/>
        <w:rPr>
          <w:rFonts w:asciiTheme="minorHAnsi" w:hAnsiTheme="minorHAnsi" w:cstheme="minorHAnsi"/>
          <w:sz w:val="24"/>
        </w:rPr>
      </w:pPr>
      <w:r w:rsidRPr="00FD4EEB">
        <w:rPr>
          <w:rFonts w:asciiTheme="minorHAnsi" w:hAnsiTheme="minorHAnsi" w:cstheme="minorHAnsi"/>
          <w:sz w:val="24"/>
        </w:rPr>
        <w:t xml:space="preserve">Insurance must be </w:t>
      </w:r>
      <w:proofErr w:type="gramStart"/>
      <w:r w:rsidRPr="00FD4EEB">
        <w:rPr>
          <w:rFonts w:asciiTheme="minorHAnsi" w:hAnsiTheme="minorHAnsi" w:cstheme="minorHAnsi"/>
          <w:sz w:val="24"/>
        </w:rPr>
        <w:t>maintained</w:t>
      </w:r>
      <w:proofErr w:type="gramEnd"/>
      <w:r w:rsidRPr="00FD4EEB">
        <w:rPr>
          <w:rFonts w:asciiTheme="minorHAnsi" w:hAnsiTheme="minorHAnsi" w:cstheme="minorHAnsi"/>
          <w:sz w:val="24"/>
        </w:rPr>
        <w:t xml:space="preserve"> and evidence of insurance must be provided for at</w:t>
      </w:r>
      <w:r w:rsidRPr="00FD4EEB">
        <w:rPr>
          <w:rFonts w:asciiTheme="minorHAnsi" w:hAnsiTheme="minorHAnsi" w:cstheme="minorHAnsi"/>
          <w:spacing w:val="-18"/>
          <w:sz w:val="24"/>
        </w:rPr>
        <w:t xml:space="preserve"> </w:t>
      </w:r>
      <w:r w:rsidRPr="00FD4EEB">
        <w:rPr>
          <w:rFonts w:asciiTheme="minorHAnsi" w:hAnsiTheme="minorHAnsi" w:cstheme="minorHAnsi"/>
          <w:sz w:val="24"/>
        </w:rPr>
        <w:t>least five years after completion of the</w:t>
      </w:r>
      <w:r w:rsidRPr="00FD4EEB">
        <w:rPr>
          <w:rFonts w:asciiTheme="minorHAnsi" w:hAnsiTheme="minorHAnsi" w:cstheme="minorHAnsi"/>
          <w:spacing w:val="-9"/>
          <w:sz w:val="24"/>
        </w:rPr>
        <w:t xml:space="preserve"> </w:t>
      </w:r>
      <w:r w:rsidRPr="00FD4EEB">
        <w:rPr>
          <w:rFonts w:asciiTheme="minorHAnsi" w:hAnsiTheme="minorHAnsi" w:cstheme="minorHAnsi"/>
          <w:sz w:val="24"/>
        </w:rPr>
        <w:t>work.</w:t>
      </w:r>
    </w:p>
    <w:p w14:paraId="58A8ED19" w14:textId="77777777" w:rsidR="00763BCB" w:rsidRPr="00FD4EEB" w:rsidRDefault="00763BCB">
      <w:pPr>
        <w:pStyle w:val="BodyText"/>
        <w:spacing w:before="11"/>
        <w:rPr>
          <w:rFonts w:asciiTheme="minorHAnsi" w:hAnsiTheme="minorHAnsi" w:cstheme="minorHAnsi"/>
          <w:sz w:val="23"/>
        </w:rPr>
      </w:pPr>
    </w:p>
    <w:p w14:paraId="639CBD62" w14:textId="30A08643" w:rsidR="00763BCB" w:rsidRPr="00FD4EEB" w:rsidRDefault="00AA6EE4">
      <w:pPr>
        <w:pStyle w:val="ListParagraph"/>
        <w:numPr>
          <w:ilvl w:val="1"/>
          <w:numId w:val="1"/>
        </w:numPr>
        <w:tabs>
          <w:tab w:val="left" w:pos="840"/>
        </w:tabs>
        <w:ind w:right="210" w:hanging="269"/>
        <w:rPr>
          <w:rFonts w:asciiTheme="minorHAnsi" w:hAnsiTheme="minorHAnsi" w:cstheme="minorHAnsi"/>
          <w:sz w:val="24"/>
        </w:rPr>
      </w:pPr>
      <w:r w:rsidRPr="00FD4EEB">
        <w:rPr>
          <w:rFonts w:asciiTheme="minorHAnsi" w:hAnsiTheme="minorHAnsi" w:cstheme="minorHAnsi"/>
          <w:sz w:val="24"/>
        </w:rPr>
        <w:t xml:space="preserve">If coverage is canceled or non-renewed, and not replaced with another claims-made policy form with a </w:t>
      </w:r>
      <w:r w:rsidR="00B66049" w:rsidRPr="00FD4EEB">
        <w:rPr>
          <w:rFonts w:asciiTheme="minorHAnsi" w:hAnsiTheme="minorHAnsi" w:cstheme="minorHAnsi"/>
          <w:sz w:val="24"/>
        </w:rPr>
        <w:t>"</w:t>
      </w:r>
      <w:r w:rsidRPr="00FD4EEB">
        <w:rPr>
          <w:rFonts w:asciiTheme="minorHAnsi" w:hAnsiTheme="minorHAnsi" w:cstheme="minorHAnsi"/>
          <w:sz w:val="24"/>
        </w:rPr>
        <w:t>Retro Date</w:t>
      </w:r>
      <w:r w:rsidR="00B66049" w:rsidRPr="00FD4EEB">
        <w:rPr>
          <w:rFonts w:asciiTheme="minorHAnsi" w:hAnsiTheme="minorHAnsi" w:cstheme="minorHAnsi"/>
          <w:sz w:val="24"/>
        </w:rPr>
        <w:t>"</w:t>
      </w:r>
      <w:r w:rsidRPr="00FD4EEB">
        <w:rPr>
          <w:rFonts w:asciiTheme="minorHAnsi" w:hAnsiTheme="minorHAnsi" w:cstheme="minorHAnsi"/>
          <w:sz w:val="24"/>
        </w:rPr>
        <w:t xml:space="preserve"> prior to the effective date, the contractor must purchase </w:t>
      </w:r>
      <w:r w:rsidR="00B66049" w:rsidRPr="00FD4EEB">
        <w:rPr>
          <w:rFonts w:asciiTheme="minorHAnsi" w:hAnsiTheme="minorHAnsi" w:cstheme="minorHAnsi"/>
          <w:sz w:val="24"/>
        </w:rPr>
        <w:t>"</w:t>
      </w:r>
      <w:r w:rsidRPr="00FD4EEB">
        <w:rPr>
          <w:rFonts w:asciiTheme="minorHAnsi" w:hAnsiTheme="minorHAnsi" w:cstheme="minorHAnsi"/>
          <w:sz w:val="24"/>
        </w:rPr>
        <w:t>extended reporting</w:t>
      </w:r>
      <w:r w:rsidR="00B66049" w:rsidRPr="00FD4EEB">
        <w:rPr>
          <w:rFonts w:asciiTheme="minorHAnsi" w:hAnsiTheme="minorHAnsi" w:cstheme="minorHAnsi"/>
          <w:sz w:val="24"/>
        </w:rPr>
        <w:t>"</w:t>
      </w:r>
      <w:r w:rsidRPr="00FD4EEB">
        <w:rPr>
          <w:rFonts w:asciiTheme="minorHAnsi" w:hAnsiTheme="minorHAnsi" w:cstheme="minorHAnsi"/>
          <w:sz w:val="24"/>
        </w:rPr>
        <w:t xml:space="preserve"> coverage for a minimum of five years after completion of the</w:t>
      </w:r>
      <w:r w:rsidRPr="00FD4EEB">
        <w:rPr>
          <w:rFonts w:asciiTheme="minorHAnsi" w:hAnsiTheme="minorHAnsi" w:cstheme="minorHAnsi"/>
          <w:spacing w:val="-19"/>
          <w:sz w:val="24"/>
        </w:rPr>
        <w:t xml:space="preserve"> </w:t>
      </w:r>
      <w:r w:rsidRPr="00FD4EEB">
        <w:rPr>
          <w:rFonts w:asciiTheme="minorHAnsi" w:hAnsiTheme="minorHAnsi" w:cstheme="minorHAnsi"/>
          <w:sz w:val="24"/>
        </w:rPr>
        <w:t>work under this</w:t>
      </w:r>
      <w:r w:rsidRPr="00FD4EEB">
        <w:rPr>
          <w:rFonts w:asciiTheme="minorHAnsi" w:hAnsiTheme="minorHAnsi" w:cstheme="minorHAnsi"/>
          <w:spacing w:val="-6"/>
          <w:sz w:val="24"/>
        </w:rPr>
        <w:t xml:space="preserve"> </w:t>
      </w:r>
      <w:r w:rsidRPr="00FD4EEB">
        <w:rPr>
          <w:rFonts w:asciiTheme="minorHAnsi" w:hAnsiTheme="minorHAnsi" w:cstheme="minorHAnsi"/>
          <w:sz w:val="24"/>
        </w:rPr>
        <w:t>contract.</w:t>
      </w:r>
    </w:p>
    <w:p w14:paraId="0F1A489F" w14:textId="77777777" w:rsidR="00763BCB" w:rsidRPr="00FD4EEB" w:rsidRDefault="00763BCB">
      <w:pPr>
        <w:pStyle w:val="BodyText"/>
        <w:spacing w:before="11"/>
        <w:rPr>
          <w:rFonts w:asciiTheme="minorHAnsi" w:hAnsiTheme="minorHAnsi" w:cstheme="minorHAnsi"/>
          <w:sz w:val="23"/>
        </w:rPr>
      </w:pPr>
    </w:p>
    <w:p w14:paraId="7E60C470" w14:textId="6F0058FE" w:rsidR="00763BCB" w:rsidRPr="00FD4EEB" w:rsidRDefault="00AA6EE4">
      <w:pPr>
        <w:pStyle w:val="ListParagraph"/>
        <w:numPr>
          <w:ilvl w:val="1"/>
          <w:numId w:val="1"/>
        </w:numPr>
        <w:tabs>
          <w:tab w:val="left" w:pos="840"/>
        </w:tabs>
        <w:ind w:right="274" w:hanging="269"/>
        <w:rPr>
          <w:rFonts w:asciiTheme="minorHAnsi" w:hAnsiTheme="minorHAnsi" w:cstheme="minorHAnsi"/>
          <w:b/>
          <w:sz w:val="24"/>
        </w:rPr>
      </w:pPr>
      <w:r w:rsidRPr="00FD4EEB">
        <w:rPr>
          <w:rFonts w:asciiTheme="minorHAnsi" w:hAnsiTheme="minorHAnsi" w:cstheme="minorHAnsi"/>
          <w:sz w:val="24"/>
        </w:rPr>
        <w:t>A copy of the claims reporting requirements must be submitted to the Executive</w:t>
      </w:r>
      <w:r w:rsidRPr="00FD4EEB">
        <w:rPr>
          <w:rFonts w:asciiTheme="minorHAnsi" w:hAnsiTheme="minorHAnsi" w:cstheme="minorHAnsi"/>
          <w:spacing w:val="-18"/>
          <w:sz w:val="24"/>
        </w:rPr>
        <w:t xml:space="preserve"> </w:t>
      </w:r>
      <w:r w:rsidRPr="00FD4EEB">
        <w:rPr>
          <w:rFonts w:asciiTheme="minorHAnsi" w:hAnsiTheme="minorHAnsi" w:cstheme="minorHAnsi"/>
          <w:sz w:val="24"/>
        </w:rPr>
        <w:t>Officer for</w:t>
      </w:r>
      <w:r w:rsidRPr="00FD4EEB">
        <w:rPr>
          <w:rFonts w:asciiTheme="minorHAnsi" w:hAnsiTheme="minorHAnsi" w:cstheme="minorHAnsi"/>
          <w:spacing w:val="-4"/>
          <w:sz w:val="24"/>
        </w:rPr>
        <w:t xml:space="preserve"> </w:t>
      </w:r>
      <w:r w:rsidRPr="00FD4EEB">
        <w:rPr>
          <w:rFonts w:asciiTheme="minorHAnsi" w:hAnsiTheme="minorHAnsi" w:cstheme="minorHAnsi"/>
          <w:sz w:val="24"/>
        </w:rPr>
        <w:t>review.</w:t>
      </w:r>
    </w:p>
    <w:p w14:paraId="615D043B" w14:textId="77777777" w:rsidR="00763BCB" w:rsidRPr="00FD4EEB" w:rsidRDefault="00763BCB">
      <w:pPr>
        <w:pStyle w:val="BodyText"/>
        <w:rPr>
          <w:rFonts w:asciiTheme="minorHAnsi" w:hAnsiTheme="minorHAnsi" w:cstheme="minorHAnsi"/>
          <w:b/>
          <w:sz w:val="26"/>
        </w:rPr>
      </w:pPr>
    </w:p>
    <w:p w14:paraId="48783BE7" w14:textId="77777777" w:rsidR="00763BCB" w:rsidRPr="00FD4EEB" w:rsidRDefault="00763BCB">
      <w:pPr>
        <w:pStyle w:val="BodyText"/>
        <w:spacing w:before="11"/>
        <w:rPr>
          <w:rFonts w:asciiTheme="minorHAnsi" w:hAnsiTheme="minorHAnsi" w:cstheme="minorHAnsi"/>
          <w:b/>
          <w:sz w:val="21"/>
        </w:rPr>
      </w:pPr>
    </w:p>
    <w:p w14:paraId="479ED90C" w14:textId="2ED565D9" w:rsidR="00763BCB" w:rsidRPr="003A2356" w:rsidRDefault="008C1662">
      <w:pPr>
        <w:pStyle w:val="Heading2"/>
        <w:ind w:left="119"/>
        <w:rPr>
          <w:rFonts w:ascii="Bembo" w:hAnsi="Bembo" w:cstheme="minorHAnsi"/>
          <w:u w:val="none"/>
        </w:rPr>
      </w:pPr>
      <w:bookmarkStart w:id="58" w:name="_Toc92119445"/>
      <w:r>
        <w:rPr>
          <w:rFonts w:ascii="Bembo" w:hAnsi="Bembo" w:cstheme="minorHAnsi"/>
          <w:u w:val="thick"/>
        </w:rPr>
        <w:t xml:space="preserve">Nondiscrimination </w:t>
      </w:r>
      <w:bookmarkEnd w:id="58"/>
    </w:p>
    <w:p w14:paraId="33F969D1" w14:textId="77777777" w:rsidR="00763BCB" w:rsidRPr="00FD4EEB" w:rsidRDefault="00763BCB">
      <w:pPr>
        <w:pStyle w:val="BodyText"/>
        <w:spacing w:before="2"/>
        <w:rPr>
          <w:rFonts w:asciiTheme="minorHAnsi" w:hAnsiTheme="minorHAnsi" w:cstheme="minorHAnsi"/>
          <w:b/>
          <w:sz w:val="16"/>
        </w:rPr>
      </w:pPr>
    </w:p>
    <w:p w14:paraId="025D4335" w14:textId="77777777" w:rsidR="00763BCB" w:rsidRPr="00FD4EEB" w:rsidRDefault="00AA6EE4">
      <w:pPr>
        <w:pStyle w:val="BodyText"/>
        <w:spacing w:before="90"/>
        <w:ind w:left="119" w:right="255"/>
        <w:rPr>
          <w:rFonts w:asciiTheme="minorHAnsi" w:hAnsiTheme="minorHAnsi" w:cstheme="minorHAnsi"/>
        </w:rPr>
      </w:pPr>
      <w:r w:rsidRPr="00FD4EEB">
        <w:rPr>
          <w:rFonts w:asciiTheme="minorHAnsi" w:hAnsiTheme="minorHAnsi" w:cstheme="minorHAnsi"/>
        </w:rPr>
        <w:t xml:space="preserve">During the performance of this contract, the contractor and its subcontractors shall not unlawfully discriminate against, harass, or allow harassment against any employee or applicant for employment because of sex, race, color, ancestry, religious creed, national origin, ethnic group identification, physical disability (including HIV and AIDS), mental disability, medical condition, genetic information, gender, gender identity, gender expression, marital status, age, sexual orientation, or military and veteran status (Government Code section 12940). The contractor and its subcontractors also shall not unlawfully deny a request for or take unlawful action against any individual because of the exercise of rights related to family-care leave (Government Code sections 12945.1 and 12945.2). The contractor and its subcontractors shall ensure that the evaluation and treatment of their employees and applicants for employment are free of such discrimination, </w:t>
      </w:r>
      <w:proofErr w:type="gramStart"/>
      <w:r w:rsidRPr="00FD4EEB">
        <w:rPr>
          <w:rFonts w:asciiTheme="minorHAnsi" w:hAnsiTheme="minorHAnsi" w:cstheme="minorHAnsi"/>
        </w:rPr>
        <w:t>harassment</w:t>
      </w:r>
      <w:proofErr w:type="gramEnd"/>
      <w:r w:rsidRPr="00FD4EEB">
        <w:rPr>
          <w:rFonts w:asciiTheme="minorHAnsi" w:hAnsiTheme="minorHAnsi" w:cstheme="minorHAnsi"/>
        </w:rPr>
        <w:t xml:space="preserve"> and unlawful acts.</w:t>
      </w:r>
    </w:p>
    <w:p w14:paraId="4EE7F848" w14:textId="77777777" w:rsidR="00763BCB" w:rsidRPr="00FD4EEB" w:rsidRDefault="00763BCB">
      <w:pPr>
        <w:pStyle w:val="BodyText"/>
        <w:rPr>
          <w:rFonts w:asciiTheme="minorHAnsi" w:hAnsiTheme="minorHAnsi" w:cstheme="minorHAnsi"/>
        </w:rPr>
      </w:pPr>
    </w:p>
    <w:p w14:paraId="342CCC8F" w14:textId="77777777" w:rsidR="00763BCB" w:rsidRPr="00FD4EEB" w:rsidRDefault="00AA6EE4">
      <w:pPr>
        <w:pStyle w:val="BodyText"/>
        <w:ind w:left="119" w:right="116"/>
        <w:rPr>
          <w:rFonts w:asciiTheme="minorHAnsi" w:hAnsiTheme="minorHAnsi" w:cstheme="minorHAnsi"/>
        </w:rPr>
      </w:pPr>
      <w:r w:rsidRPr="00FD4EEB">
        <w:rPr>
          <w:rFonts w:asciiTheme="minorHAnsi" w:hAnsiTheme="minorHAnsi" w:cstheme="minorHAnsi"/>
        </w:rPr>
        <w:t>Consistent with Government Code section 11135, the contractor shall ensure that no one, on the basis of race, national origin, ethnic group identification, religion, age, sex, sexual orientation, color, genetic information, or disability, is unlawfully denied full and equal access to the</w:t>
      </w:r>
      <w:r w:rsidRPr="00FD4EEB">
        <w:rPr>
          <w:rFonts w:asciiTheme="minorHAnsi" w:hAnsiTheme="minorHAnsi" w:cstheme="minorHAnsi"/>
          <w:spacing w:val="-21"/>
        </w:rPr>
        <w:t xml:space="preserve"> </w:t>
      </w:r>
      <w:r w:rsidRPr="00FD4EEB">
        <w:rPr>
          <w:rFonts w:asciiTheme="minorHAnsi" w:hAnsiTheme="minorHAnsi" w:cstheme="minorHAnsi"/>
        </w:rPr>
        <w:t>benefits of, or is unlawfully subjected to discrimination under, the work funded by the Conservancy under this</w:t>
      </w:r>
      <w:r w:rsidRPr="00FD4EEB">
        <w:rPr>
          <w:rFonts w:asciiTheme="minorHAnsi" w:hAnsiTheme="minorHAnsi" w:cstheme="minorHAnsi"/>
          <w:spacing w:val="-6"/>
        </w:rPr>
        <w:t xml:space="preserve"> </w:t>
      </w:r>
      <w:r w:rsidRPr="00FD4EEB">
        <w:rPr>
          <w:rFonts w:asciiTheme="minorHAnsi" w:hAnsiTheme="minorHAnsi" w:cstheme="minorHAnsi"/>
        </w:rPr>
        <w:t>contract.</w:t>
      </w:r>
    </w:p>
    <w:p w14:paraId="35B051BB" w14:textId="77777777" w:rsidR="00763BCB" w:rsidRPr="00FD4EEB" w:rsidRDefault="00763BCB">
      <w:pPr>
        <w:pStyle w:val="BodyText"/>
        <w:spacing w:before="11"/>
        <w:rPr>
          <w:rFonts w:asciiTheme="minorHAnsi" w:hAnsiTheme="minorHAnsi" w:cstheme="minorHAnsi"/>
          <w:sz w:val="23"/>
        </w:rPr>
      </w:pPr>
    </w:p>
    <w:p w14:paraId="4D3B7DAE" w14:textId="2CF61668" w:rsidR="00763BCB" w:rsidRPr="003A2356" w:rsidRDefault="00AA6EE4" w:rsidP="003A2356">
      <w:pPr>
        <w:pStyle w:val="BodyText"/>
        <w:ind w:left="120" w:right="142"/>
        <w:rPr>
          <w:rFonts w:asciiTheme="minorHAnsi" w:hAnsiTheme="minorHAnsi" w:cstheme="minorHAnsi"/>
        </w:rPr>
      </w:pPr>
      <w:r w:rsidRPr="00FD4EEB">
        <w:rPr>
          <w:rFonts w:asciiTheme="minorHAnsi" w:hAnsiTheme="minorHAnsi" w:cstheme="minorHAnsi"/>
        </w:rPr>
        <w:t>Pursuant to Government Code section 12990, the contractor and its subcontractors shall comply with the provisions of the Fair Employment and Housing Act (Government Code section 12900 et seq.) and the applicable regulations (California Code of Regulations, Title 2, section 7285.0 et seq.). The regulations of the Fair Employment and Housing Commission regarding contractor Nondiscrimination and Compliance (Chapter 5 of Division 4 of Title 2 of the California Code of Regulations) are incorporated into this contract by this reference.</w:t>
      </w:r>
    </w:p>
    <w:p w14:paraId="7E514CAE" w14:textId="77777777" w:rsidR="00763BCB" w:rsidRPr="00FD4EEB" w:rsidRDefault="00763BCB">
      <w:pPr>
        <w:pStyle w:val="BodyText"/>
        <w:spacing w:before="2"/>
        <w:rPr>
          <w:rFonts w:asciiTheme="minorHAnsi" w:hAnsiTheme="minorHAnsi" w:cstheme="minorHAnsi"/>
          <w:sz w:val="16"/>
        </w:rPr>
      </w:pPr>
    </w:p>
    <w:p w14:paraId="2BEB673E" w14:textId="3B4BA6E5" w:rsidR="000509D8" w:rsidRDefault="00AA6EE4" w:rsidP="000509D8">
      <w:pPr>
        <w:pStyle w:val="BodyText"/>
        <w:spacing w:before="90"/>
        <w:ind w:left="119" w:right="590"/>
        <w:rPr>
          <w:rFonts w:asciiTheme="minorHAnsi" w:hAnsiTheme="minorHAnsi" w:cstheme="minorHAnsi"/>
        </w:rPr>
      </w:pPr>
      <w:r w:rsidRPr="00FD4EEB">
        <w:rPr>
          <w:rFonts w:asciiTheme="minorHAnsi" w:hAnsiTheme="minorHAnsi" w:cstheme="minorHAnsi"/>
        </w:rPr>
        <w:t>The contractor and its subcontractors shall give written notice of their obligations under this clause to labor organizations with which they have a collective bargaining or other</w:t>
      </w:r>
      <w:r w:rsidR="002079C4" w:rsidRPr="00FD4EEB">
        <w:rPr>
          <w:rFonts w:asciiTheme="minorHAnsi" w:hAnsiTheme="minorHAnsi" w:cstheme="minorHAnsi"/>
        </w:rPr>
        <w:t xml:space="preserve"> </w:t>
      </w:r>
      <w:r w:rsidRPr="00FD4EEB">
        <w:rPr>
          <w:rFonts w:asciiTheme="minorHAnsi" w:hAnsiTheme="minorHAnsi" w:cstheme="minorHAnsi"/>
        </w:rPr>
        <w:t xml:space="preserve">agreement. This nondiscrimination clause shall be included in all subcontracts </w:t>
      </w:r>
      <w:proofErr w:type="gramStart"/>
      <w:r w:rsidRPr="00FD4EEB">
        <w:rPr>
          <w:rFonts w:asciiTheme="minorHAnsi" w:hAnsiTheme="minorHAnsi" w:cstheme="minorHAnsi"/>
        </w:rPr>
        <w:t>entered into</w:t>
      </w:r>
      <w:proofErr w:type="gramEnd"/>
      <w:r w:rsidRPr="00FD4EEB">
        <w:rPr>
          <w:rFonts w:asciiTheme="minorHAnsi" w:hAnsiTheme="minorHAnsi" w:cstheme="minorHAnsi"/>
        </w:rPr>
        <w:t xml:space="preserve"> by the contractor to perform work provided for under this contract.</w:t>
      </w:r>
    </w:p>
    <w:p w14:paraId="604E71D6" w14:textId="77777777" w:rsidR="001F67BA" w:rsidRPr="00FD4EEB" w:rsidRDefault="001F67BA" w:rsidP="000509D8">
      <w:pPr>
        <w:pStyle w:val="BodyText"/>
        <w:spacing w:before="90"/>
        <w:ind w:left="119" w:right="590"/>
        <w:rPr>
          <w:rFonts w:asciiTheme="minorHAnsi" w:hAnsiTheme="minorHAnsi" w:cstheme="minorHAnsi"/>
        </w:rPr>
      </w:pPr>
    </w:p>
    <w:p w14:paraId="6CF77DBD" w14:textId="77777777" w:rsidR="000509D8" w:rsidRPr="00FD4EEB" w:rsidRDefault="000509D8">
      <w:pPr>
        <w:pStyle w:val="BodyText"/>
        <w:rPr>
          <w:rFonts w:asciiTheme="minorHAnsi" w:hAnsiTheme="minorHAnsi" w:cstheme="minorHAnsi"/>
          <w:sz w:val="26"/>
        </w:rPr>
      </w:pPr>
    </w:p>
    <w:p w14:paraId="7D0DCFEF" w14:textId="04213397" w:rsidR="00763BCB" w:rsidRPr="000509D8" w:rsidRDefault="001F67BA">
      <w:pPr>
        <w:pStyle w:val="Heading2"/>
        <w:spacing w:before="230"/>
        <w:ind w:left="119"/>
        <w:rPr>
          <w:rFonts w:ascii="Bembo" w:hAnsi="Bembo" w:cstheme="minorHAnsi"/>
          <w:u w:val="none"/>
        </w:rPr>
      </w:pPr>
      <w:bookmarkStart w:id="59" w:name="_Toc92119446"/>
      <w:r>
        <w:rPr>
          <w:rFonts w:ascii="Bembo" w:hAnsi="Bembo" w:cstheme="minorHAnsi"/>
          <w:u w:val="thick"/>
        </w:rPr>
        <w:t xml:space="preserve">Nondiscrimination in Provision of Benefits- Domestic Partners </w:t>
      </w:r>
      <w:bookmarkEnd w:id="59"/>
    </w:p>
    <w:p w14:paraId="15EF0394" w14:textId="77777777" w:rsidR="00763BCB" w:rsidRPr="00FD4EEB" w:rsidRDefault="00763BCB">
      <w:pPr>
        <w:pStyle w:val="BodyText"/>
        <w:spacing w:before="2"/>
        <w:rPr>
          <w:rFonts w:asciiTheme="minorHAnsi" w:hAnsiTheme="minorHAnsi" w:cstheme="minorHAnsi"/>
          <w:b/>
          <w:sz w:val="16"/>
        </w:rPr>
      </w:pPr>
    </w:p>
    <w:p w14:paraId="0D691312" w14:textId="77777777" w:rsidR="00763BCB" w:rsidRPr="00FD4EEB" w:rsidRDefault="00AA6EE4">
      <w:pPr>
        <w:pStyle w:val="BodyText"/>
        <w:spacing w:before="90"/>
        <w:ind w:left="120" w:right="682"/>
        <w:rPr>
          <w:rFonts w:asciiTheme="minorHAnsi" w:hAnsiTheme="minorHAnsi" w:cstheme="minorHAnsi"/>
        </w:rPr>
      </w:pPr>
      <w:r w:rsidRPr="00FD4EEB">
        <w:rPr>
          <w:rFonts w:asciiTheme="minorHAnsi" w:hAnsiTheme="minorHAnsi" w:cstheme="minorHAnsi"/>
        </w:rPr>
        <w:t xml:space="preserve">The contractor certifies that it </w:t>
      </w:r>
      <w:proofErr w:type="gramStart"/>
      <w:r w:rsidRPr="00FD4EEB">
        <w:rPr>
          <w:rFonts w:asciiTheme="minorHAnsi" w:hAnsiTheme="minorHAnsi" w:cstheme="minorHAnsi"/>
        </w:rPr>
        <w:t>is in compliance with</w:t>
      </w:r>
      <w:proofErr w:type="gramEnd"/>
      <w:r w:rsidRPr="00FD4EEB">
        <w:rPr>
          <w:rFonts w:asciiTheme="minorHAnsi" w:hAnsiTheme="minorHAnsi" w:cstheme="minorHAnsi"/>
        </w:rPr>
        <w:t xml:space="preserve"> Public Contract Code section 10295.3, which prohibits discriminating in the provision of benefits between</w:t>
      </w:r>
    </w:p>
    <w:p w14:paraId="3AFCAD67" w14:textId="6B3DC54A" w:rsidR="00763BCB" w:rsidRPr="000509D8" w:rsidRDefault="00AA6EE4" w:rsidP="000509D8">
      <w:pPr>
        <w:pStyle w:val="BodyText"/>
        <w:ind w:left="119" w:right="156"/>
        <w:rPr>
          <w:rFonts w:asciiTheme="minorHAnsi" w:hAnsiTheme="minorHAnsi" w:cstheme="minorHAnsi"/>
        </w:rPr>
      </w:pPr>
      <w:r w:rsidRPr="00FD4EEB">
        <w:rPr>
          <w:rFonts w:asciiTheme="minorHAnsi" w:hAnsiTheme="minorHAnsi" w:cstheme="minorHAnsi"/>
        </w:rPr>
        <w:t>employees with spouses and employees with domestic partners, or between employees with spouses or domestic partners of different sex and employees with spouses or domestic partners of the same sex, or between same-sex and different-sex domestic partners of employees or between same-sex and different-sex spouses of employees.</w:t>
      </w:r>
    </w:p>
    <w:p w14:paraId="0A951992" w14:textId="55AFE819" w:rsidR="00763BCB" w:rsidRPr="000509D8" w:rsidRDefault="001F67BA">
      <w:pPr>
        <w:pStyle w:val="Heading2"/>
        <w:spacing w:before="230"/>
        <w:rPr>
          <w:rFonts w:ascii="Bembo" w:hAnsi="Bembo" w:cstheme="minorHAnsi"/>
          <w:u w:val="none"/>
        </w:rPr>
      </w:pPr>
      <w:bookmarkStart w:id="60" w:name="_Toc92119447"/>
      <w:r>
        <w:rPr>
          <w:rFonts w:ascii="Bembo" w:hAnsi="Bembo" w:cstheme="minorHAnsi"/>
          <w:u w:val="thick"/>
        </w:rPr>
        <w:t xml:space="preserve">Audits/Accounting/Records </w:t>
      </w:r>
      <w:bookmarkEnd w:id="60"/>
    </w:p>
    <w:p w14:paraId="15029EA7" w14:textId="77777777" w:rsidR="00763BCB" w:rsidRPr="00FD4EEB" w:rsidRDefault="00763BCB">
      <w:pPr>
        <w:pStyle w:val="BodyText"/>
        <w:spacing w:before="2"/>
        <w:rPr>
          <w:rFonts w:asciiTheme="minorHAnsi" w:hAnsiTheme="minorHAnsi" w:cstheme="minorHAnsi"/>
          <w:b/>
          <w:sz w:val="16"/>
        </w:rPr>
      </w:pPr>
    </w:p>
    <w:p w14:paraId="208D3161" w14:textId="23F7EA24" w:rsidR="00763BCB" w:rsidRPr="00FD4EEB" w:rsidRDefault="00AA6EE4">
      <w:pPr>
        <w:pStyle w:val="BodyText"/>
        <w:spacing w:before="90"/>
        <w:ind w:left="119" w:right="230"/>
        <w:rPr>
          <w:rFonts w:asciiTheme="minorHAnsi" w:hAnsiTheme="minorHAnsi" w:cstheme="minorHAnsi"/>
        </w:rPr>
      </w:pPr>
      <w:r w:rsidRPr="00FD4EEB">
        <w:rPr>
          <w:rFonts w:asciiTheme="minorHAnsi" w:hAnsiTheme="minorHAnsi" w:cstheme="minorHAnsi"/>
        </w:rPr>
        <w:t xml:space="preserve">The contractor shall maintain financial accounts, documents, and records (collectively, </w:t>
      </w:r>
      <w:r w:rsidR="00B66049" w:rsidRPr="00FD4EEB">
        <w:rPr>
          <w:rFonts w:asciiTheme="minorHAnsi" w:hAnsiTheme="minorHAnsi" w:cstheme="minorHAnsi"/>
        </w:rPr>
        <w:t>"</w:t>
      </w:r>
      <w:r w:rsidRPr="00FD4EEB">
        <w:rPr>
          <w:rFonts w:asciiTheme="minorHAnsi" w:hAnsiTheme="minorHAnsi" w:cstheme="minorHAnsi"/>
        </w:rPr>
        <w:t>records</w:t>
      </w:r>
      <w:r w:rsidR="00B66049" w:rsidRPr="00FD4EEB">
        <w:rPr>
          <w:rFonts w:asciiTheme="minorHAnsi" w:hAnsiTheme="minorHAnsi" w:cstheme="minorHAnsi"/>
        </w:rPr>
        <w:t>"</w:t>
      </w:r>
      <w:r w:rsidRPr="00FD4EEB">
        <w:rPr>
          <w:rFonts w:asciiTheme="minorHAnsi" w:hAnsiTheme="minorHAnsi" w:cstheme="minorHAnsi"/>
        </w:rPr>
        <w:t xml:space="preserve">) relating to this contract, in accordance with the guidelines of </w:t>
      </w:r>
      <w:r w:rsidR="00B66049" w:rsidRPr="00FD4EEB">
        <w:rPr>
          <w:rFonts w:asciiTheme="minorHAnsi" w:hAnsiTheme="minorHAnsi" w:cstheme="minorHAnsi"/>
        </w:rPr>
        <w:t>"</w:t>
      </w:r>
      <w:r w:rsidRPr="00FD4EEB">
        <w:rPr>
          <w:rFonts w:asciiTheme="minorHAnsi" w:hAnsiTheme="minorHAnsi" w:cstheme="minorHAnsi"/>
        </w:rPr>
        <w:t>Generally Accepted Accounting Principles</w:t>
      </w:r>
      <w:r w:rsidR="00B66049" w:rsidRPr="00FD4EEB">
        <w:rPr>
          <w:rFonts w:asciiTheme="minorHAnsi" w:hAnsiTheme="minorHAnsi" w:cstheme="minorHAnsi"/>
        </w:rPr>
        <w:t>"</w:t>
      </w:r>
      <w:r w:rsidRPr="00FD4EEB">
        <w:rPr>
          <w:rFonts w:asciiTheme="minorHAnsi" w:hAnsiTheme="minorHAnsi" w:cstheme="minorHAnsi"/>
        </w:rPr>
        <w:t xml:space="preserve"> published by the American Institute of Certified Public Accountants. The records shall include, without limitation, evidence sufficient to reflect properly the amount, receipt, deposit, and disbursement of all funds related to the services that the contractor is providing, and </w:t>
      </w:r>
      <w:r w:rsidR="001F67BA">
        <w:rPr>
          <w:rFonts w:asciiTheme="minorHAnsi" w:hAnsiTheme="minorHAnsi" w:cstheme="minorHAnsi"/>
        </w:rPr>
        <w:t xml:space="preserve">the </w:t>
      </w:r>
      <w:r w:rsidRPr="00FD4EEB">
        <w:rPr>
          <w:rFonts w:asciiTheme="minorHAnsi" w:hAnsiTheme="minorHAnsi" w:cstheme="minorHAnsi"/>
        </w:rPr>
        <w:t xml:space="preserve">time and </w:t>
      </w:r>
      <w:r w:rsidR="001F67BA">
        <w:rPr>
          <w:rFonts w:asciiTheme="minorHAnsi" w:hAnsiTheme="minorHAnsi" w:cstheme="minorHAnsi"/>
        </w:rPr>
        <w:t>report</w:t>
      </w:r>
      <w:r w:rsidRPr="00FD4EEB">
        <w:rPr>
          <w:rFonts w:asciiTheme="minorHAnsi" w:hAnsiTheme="minorHAnsi" w:cstheme="minorHAnsi"/>
        </w:rPr>
        <w:t>. The contractor shall maintain adequate supporting records in a manner that permits tracing of transactions from the invoices to the accounting records and to the supporting documentation.</w:t>
      </w:r>
    </w:p>
    <w:p w14:paraId="63AC1F5E" w14:textId="77777777" w:rsidR="00763BCB" w:rsidRPr="00FD4EEB" w:rsidRDefault="00763BCB">
      <w:pPr>
        <w:pStyle w:val="BodyText"/>
        <w:rPr>
          <w:rFonts w:asciiTheme="minorHAnsi" w:hAnsiTheme="minorHAnsi" w:cstheme="minorHAnsi"/>
        </w:rPr>
      </w:pPr>
    </w:p>
    <w:p w14:paraId="5D3C3DC7" w14:textId="77777777" w:rsidR="00763BCB" w:rsidRPr="00FD4EEB" w:rsidRDefault="00AA6EE4">
      <w:pPr>
        <w:pStyle w:val="BodyText"/>
        <w:ind w:left="119" w:right="235"/>
        <w:jc w:val="both"/>
        <w:rPr>
          <w:rFonts w:asciiTheme="minorHAnsi" w:hAnsiTheme="minorHAnsi" w:cstheme="minorHAnsi"/>
        </w:rPr>
      </w:pPr>
      <w:r w:rsidRPr="00FD4EEB">
        <w:rPr>
          <w:rFonts w:asciiTheme="minorHAnsi" w:hAnsiTheme="minorHAnsi" w:cstheme="minorHAnsi"/>
        </w:rPr>
        <w:t>The contractor shall retain these records for three years following the date of final disbursement by the Conservancy under this contract, regardless of the termination date. The records shall be subject to examination and audit by the Conservancy and the Bureau of State Audits during this period.</w:t>
      </w:r>
    </w:p>
    <w:p w14:paraId="6B1AD2F5" w14:textId="77777777" w:rsidR="00763BCB" w:rsidRPr="00FD4EEB" w:rsidRDefault="00763BCB">
      <w:pPr>
        <w:pStyle w:val="BodyText"/>
        <w:spacing w:before="11"/>
        <w:rPr>
          <w:rFonts w:asciiTheme="minorHAnsi" w:hAnsiTheme="minorHAnsi" w:cstheme="minorHAnsi"/>
          <w:sz w:val="23"/>
        </w:rPr>
      </w:pPr>
    </w:p>
    <w:p w14:paraId="7F1BEEC5" w14:textId="7508B32C" w:rsidR="00763BCB" w:rsidRPr="00FD4EEB" w:rsidRDefault="00AA6EE4">
      <w:pPr>
        <w:pStyle w:val="BodyText"/>
        <w:ind w:left="119" w:right="123"/>
        <w:rPr>
          <w:rFonts w:asciiTheme="minorHAnsi" w:hAnsiTheme="minorHAnsi" w:cstheme="minorHAnsi"/>
        </w:rPr>
      </w:pPr>
      <w:r w:rsidRPr="00FD4EEB">
        <w:rPr>
          <w:rFonts w:asciiTheme="minorHAnsi" w:hAnsiTheme="minorHAnsi" w:cstheme="minorHAnsi"/>
        </w:rPr>
        <w:t xml:space="preserve">Additionally, the Conservancy or its agents may review, obtain, and copy all records relating to </w:t>
      </w:r>
      <w:r w:rsidR="001F67BA">
        <w:rPr>
          <w:rFonts w:asciiTheme="minorHAnsi" w:hAnsiTheme="minorHAnsi" w:cstheme="minorHAnsi"/>
        </w:rPr>
        <w:t xml:space="preserve">the </w:t>
      </w:r>
      <w:r w:rsidRPr="00FD4EEB">
        <w:rPr>
          <w:rFonts w:asciiTheme="minorHAnsi" w:hAnsiTheme="minorHAnsi" w:cstheme="minorHAnsi"/>
        </w:rPr>
        <w:t>performance of the contract. The contractor shall provide the Conservancy or its agents with any relevant information requested and shall permit the Conservancy or its agents access to the contractor</w:t>
      </w:r>
      <w:r w:rsidR="00B66049" w:rsidRPr="00FD4EEB">
        <w:rPr>
          <w:rFonts w:asciiTheme="minorHAnsi" w:hAnsiTheme="minorHAnsi" w:cstheme="minorHAnsi"/>
        </w:rPr>
        <w:t>'</w:t>
      </w:r>
      <w:r w:rsidRPr="00FD4EEB">
        <w:rPr>
          <w:rFonts w:asciiTheme="minorHAnsi" w:hAnsiTheme="minorHAnsi" w:cstheme="minorHAnsi"/>
        </w:rPr>
        <w:t>s premises, upon reasonable notice, during normal business hours, to interview employees and inspect and copy books, records, accounts, and other material that may be relevant to a matter under investigation for the purpose of determining compliance with this contract and any applicable laws and regulations. The contractor shall maintain these records for a period of three years after final payment under the contract.</w:t>
      </w:r>
    </w:p>
    <w:p w14:paraId="704DE197" w14:textId="77777777" w:rsidR="00763BCB" w:rsidRPr="00FD4EEB" w:rsidRDefault="00763BCB">
      <w:pPr>
        <w:pStyle w:val="BodyText"/>
        <w:spacing w:before="2"/>
        <w:rPr>
          <w:rFonts w:asciiTheme="minorHAnsi" w:hAnsiTheme="minorHAnsi" w:cstheme="minorHAnsi"/>
          <w:sz w:val="16"/>
        </w:rPr>
      </w:pPr>
    </w:p>
    <w:p w14:paraId="76D44328" w14:textId="77777777" w:rsidR="00763BCB" w:rsidRPr="00FD4EEB" w:rsidRDefault="00AA6EE4">
      <w:pPr>
        <w:pStyle w:val="BodyText"/>
        <w:spacing w:before="90"/>
        <w:ind w:left="119" w:right="277"/>
        <w:rPr>
          <w:rFonts w:asciiTheme="minorHAnsi" w:hAnsiTheme="minorHAnsi" w:cstheme="minorHAnsi"/>
        </w:rPr>
      </w:pPr>
      <w:r w:rsidRPr="00FD4EEB">
        <w:rPr>
          <w:rFonts w:asciiTheme="minorHAnsi" w:hAnsiTheme="minorHAnsi" w:cstheme="minorHAnsi"/>
        </w:rPr>
        <w:t xml:space="preserve">If the contractor </w:t>
      </w:r>
      <w:proofErr w:type="gramStart"/>
      <w:r w:rsidRPr="00FD4EEB">
        <w:rPr>
          <w:rFonts w:asciiTheme="minorHAnsi" w:hAnsiTheme="minorHAnsi" w:cstheme="minorHAnsi"/>
        </w:rPr>
        <w:t>retains</w:t>
      </w:r>
      <w:proofErr w:type="gramEnd"/>
      <w:r w:rsidRPr="00FD4EEB">
        <w:rPr>
          <w:rFonts w:asciiTheme="minorHAnsi" w:hAnsiTheme="minorHAnsi" w:cstheme="minorHAnsi"/>
        </w:rPr>
        <w:t xml:space="preserve"> any subcontractors to accomplish any of the work of this contract, the contractor shall first enter into a contract with each subcontractor requiring the subcontractor to meet the terms of this section and to make the terms applicable to all lower-tier subcontractors.</w:t>
      </w:r>
    </w:p>
    <w:p w14:paraId="4821458D" w14:textId="77777777" w:rsidR="00763BCB" w:rsidRPr="00FD4EEB" w:rsidRDefault="00763BCB">
      <w:pPr>
        <w:pStyle w:val="BodyText"/>
        <w:rPr>
          <w:rFonts w:asciiTheme="minorHAnsi" w:hAnsiTheme="minorHAnsi" w:cstheme="minorHAnsi"/>
        </w:rPr>
      </w:pPr>
    </w:p>
    <w:p w14:paraId="3F75FAFA" w14:textId="5EAD55F3" w:rsidR="00763BCB" w:rsidRDefault="00AA6EE4">
      <w:pPr>
        <w:pStyle w:val="BodyText"/>
        <w:ind w:left="119" w:right="277"/>
        <w:rPr>
          <w:rFonts w:asciiTheme="minorHAnsi" w:hAnsiTheme="minorHAnsi" w:cstheme="minorHAnsi"/>
        </w:rPr>
      </w:pPr>
      <w:r w:rsidRPr="00FD4EEB">
        <w:rPr>
          <w:rFonts w:asciiTheme="minorHAnsi" w:hAnsiTheme="minorHAnsi" w:cstheme="minorHAnsi"/>
        </w:rPr>
        <w:t>The Conservancy may disallow all or part of the cost of any activity or action that it determines to be not in compliance with the requirements of this contract.</w:t>
      </w:r>
    </w:p>
    <w:p w14:paraId="3AC7426A" w14:textId="094BAF02" w:rsidR="000509D8" w:rsidRDefault="000509D8">
      <w:pPr>
        <w:pStyle w:val="BodyText"/>
        <w:ind w:left="119" w:right="277"/>
        <w:rPr>
          <w:rFonts w:asciiTheme="minorHAnsi" w:hAnsiTheme="minorHAnsi" w:cstheme="minorHAnsi"/>
        </w:rPr>
      </w:pPr>
    </w:p>
    <w:p w14:paraId="378592AE" w14:textId="1A58E478" w:rsidR="000509D8" w:rsidRDefault="000509D8">
      <w:pPr>
        <w:pStyle w:val="BodyText"/>
        <w:ind w:left="119" w:right="277"/>
        <w:rPr>
          <w:rFonts w:asciiTheme="minorHAnsi" w:hAnsiTheme="minorHAnsi" w:cstheme="minorHAnsi"/>
        </w:rPr>
      </w:pPr>
    </w:p>
    <w:p w14:paraId="5F419F77" w14:textId="77777777" w:rsidR="000509D8" w:rsidRPr="00FD4EEB" w:rsidRDefault="000509D8">
      <w:pPr>
        <w:pStyle w:val="BodyText"/>
        <w:ind w:left="119" w:right="277"/>
        <w:rPr>
          <w:rFonts w:asciiTheme="minorHAnsi" w:hAnsiTheme="minorHAnsi" w:cstheme="minorHAnsi"/>
        </w:rPr>
      </w:pPr>
    </w:p>
    <w:p w14:paraId="69A5865D" w14:textId="77777777" w:rsidR="00763BCB" w:rsidRPr="00FD4EEB" w:rsidRDefault="00763BCB">
      <w:pPr>
        <w:pStyle w:val="BodyText"/>
        <w:spacing w:before="11"/>
        <w:rPr>
          <w:rFonts w:asciiTheme="minorHAnsi" w:hAnsiTheme="minorHAnsi" w:cstheme="minorHAnsi"/>
          <w:sz w:val="21"/>
        </w:rPr>
      </w:pPr>
    </w:p>
    <w:p w14:paraId="0E2089AF" w14:textId="0C746FD5" w:rsidR="00763BCB" w:rsidRPr="00FD4EEB" w:rsidRDefault="001F67BA">
      <w:pPr>
        <w:pStyle w:val="Heading2"/>
        <w:ind w:left="119"/>
        <w:rPr>
          <w:rFonts w:asciiTheme="minorHAnsi" w:hAnsiTheme="minorHAnsi" w:cstheme="minorHAnsi"/>
          <w:u w:val="none"/>
        </w:rPr>
      </w:pPr>
      <w:bookmarkStart w:id="61" w:name="_Toc92119448"/>
      <w:r>
        <w:rPr>
          <w:rFonts w:asciiTheme="minorHAnsi" w:hAnsiTheme="minorHAnsi" w:cstheme="minorHAnsi"/>
          <w:u w:val="thick"/>
        </w:rPr>
        <w:t xml:space="preserve">Independent Contractor Status </w:t>
      </w:r>
      <w:bookmarkEnd w:id="61"/>
    </w:p>
    <w:p w14:paraId="114EC7A2" w14:textId="77777777" w:rsidR="00763BCB" w:rsidRPr="00FD4EEB" w:rsidRDefault="00763BCB">
      <w:pPr>
        <w:pStyle w:val="BodyText"/>
        <w:spacing w:before="1"/>
        <w:rPr>
          <w:rFonts w:asciiTheme="minorHAnsi" w:hAnsiTheme="minorHAnsi" w:cstheme="minorHAnsi"/>
          <w:b/>
          <w:sz w:val="16"/>
        </w:rPr>
      </w:pPr>
    </w:p>
    <w:p w14:paraId="2DFC1298" w14:textId="78853F89" w:rsidR="00763BCB" w:rsidRPr="00197C89" w:rsidRDefault="00AA6EE4" w:rsidP="00197C89">
      <w:pPr>
        <w:pStyle w:val="BodyText"/>
        <w:spacing w:before="90"/>
        <w:ind w:left="119" w:right="90"/>
        <w:rPr>
          <w:rFonts w:asciiTheme="minorHAnsi" w:hAnsiTheme="minorHAnsi" w:cstheme="minorHAnsi"/>
        </w:rPr>
      </w:pPr>
      <w:r w:rsidRPr="00FD4EEB">
        <w:rPr>
          <w:rFonts w:asciiTheme="minorHAnsi" w:hAnsiTheme="minorHAnsi" w:cstheme="minorHAnsi"/>
        </w:rPr>
        <w:t xml:space="preserve">The contractor shall maintain its status as an independent contractor as defined in section 3353 of the California Labor Code. To this end, the contractor shall be under the control of the State, acting through its agent, the Conservancy, but only as to the results of its work and not as to </w:t>
      </w:r>
      <w:proofErr w:type="gramStart"/>
      <w:r w:rsidRPr="00FD4EEB">
        <w:rPr>
          <w:rFonts w:asciiTheme="minorHAnsi" w:hAnsiTheme="minorHAnsi" w:cstheme="minorHAnsi"/>
        </w:rPr>
        <w:t>the means by which</w:t>
      </w:r>
      <w:proofErr w:type="gramEnd"/>
      <w:r w:rsidRPr="00FD4EEB">
        <w:rPr>
          <w:rFonts w:asciiTheme="minorHAnsi" w:hAnsiTheme="minorHAnsi" w:cstheme="minorHAnsi"/>
        </w:rPr>
        <w:t xml:space="preserve"> the results are accomplished.</w:t>
      </w:r>
    </w:p>
    <w:p w14:paraId="60493095" w14:textId="08586391" w:rsidR="00763BCB" w:rsidRPr="00197C89" w:rsidRDefault="001F67BA">
      <w:pPr>
        <w:pStyle w:val="Heading2"/>
        <w:spacing w:before="229"/>
        <w:ind w:left="119"/>
        <w:rPr>
          <w:rFonts w:ascii="Bembo" w:hAnsi="Bembo" w:cstheme="minorHAnsi"/>
          <w:u w:val="none"/>
        </w:rPr>
      </w:pPr>
      <w:bookmarkStart w:id="62" w:name="_Toc92119449"/>
      <w:r>
        <w:rPr>
          <w:rFonts w:ascii="Bembo" w:hAnsi="Bembo" w:cstheme="minorHAnsi"/>
          <w:u w:val="thick"/>
        </w:rPr>
        <w:t xml:space="preserve">Computer Software </w:t>
      </w:r>
      <w:bookmarkEnd w:id="62"/>
    </w:p>
    <w:p w14:paraId="72D99C18" w14:textId="77777777" w:rsidR="00763BCB" w:rsidRPr="00FD4EEB" w:rsidRDefault="00763BCB">
      <w:pPr>
        <w:pStyle w:val="BodyText"/>
        <w:spacing w:before="1"/>
        <w:rPr>
          <w:rFonts w:asciiTheme="minorHAnsi" w:hAnsiTheme="minorHAnsi" w:cstheme="minorHAnsi"/>
          <w:b/>
          <w:sz w:val="16"/>
        </w:rPr>
      </w:pPr>
    </w:p>
    <w:p w14:paraId="1B795567" w14:textId="41F074D0" w:rsidR="00763BCB" w:rsidRPr="00197C89" w:rsidRDefault="00AA6EE4" w:rsidP="00197C89">
      <w:pPr>
        <w:pStyle w:val="BodyText"/>
        <w:spacing w:before="90"/>
        <w:ind w:left="119" w:right="176"/>
        <w:rPr>
          <w:rFonts w:asciiTheme="minorHAnsi" w:hAnsiTheme="minorHAnsi" w:cstheme="minorHAnsi"/>
        </w:rPr>
      </w:pPr>
      <w:r w:rsidRPr="00FD4EEB">
        <w:rPr>
          <w:rFonts w:asciiTheme="minorHAnsi" w:hAnsiTheme="minorHAnsi" w:cstheme="minorHAnsi"/>
        </w:rPr>
        <w:t>The contractor certifies that it has instituted and will employ systems and controls appropriate to ensure that, in the performance of this contract, state funds will not be used for the acquisition, operation</w:t>
      </w:r>
      <w:r w:rsidR="001F67BA">
        <w:rPr>
          <w:rFonts w:asciiTheme="minorHAnsi" w:hAnsiTheme="minorHAnsi" w:cstheme="minorHAnsi"/>
        </w:rPr>
        <w:t>,</w:t>
      </w:r>
      <w:r w:rsidRPr="00FD4EEB">
        <w:rPr>
          <w:rFonts w:asciiTheme="minorHAnsi" w:hAnsiTheme="minorHAnsi" w:cstheme="minorHAnsi"/>
        </w:rPr>
        <w:t xml:space="preserve"> or maintenance of computer software in violation of copyright laws.</w:t>
      </w:r>
    </w:p>
    <w:p w14:paraId="18CE1C40" w14:textId="77777777" w:rsidR="00763BCB" w:rsidRPr="00FD4EEB" w:rsidRDefault="00763BCB">
      <w:pPr>
        <w:pStyle w:val="BodyText"/>
        <w:spacing w:before="11"/>
        <w:rPr>
          <w:rFonts w:asciiTheme="minorHAnsi" w:hAnsiTheme="minorHAnsi" w:cstheme="minorHAnsi"/>
          <w:sz w:val="21"/>
        </w:rPr>
      </w:pPr>
    </w:p>
    <w:p w14:paraId="361E6FD5" w14:textId="098921B1" w:rsidR="00763BCB" w:rsidRPr="00FD4EEB" w:rsidRDefault="00AA6EE4">
      <w:pPr>
        <w:pStyle w:val="Heading2"/>
        <w:spacing w:line="480" w:lineRule="auto"/>
        <w:ind w:right="2280"/>
        <w:rPr>
          <w:rFonts w:asciiTheme="minorHAnsi" w:hAnsiTheme="minorHAnsi" w:cstheme="minorHAnsi"/>
          <w:u w:val="none"/>
        </w:rPr>
      </w:pPr>
      <w:bookmarkStart w:id="63" w:name="_Toc92119450"/>
      <w:r w:rsidRPr="00FD4EEB">
        <w:rPr>
          <w:rFonts w:asciiTheme="minorHAnsi" w:hAnsiTheme="minorHAnsi" w:cstheme="minorHAnsi"/>
          <w:u w:val="none"/>
        </w:rPr>
        <w:t xml:space="preserve">[Add the following section if the contract total is more than $200,000:] </w:t>
      </w:r>
      <w:r w:rsidR="001F67BA">
        <w:rPr>
          <w:rFonts w:ascii="Bembo" w:hAnsi="Bembo" w:cstheme="minorHAnsi"/>
          <w:u w:val="thick"/>
        </w:rPr>
        <w:t xml:space="preserve">Priority Hiring Considerations </w:t>
      </w:r>
      <w:bookmarkEnd w:id="63"/>
    </w:p>
    <w:p w14:paraId="15680A95" w14:textId="52B29B16" w:rsidR="00763BCB" w:rsidRPr="00197C89" w:rsidRDefault="00AA6EE4" w:rsidP="00197C89">
      <w:pPr>
        <w:pStyle w:val="BodyText"/>
        <w:spacing w:before="10"/>
        <w:ind w:left="119" w:right="136"/>
        <w:rPr>
          <w:rFonts w:asciiTheme="minorHAnsi" w:hAnsiTheme="minorHAnsi" w:cstheme="minorHAnsi"/>
        </w:rPr>
      </w:pPr>
      <w:r w:rsidRPr="00FD4EEB">
        <w:rPr>
          <w:rFonts w:asciiTheme="minorHAnsi" w:hAnsiTheme="minorHAnsi" w:cstheme="minorHAnsi"/>
        </w:rPr>
        <w:t>To the extent required by Public Contract Code section 10353, the contractor shall give priority consideration in filling vacancies in positions funded by this contract to qualified recipients of aid under Chapter 2 (commencing with section 11200) of Part 3 of Division 9 of the Welfare and Institutions Code, in accordance with Article 3.9 (commencing with section 11349) of Chapter 2 of Part 3 of Division 9 of the Welfare and Institutions Code.</w:t>
      </w:r>
    </w:p>
    <w:p w14:paraId="536AAC9A" w14:textId="3564089F" w:rsidR="00763BCB" w:rsidRPr="00197C89" w:rsidRDefault="00AA6EE4">
      <w:pPr>
        <w:pStyle w:val="Heading2"/>
        <w:spacing w:before="230"/>
        <w:rPr>
          <w:rFonts w:ascii="Bembo" w:hAnsi="Bembo" w:cstheme="minorHAnsi"/>
          <w:u w:val="none"/>
        </w:rPr>
      </w:pPr>
      <w:bookmarkStart w:id="64" w:name="_Toc92119451"/>
      <w:r w:rsidRPr="00197C89">
        <w:rPr>
          <w:rFonts w:ascii="Bembo" w:hAnsi="Bembo" w:cstheme="minorHAnsi"/>
          <w:u w:val="thick"/>
        </w:rPr>
        <w:t>F</w:t>
      </w:r>
      <w:r w:rsidR="001F67BA">
        <w:rPr>
          <w:rFonts w:ascii="Bembo" w:hAnsi="Bembo" w:cstheme="minorHAnsi"/>
          <w:u w:val="thick"/>
        </w:rPr>
        <w:t xml:space="preserve">amily- Support Obligations </w:t>
      </w:r>
      <w:bookmarkEnd w:id="64"/>
    </w:p>
    <w:p w14:paraId="3E6C6BCF" w14:textId="77777777" w:rsidR="00763BCB" w:rsidRPr="00FD4EEB" w:rsidRDefault="00763BCB">
      <w:pPr>
        <w:pStyle w:val="BodyText"/>
        <w:spacing w:before="2"/>
        <w:rPr>
          <w:rFonts w:asciiTheme="minorHAnsi" w:hAnsiTheme="minorHAnsi" w:cstheme="minorHAnsi"/>
          <w:b/>
          <w:sz w:val="16"/>
        </w:rPr>
      </w:pPr>
    </w:p>
    <w:p w14:paraId="57D08E8F" w14:textId="1033F1D2" w:rsidR="00763BCB" w:rsidRPr="00FD4EEB" w:rsidRDefault="00AA6EE4" w:rsidP="002079C4">
      <w:pPr>
        <w:pStyle w:val="BodyText"/>
        <w:spacing w:before="90"/>
        <w:ind w:left="119" w:right="123"/>
        <w:rPr>
          <w:rFonts w:asciiTheme="minorHAnsi" w:hAnsiTheme="minorHAnsi" w:cstheme="minorHAnsi"/>
        </w:rPr>
      </w:pPr>
      <w:r w:rsidRPr="00FD4EEB">
        <w:rPr>
          <w:rFonts w:asciiTheme="minorHAnsi" w:hAnsiTheme="minorHAnsi" w:cstheme="minorHAnsi"/>
        </w:rPr>
        <w:t>The contractor acknowledges the state policy contained in Public Contract Code section 7110, that state contractors recognize the importance of child- and family-support obligations and fully comply with all applicable state and federal laws relating to child- and family-support enforcement. In executing this contract, the contractor represents that, to the best of the contractor</w:t>
      </w:r>
      <w:r w:rsidR="00B66049" w:rsidRPr="00FD4EEB">
        <w:rPr>
          <w:rFonts w:asciiTheme="minorHAnsi" w:hAnsiTheme="minorHAnsi" w:cstheme="minorHAnsi"/>
        </w:rPr>
        <w:t>'</w:t>
      </w:r>
      <w:r w:rsidRPr="00FD4EEB">
        <w:rPr>
          <w:rFonts w:asciiTheme="minorHAnsi" w:hAnsiTheme="minorHAnsi" w:cstheme="minorHAnsi"/>
        </w:rPr>
        <w:t>s knowledge, the contractor is fully complying with the earnings-assignment orders of</w:t>
      </w:r>
      <w:r w:rsidR="002079C4" w:rsidRPr="00FD4EEB">
        <w:rPr>
          <w:rFonts w:asciiTheme="minorHAnsi" w:hAnsiTheme="minorHAnsi" w:cstheme="minorHAnsi"/>
        </w:rPr>
        <w:t xml:space="preserve"> </w:t>
      </w:r>
      <w:r w:rsidRPr="00FD4EEB">
        <w:rPr>
          <w:rFonts w:asciiTheme="minorHAnsi" w:hAnsiTheme="minorHAnsi" w:cstheme="minorHAnsi"/>
        </w:rPr>
        <w:t>all employees and is providing the names of all new employees the New Hire Registry maintained by the Employment Development Department.</w:t>
      </w:r>
    </w:p>
    <w:p w14:paraId="6DA11ED1" w14:textId="77777777" w:rsidR="00763BCB" w:rsidRPr="00FD4EEB" w:rsidRDefault="00763BCB">
      <w:pPr>
        <w:pStyle w:val="BodyText"/>
        <w:rPr>
          <w:rFonts w:asciiTheme="minorHAnsi" w:hAnsiTheme="minorHAnsi" w:cstheme="minorHAnsi"/>
          <w:sz w:val="22"/>
        </w:rPr>
      </w:pPr>
    </w:p>
    <w:p w14:paraId="59282073" w14:textId="65CC6B28" w:rsidR="00763BCB" w:rsidRPr="00197C89" w:rsidRDefault="00AA6EE4">
      <w:pPr>
        <w:pStyle w:val="Heading2"/>
        <w:rPr>
          <w:rFonts w:ascii="Bembo" w:hAnsi="Bembo" w:cstheme="minorHAnsi"/>
          <w:u w:val="none"/>
        </w:rPr>
      </w:pPr>
      <w:bookmarkStart w:id="65" w:name="_Toc92119452"/>
      <w:r w:rsidRPr="00197C89">
        <w:rPr>
          <w:rFonts w:ascii="Bembo" w:hAnsi="Bembo" w:cstheme="minorHAnsi"/>
          <w:u w:val="thick"/>
        </w:rPr>
        <w:t>D</w:t>
      </w:r>
      <w:r w:rsidR="001F67BA">
        <w:rPr>
          <w:rFonts w:ascii="Bembo" w:hAnsi="Bembo" w:cstheme="minorHAnsi"/>
          <w:u w:val="thick"/>
        </w:rPr>
        <w:t xml:space="preserve">rug Free-Workplace Requirements </w:t>
      </w:r>
      <w:bookmarkEnd w:id="65"/>
    </w:p>
    <w:p w14:paraId="7371C499" w14:textId="77777777" w:rsidR="00763BCB" w:rsidRPr="00FD4EEB" w:rsidRDefault="00763BCB">
      <w:pPr>
        <w:pStyle w:val="BodyText"/>
        <w:spacing w:before="2"/>
        <w:rPr>
          <w:rFonts w:asciiTheme="minorHAnsi" w:hAnsiTheme="minorHAnsi" w:cstheme="minorHAnsi"/>
          <w:b/>
          <w:sz w:val="16"/>
        </w:rPr>
      </w:pPr>
    </w:p>
    <w:p w14:paraId="6E902634" w14:textId="77777777" w:rsidR="00763BCB" w:rsidRPr="00FD4EEB" w:rsidRDefault="00AA6EE4">
      <w:pPr>
        <w:pStyle w:val="BodyText"/>
        <w:spacing w:before="90"/>
        <w:ind w:left="120" w:right="182"/>
        <w:rPr>
          <w:rFonts w:asciiTheme="minorHAnsi" w:hAnsiTheme="minorHAnsi" w:cstheme="minorHAnsi"/>
        </w:rPr>
      </w:pPr>
      <w:r w:rsidRPr="00FD4EEB">
        <w:rPr>
          <w:rFonts w:asciiTheme="minorHAnsi" w:hAnsiTheme="minorHAnsi" w:cstheme="minorHAnsi"/>
        </w:rPr>
        <w:t xml:space="preserve">By signing this </w:t>
      </w:r>
      <w:proofErr w:type="gramStart"/>
      <w:r w:rsidRPr="00FD4EEB">
        <w:rPr>
          <w:rFonts w:asciiTheme="minorHAnsi" w:hAnsiTheme="minorHAnsi" w:cstheme="minorHAnsi"/>
        </w:rPr>
        <w:t>contract</w:t>
      </w:r>
      <w:proofErr w:type="gramEnd"/>
      <w:r w:rsidRPr="00FD4EEB">
        <w:rPr>
          <w:rFonts w:asciiTheme="minorHAnsi" w:hAnsiTheme="minorHAnsi" w:cstheme="minorHAnsi"/>
        </w:rPr>
        <w:t xml:space="preserve"> the contractor certifies that it will comply with the requirements of the Drug-Free Workplace Act of 1990, commencing at Government Code section 8350. The Act generally requires the contractor to notify its employees that illegal drug distribution, use or possession is prohibited and will be subject to disciplinary action and to establish a drug awareness program that, in addition, informs employees about the dangers of drug abuse in the workplace and about any available employee assistance programs. Further, the contractor shall give a copy of this notification to each employee working under this contract and require the employee to agree to abide by these rules.</w:t>
      </w:r>
    </w:p>
    <w:p w14:paraId="1A27A00F" w14:textId="03234C9D" w:rsidR="00763BCB" w:rsidRDefault="00763BCB">
      <w:pPr>
        <w:pStyle w:val="BodyText"/>
        <w:rPr>
          <w:rFonts w:asciiTheme="minorHAnsi" w:hAnsiTheme="minorHAnsi" w:cstheme="minorHAnsi"/>
          <w:sz w:val="26"/>
        </w:rPr>
      </w:pPr>
    </w:p>
    <w:p w14:paraId="7C3EE545" w14:textId="13EE77CA" w:rsidR="00197C89" w:rsidRDefault="00197C89">
      <w:pPr>
        <w:pStyle w:val="BodyText"/>
        <w:rPr>
          <w:rFonts w:asciiTheme="minorHAnsi" w:hAnsiTheme="minorHAnsi" w:cstheme="minorHAnsi"/>
          <w:sz w:val="26"/>
        </w:rPr>
      </w:pPr>
    </w:p>
    <w:p w14:paraId="3E764431" w14:textId="77777777" w:rsidR="00197C89" w:rsidRPr="00FD4EEB" w:rsidRDefault="00197C89">
      <w:pPr>
        <w:pStyle w:val="BodyText"/>
        <w:rPr>
          <w:rFonts w:asciiTheme="minorHAnsi" w:hAnsiTheme="minorHAnsi" w:cstheme="minorHAnsi"/>
          <w:sz w:val="22"/>
        </w:rPr>
      </w:pPr>
    </w:p>
    <w:p w14:paraId="7D341C23" w14:textId="79904ED6" w:rsidR="00763BCB" w:rsidRPr="00197C89" w:rsidRDefault="001F67BA">
      <w:pPr>
        <w:pStyle w:val="Heading2"/>
        <w:rPr>
          <w:rFonts w:ascii="Bembo" w:hAnsi="Bembo" w:cstheme="minorHAnsi"/>
          <w:u w:val="none"/>
        </w:rPr>
      </w:pPr>
      <w:bookmarkStart w:id="66" w:name="_Toc92119453"/>
      <w:r>
        <w:rPr>
          <w:rFonts w:ascii="Bembo" w:hAnsi="Bembo" w:cstheme="minorHAnsi"/>
          <w:u w:val="thick"/>
        </w:rPr>
        <w:t xml:space="preserve">National Labor Relations Board </w:t>
      </w:r>
      <w:bookmarkEnd w:id="66"/>
    </w:p>
    <w:p w14:paraId="53286FDD" w14:textId="77777777" w:rsidR="00763BCB" w:rsidRPr="00FD4EEB" w:rsidRDefault="00763BCB">
      <w:pPr>
        <w:pStyle w:val="BodyText"/>
        <w:spacing w:before="2"/>
        <w:rPr>
          <w:rFonts w:asciiTheme="minorHAnsi" w:hAnsiTheme="minorHAnsi" w:cstheme="minorHAnsi"/>
          <w:b/>
          <w:sz w:val="16"/>
        </w:rPr>
      </w:pPr>
    </w:p>
    <w:p w14:paraId="41FF2B0A" w14:textId="7E773E3C" w:rsidR="00763BCB" w:rsidRPr="00197C89" w:rsidRDefault="00AA6EE4" w:rsidP="00197C89">
      <w:pPr>
        <w:pStyle w:val="BodyText"/>
        <w:spacing w:before="90"/>
        <w:ind w:left="119" w:right="97"/>
        <w:rPr>
          <w:rFonts w:asciiTheme="minorHAnsi" w:hAnsiTheme="minorHAnsi" w:cstheme="minorHAnsi"/>
        </w:rPr>
      </w:pPr>
      <w:r w:rsidRPr="00FD4EEB">
        <w:rPr>
          <w:rFonts w:asciiTheme="minorHAnsi" w:hAnsiTheme="minorHAnsi" w:cstheme="minorHAnsi"/>
        </w:rPr>
        <w:t>By signing this contract, the contractor states under penalty of perjury that, during the two-year period immediately preceding the date of the contract, no more than one final unappealable finding of contempt of court has been issued against the contractor for failure to comply with an order of the National Labor Relations Board.</w:t>
      </w:r>
    </w:p>
    <w:p w14:paraId="75230176" w14:textId="77777777" w:rsidR="00763BCB" w:rsidRPr="00FD4EEB" w:rsidRDefault="00763BCB">
      <w:pPr>
        <w:pStyle w:val="BodyText"/>
        <w:rPr>
          <w:rFonts w:asciiTheme="minorHAnsi" w:hAnsiTheme="minorHAnsi" w:cstheme="minorHAnsi"/>
          <w:sz w:val="22"/>
        </w:rPr>
      </w:pPr>
    </w:p>
    <w:p w14:paraId="5AFBFC1C" w14:textId="008BA6F5" w:rsidR="00763BCB" w:rsidRPr="00197C89" w:rsidRDefault="00AA6EE4">
      <w:pPr>
        <w:pStyle w:val="Heading2"/>
        <w:rPr>
          <w:rFonts w:ascii="Bembo" w:hAnsi="Bembo" w:cstheme="minorHAnsi"/>
          <w:u w:val="none"/>
        </w:rPr>
      </w:pPr>
      <w:bookmarkStart w:id="67" w:name="_Toc92119454"/>
      <w:r w:rsidRPr="00197C89">
        <w:rPr>
          <w:rFonts w:ascii="Bembo" w:hAnsi="Bembo" w:cstheme="minorHAnsi"/>
          <w:u w:val="thick"/>
        </w:rPr>
        <w:t>A</w:t>
      </w:r>
      <w:r w:rsidR="001F67BA">
        <w:rPr>
          <w:rFonts w:ascii="Bembo" w:hAnsi="Bembo" w:cstheme="minorHAnsi"/>
          <w:u w:val="thick"/>
        </w:rPr>
        <w:t xml:space="preserve">ir and Water Pollution </w:t>
      </w:r>
      <w:bookmarkEnd w:id="67"/>
    </w:p>
    <w:p w14:paraId="10039BE9" w14:textId="77777777" w:rsidR="00763BCB" w:rsidRPr="00FD4EEB" w:rsidRDefault="00763BCB">
      <w:pPr>
        <w:pStyle w:val="BodyText"/>
        <w:spacing w:before="2"/>
        <w:rPr>
          <w:rFonts w:asciiTheme="minorHAnsi" w:hAnsiTheme="minorHAnsi" w:cstheme="minorHAnsi"/>
          <w:b/>
          <w:sz w:val="16"/>
        </w:rPr>
      </w:pPr>
    </w:p>
    <w:p w14:paraId="7580F609" w14:textId="77777777" w:rsidR="00763BCB" w:rsidRPr="00FD4EEB" w:rsidRDefault="00AA6EE4">
      <w:pPr>
        <w:pStyle w:val="BodyText"/>
        <w:spacing w:before="90"/>
        <w:ind w:left="119" w:right="83"/>
        <w:rPr>
          <w:rFonts w:asciiTheme="minorHAnsi" w:hAnsiTheme="minorHAnsi" w:cstheme="minorHAnsi"/>
        </w:rPr>
      </w:pPr>
      <w:r w:rsidRPr="00FD4EEB">
        <w:rPr>
          <w:rFonts w:asciiTheme="minorHAnsi" w:hAnsiTheme="minorHAnsi" w:cstheme="minorHAnsi"/>
        </w:rPr>
        <w:t>In accordance with Government Code section 4477, the contractor represents that it is not in violation of any order or resolution of the State Air Resources Board or an air pollution control district, and is not subject to a cease and desist order issued pursuant to section 13301 of the Water Code for violation of waste discharge requirements or discharge prohibitions, and has not been finally determined to be in violation of provisions of federal law relating to air or water pollution.</w:t>
      </w:r>
    </w:p>
    <w:p w14:paraId="0EFAD648" w14:textId="77777777" w:rsidR="00763BCB" w:rsidRPr="00FD4EEB" w:rsidRDefault="00763BCB">
      <w:pPr>
        <w:pStyle w:val="BodyText"/>
        <w:rPr>
          <w:rFonts w:asciiTheme="minorHAnsi" w:hAnsiTheme="minorHAnsi" w:cstheme="minorHAnsi"/>
          <w:sz w:val="22"/>
        </w:rPr>
      </w:pPr>
    </w:p>
    <w:p w14:paraId="47FB3D48" w14:textId="2B7CF1C8" w:rsidR="00763BCB" w:rsidRPr="00197C89" w:rsidRDefault="00AA6EE4">
      <w:pPr>
        <w:pStyle w:val="Heading2"/>
        <w:rPr>
          <w:rFonts w:ascii="Bembo" w:hAnsi="Bembo" w:cstheme="minorHAnsi"/>
          <w:u w:val="none"/>
        </w:rPr>
      </w:pPr>
      <w:bookmarkStart w:id="68" w:name="_Toc92119455"/>
      <w:r w:rsidRPr="00197C89">
        <w:rPr>
          <w:rFonts w:ascii="Bembo" w:hAnsi="Bembo" w:cstheme="minorHAnsi"/>
          <w:u w:val="thick"/>
        </w:rPr>
        <w:t>E</w:t>
      </w:r>
      <w:r w:rsidR="001F67BA">
        <w:rPr>
          <w:rFonts w:ascii="Bembo" w:hAnsi="Bembo" w:cstheme="minorHAnsi"/>
          <w:u w:val="thick"/>
        </w:rPr>
        <w:t>xpatriate Corporations</w:t>
      </w:r>
      <w:bookmarkEnd w:id="68"/>
    </w:p>
    <w:p w14:paraId="0C6AC4AF" w14:textId="77777777" w:rsidR="00763BCB" w:rsidRPr="00FD4EEB" w:rsidRDefault="00763BCB">
      <w:pPr>
        <w:pStyle w:val="BodyText"/>
        <w:spacing w:before="2"/>
        <w:rPr>
          <w:rFonts w:asciiTheme="minorHAnsi" w:hAnsiTheme="minorHAnsi" w:cstheme="minorHAnsi"/>
          <w:b/>
          <w:sz w:val="16"/>
        </w:rPr>
      </w:pPr>
    </w:p>
    <w:p w14:paraId="770812A9" w14:textId="77777777" w:rsidR="00763BCB" w:rsidRPr="00FD4EEB" w:rsidRDefault="00AA6EE4">
      <w:pPr>
        <w:pStyle w:val="BodyText"/>
        <w:spacing w:before="89"/>
        <w:ind w:left="119" w:right="163"/>
        <w:rPr>
          <w:rFonts w:asciiTheme="minorHAnsi" w:hAnsiTheme="minorHAnsi" w:cstheme="minorHAnsi"/>
        </w:rPr>
      </w:pPr>
      <w:r w:rsidRPr="00FD4EEB">
        <w:rPr>
          <w:rFonts w:asciiTheme="minorHAnsi" w:hAnsiTheme="minorHAnsi" w:cstheme="minorHAnsi"/>
        </w:rPr>
        <w:t xml:space="preserve">The contractor hereby declares that it is not an expatriate corporation or subsidiary of an expatriate corporation within the meaning of Public Contract Code Section 10286 and </w:t>
      </w:r>
      <w:proofErr w:type="gramStart"/>
      <w:r w:rsidRPr="00FD4EEB">
        <w:rPr>
          <w:rFonts w:asciiTheme="minorHAnsi" w:hAnsiTheme="minorHAnsi" w:cstheme="minorHAnsi"/>
        </w:rPr>
        <w:t>10286.1, and</w:t>
      </w:r>
      <w:proofErr w:type="gramEnd"/>
      <w:r w:rsidRPr="00FD4EEB">
        <w:rPr>
          <w:rFonts w:asciiTheme="minorHAnsi" w:hAnsiTheme="minorHAnsi" w:cstheme="minorHAnsi"/>
        </w:rPr>
        <w:t xml:space="preserve"> is eligible to contract with the State of California.</w:t>
      </w:r>
    </w:p>
    <w:p w14:paraId="0080AE3A" w14:textId="77777777" w:rsidR="00763BCB" w:rsidRPr="00FD4EEB" w:rsidRDefault="00763BCB">
      <w:pPr>
        <w:pStyle w:val="BodyText"/>
        <w:spacing w:before="10"/>
        <w:rPr>
          <w:rFonts w:asciiTheme="minorHAnsi" w:hAnsiTheme="minorHAnsi" w:cstheme="minorHAnsi"/>
          <w:sz w:val="21"/>
        </w:rPr>
      </w:pPr>
    </w:p>
    <w:p w14:paraId="05E497E0" w14:textId="51F62A90" w:rsidR="00763BCB" w:rsidRPr="00197C89" w:rsidRDefault="005B4F2D" w:rsidP="00197C89">
      <w:pPr>
        <w:pStyle w:val="Heading2"/>
        <w:rPr>
          <w:rFonts w:ascii="Bembo" w:hAnsi="Bembo" w:cstheme="minorHAnsi"/>
          <w:u w:val="none"/>
        </w:rPr>
      </w:pPr>
      <w:bookmarkStart w:id="69" w:name="_Toc92119456"/>
      <w:r>
        <w:rPr>
          <w:rFonts w:ascii="Bembo" w:hAnsi="Bembo" w:cstheme="minorHAnsi"/>
          <w:u w:val="thick"/>
        </w:rPr>
        <w:t xml:space="preserve">Settlement of Disputes </w:t>
      </w:r>
      <w:bookmarkEnd w:id="69"/>
    </w:p>
    <w:p w14:paraId="2DA32FD0" w14:textId="77777777" w:rsidR="00763BCB" w:rsidRPr="00FD4EEB" w:rsidRDefault="00763BCB">
      <w:pPr>
        <w:pStyle w:val="BodyText"/>
        <w:spacing w:before="2"/>
        <w:rPr>
          <w:rFonts w:asciiTheme="minorHAnsi" w:hAnsiTheme="minorHAnsi" w:cstheme="minorHAnsi"/>
          <w:b/>
          <w:sz w:val="16"/>
        </w:rPr>
      </w:pPr>
    </w:p>
    <w:p w14:paraId="5FA89BBF" w14:textId="75D080FF" w:rsidR="00763BCB" w:rsidRPr="00D95547" w:rsidRDefault="00AA6EE4" w:rsidP="00D95547">
      <w:pPr>
        <w:pStyle w:val="BodyText"/>
        <w:spacing w:before="90"/>
        <w:ind w:left="119" w:right="203"/>
        <w:rPr>
          <w:rFonts w:asciiTheme="minorHAnsi" w:hAnsiTheme="minorHAnsi" w:cstheme="minorHAnsi"/>
        </w:rPr>
      </w:pPr>
      <w:r w:rsidRPr="00FD4EEB">
        <w:rPr>
          <w:rFonts w:asciiTheme="minorHAnsi" w:hAnsiTheme="minorHAnsi" w:cstheme="minorHAnsi"/>
        </w:rPr>
        <w:t xml:space="preserve">If any dispute arises out of this contract, the contractor or the Conservancy shall notify the other party within ten days of </w:t>
      </w:r>
      <w:r w:rsidR="005B4F2D">
        <w:rPr>
          <w:rFonts w:asciiTheme="minorHAnsi" w:hAnsiTheme="minorHAnsi" w:cstheme="minorHAnsi"/>
        </w:rPr>
        <w:t xml:space="preserve">the </w:t>
      </w:r>
      <w:r w:rsidRPr="00FD4EEB">
        <w:rPr>
          <w:rFonts w:asciiTheme="minorHAnsi" w:hAnsiTheme="minorHAnsi" w:cstheme="minorHAnsi"/>
        </w:rPr>
        <w:t>discovery of the problem. Within thirty days of such notification, the Executive Officer may confer with the contractor and Conservancy staff members for the purpose of resolving the dispute. If the Conservancy is unable to resolve the dispute to the contractor</w:t>
      </w:r>
      <w:r w:rsidR="00B66049" w:rsidRPr="00FD4EEB">
        <w:rPr>
          <w:rFonts w:asciiTheme="minorHAnsi" w:hAnsiTheme="minorHAnsi" w:cstheme="minorHAnsi"/>
        </w:rPr>
        <w:t>'</w:t>
      </w:r>
      <w:r w:rsidRPr="00FD4EEB">
        <w:rPr>
          <w:rFonts w:asciiTheme="minorHAnsi" w:hAnsiTheme="minorHAnsi" w:cstheme="minorHAnsi"/>
        </w:rPr>
        <w:t>s satisfaction, the contractor may proceed under Government Code sections 900 et seq. with any claims against the Conservancy arising out of this contract. If the dispute cannot be resolved to the Conservancy</w:t>
      </w:r>
      <w:r w:rsidR="00B66049" w:rsidRPr="00FD4EEB">
        <w:rPr>
          <w:rFonts w:asciiTheme="minorHAnsi" w:hAnsiTheme="minorHAnsi" w:cstheme="minorHAnsi"/>
        </w:rPr>
        <w:t>'</w:t>
      </w:r>
      <w:r w:rsidRPr="00FD4EEB">
        <w:rPr>
          <w:rFonts w:asciiTheme="minorHAnsi" w:hAnsiTheme="minorHAnsi" w:cstheme="minorHAnsi"/>
        </w:rPr>
        <w:t xml:space="preserve">s satisfaction, the Conservancy may pursue any remedies available, including invoking its rights under the </w:t>
      </w:r>
      <w:r w:rsidRPr="005B4F2D">
        <w:rPr>
          <w:rFonts w:asciiTheme="minorHAnsi" w:hAnsiTheme="minorHAnsi" w:cstheme="minorHAnsi"/>
          <w:u w:val="single"/>
        </w:rPr>
        <w:t>T</w:t>
      </w:r>
      <w:r w:rsidR="005B4F2D" w:rsidRPr="005B4F2D">
        <w:rPr>
          <w:rFonts w:asciiTheme="minorHAnsi" w:hAnsiTheme="minorHAnsi" w:cstheme="minorHAnsi"/>
          <w:u w:val="single"/>
        </w:rPr>
        <w:t>erms of Contract Early</w:t>
      </w:r>
      <w:r w:rsidR="005B4F2D">
        <w:rPr>
          <w:rFonts w:asciiTheme="minorHAnsi" w:hAnsiTheme="minorHAnsi" w:cstheme="minorHAnsi"/>
          <w:u w:val="single"/>
        </w:rPr>
        <w:t xml:space="preserve">, </w:t>
      </w:r>
      <w:r w:rsidR="005B4F2D" w:rsidRPr="005B4F2D">
        <w:rPr>
          <w:rFonts w:asciiTheme="minorHAnsi" w:hAnsiTheme="minorHAnsi" w:cstheme="minorHAnsi"/>
          <w:u w:val="single"/>
        </w:rPr>
        <w:t>Termination, and Suspension</w:t>
      </w:r>
      <w:r w:rsidR="005B4F2D">
        <w:rPr>
          <w:rFonts w:asciiTheme="minorHAnsi" w:hAnsiTheme="minorHAnsi" w:cstheme="minorHAnsi"/>
        </w:rPr>
        <w:t xml:space="preserve"> </w:t>
      </w:r>
      <w:r w:rsidRPr="00FD4EEB">
        <w:rPr>
          <w:rFonts w:asciiTheme="minorHAnsi" w:hAnsiTheme="minorHAnsi" w:cstheme="minorHAnsi"/>
        </w:rPr>
        <w:t>clause of this contract.</w:t>
      </w:r>
    </w:p>
    <w:p w14:paraId="626BE60C" w14:textId="77777777" w:rsidR="00763BCB" w:rsidRPr="00FD4EEB" w:rsidRDefault="00763BCB">
      <w:pPr>
        <w:pStyle w:val="BodyText"/>
        <w:rPr>
          <w:rFonts w:asciiTheme="minorHAnsi" w:hAnsiTheme="minorHAnsi" w:cstheme="minorHAnsi"/>
          <w:sz w:val="22"/>
        </w:rPr>
      </w:pPr>
    </w:p>
    <w:p w14:paraId="60653745" w14:textId="34C1AEFE" w:rsidR="00763BCB" w:rsidRPr="00D95547" w:rsidRDefault="00AA6EE4">
      <w:pPr>
        <w:pStyle w:val="Heading2"/>
        <w:ind w:left="119"/>
        <w:rPr>
          <w:rFonts w:ascii="Bembo" w:hAnsi="Bembo" w:cstheme="minorHAnsi"/>
          <w:u w:val="none"/>
        </w:rPr>
      </w:pPr>
      <w:bookmarkStart w:id="70" w:name="_Toc92119457"/>
      <w:r w:rsidRPr="00D95547">
        <w:rPr>
          <w:rFonts w:ascii="Bembo" w:hAnsi="Bembo" w:cstheme="minorHAnsi"/>
          <w:u w:val="thick"/>
        </w:rPr>
        <w:t>E</w:t>
      </w:r>
      <w:r w:rsidR="005B4F2D">
        <w:rPr>
          <w:rFonts w:ascii="Bembo" w:hAnsi="Bembo" w:cstheme="minorHAnsi"/>
          <w:u w:val="thick"/>
        </w:rPr>
        <w:t>xecutive Officer</w:t>
      </w:r>
      <w:r w:rsidR="007F1860">
        <w:rPr>
          <w:rFonts w:ascii="Bembo" w:hAnsi="Bembo" w:cstheme="minorHAnsi"/>
          <w:u w:val="thick"/>
        </w:rPr>
        <w:t>'</w:t>
      </w:r>
      <w:r w:rsidR="005B4F2D">
        <w:rPr>
          <w:rFonts w:ascii="Bembo" w:hAnsi="Bembo" w:cstheme="minorHAnsi"/>
          <w:u w:val="thick"/>
        </w:rPr>
        <w:t xml:space="preserve">s Designee </w:t>
      </w:r>
      <w:bookmarkEnd w:id="70"/>
    </w:p>
    <w:p w14:paraId="260634E6" w14:textId="77777777" w:rsidR="00763BCB" w:rsidRPr="00FD4EEB" w:rsidRDefault="00763BCB">
      <w:pPr>
        <w:pStyle w:val="BodyText"/>
        <w:spacing w:before="2"/>
        <w:rPr>
          <w:rFonts w:asciiTheme="minorHAnsi" w:hAnsiTheme="minorHAnsi" w:cstheme="minorHAnsi"/>
          <w:b/>
          <w:sz w:val="16"/>
        </w:rPr>
      </w:pPr>
    </w:p>
    <w:p w14:paraId="3A30F0E9" w14:textId="25C4FF52" w:rsidR="00763BCB" w:rsidRPr="00D95547" w:rsidRDefault="00AA6EE4" w:rsidP="00D95547">
      <w:pPr>
        <w:pStyle w:val="BodyText"/>
        <w:spacing w:before="90"/>
        <w:ind w:left="120" w:right="276"/>
        <w:rPr>
          <w:rFonts w:asciiTheme="minorHAnsi" w:hAnsiTheme="minorHAnsi" w:cstheme="minorHAnsi"/>
        </w:rPr>
      </w:pPr>
      <w:r w:rsidRPr="00FD4EEB">
        <w:rPr>
          <w:rFonts w:asciiTheme="minorHAnsi" w:hAnsiTheme="minorHAnsi" w:cstheme="minorHAnsi"/>
        </w:rPr>
        <w:t>The Executive Officer shall designate a Conservancy project manager who shall have authority to act on behalf of the Executive Officer with respect to this contract. The Executive Officer shall notify the contractor of the designation in writing.</w:t>
      </w:r>
    </w:p>
    <w:p w14:paraId="0296EF78" w14:textId="77777777" w:rsidR="00763BCB" w:rsidRPr="00FD4EEB" w:rsidRDefault="00763BCB">
      <w:pPr>
        <w:pStyle w:val="BodyText"/>
        <w:rPr>
          <w:rFonts w:asciiTheme="minorHAnsi" w:hAnsiTheme="minorHAnsi" w:cstheme="minorHAnsi"/>
          <w:sz w:val="22"/>
        </w:rPr>
      </w:pPr>
    </w:p>
    <w:p w14:paraId="736D7361" w14:textId="10F5224E" w:rsidR="00763BCB" w:rsidRPr="00D95547" w:rsidRDefault="00AA6EE4">
      <w:pPr>
        <w:pStyle w:val="Heading2"/>
        <w:rPr>
          <w:rFonts w:ascii="Bembo" w:hAnsi="Bembo" w:cstheme="minorHAnsi"/>
          <w:u w:val="none"/>
        </w:rPr>
      </w:pPr>
      <w:bookmarkStart w:id="71" w:name="_Toc92119458"/>
      <w:r w:rsidRPr="00D95547">
        <w:rPr>
          <w:rFonts w:ascii="Bembo" w:hAnsi="Bembo" w:cstheme="minorHAnsi"/>
          <w:u w:val="thick"/>
        </w:rPr>
        <w:t>A</w:t>
      </w:r>
      <w:r w:rsidR="005B4F2D">
        <w:rPr>
          <w:rFonts w:ascii="Bembo" w:hAnsi="Bembo" w:cstheme="minorHAnsi"/>
          <w:u w:val="thick"/>
        </w:rPr>
        <w:t xml:space="preserve">mendment </w:t>
      </w:r>
      <w:bookmarkEnd w:id="71"/>
    </w:p>
    <w:p w14:paraId="48F05790" w14:textId="77777777" w:rsidR="00763BCB" w:rsidRPr="00FD4EEB" w:rsidRDefault="00763BCB">
      <w:pPr>
        <w:pStyle w:val="BodyText"/>
        <w:spacing w:before="2"/>
        <w:rPr>
          <w:rFonts w:asciiTheme="minorHAnsi" w:hAnsiTheme="minorHAnsi" w:cstheme="minorHAnsi"/>
          <w:b/>
          <w:sz w:val="16"/>
        </w:rPr>
      </w:pPr>
    </w:p>
    <w:p w14:paraId="2ECCC661" w14:textId="079E7E37" w:rsidR="00763BCB" w:rsidRPr="00D95547" w:rsidRDefault="00AA6EE4" w:rsidP="00D95547">
      <w:pPr>
        <w:pStyle w:val="BodyText"/>
        <w:spacing w:before="90"/>
        <w:ind w:left="120" w:right="63"/>
        <w:rPr>
          <w:rFonts w:asciiTheme="minorHAnsi" w:hAnsiTheme="minorHAnsi" w:cstheme="minorHAnsi"/>
        </w:rPr>
      </w:pPr>
      <w:r w:rsidRPr="00FD4EEB">
        <w:rPr>
          <w:rFonts w:asciiTheme="minorHAnsi" w:hAnsiTheme="minorHAnsi" w:cstheme="minorHAnsi"/>
        </w:rPr>
        <w:t xml:space="preserve">This contract may be modified only upon </w:t>
      </w:r>
      <w:r w:rsidR="005B4F2D">
        <w:rPr>
          <w:rFonts w:asciiTheme="minorHAnsi" w:hAnsiTheme="minorHAnsi" w:cstheme="minorHAnsi"/>
        </w:rPr>
        <w:t xml:space="preserve">the </w:t>
      </w:r>
      <w:r w:rsidRPr="00FD4EEB">
        <w:rPr>
          <w:rFonts w:asciiTheme="minorHAnsi" w:hAnsiTheme="minorHAnsi" w:cstheme="minorHAnsi"/>
        </w:rPr>
        <w:t xml:space="preserve">written agreement of the parties. However, the schedule may be modified by </w:t>
      </w:r>
      <w:r w:rsidR="005B4F2D">
        <w:rPr>
          <w:rFonts w:asciiTheme="minorHAnsi" w:hAnsiTheme="minorHAnsi" w:cstheme="minorHAnsi"/>
        </w:rPr>
        <w:t xml:space="preserve">a </w:t>
      </w:r>
      <w:r w:rsidRPr="00FD4EEB">
        <w:rPr>
          <w:rFonts w:asciiTheme="minorHAnsi" w:hAnsiTheme="minorHAnsi" w:cstheme="minorHAnsi"/>
        </w:rPr>
        <w:t>written letter of the contractor countersigned by the Executive Officer, and that modification shall have the same effect as if included in the text of this contract.</w:t>
      </w:r>
    </w:p>
    <w:p w14:paraId="00E33F66" w14:textId="77777777" w:rsidR="00763BCB" w:rsidRPr="00FD4EEB" w:rsidRDefault="00763BCB">
      <w:pPr>
        <w:pStyle w:val="BodyText"/>
        <w:rPr>
          <w:rFonts w:asciiTheme="minorHAnsi" w:hAnsiTheme="minorHAnsi" w:cstheme="minorHAnsi"/>
          <w:sz w:val="22"/>
        </w:rPr>
      </w:pPr>
    </w:p>
    <w:p w14:paraId="2903DC76" w14:textId="0900C87F" w:rsidR="00763BCB" w:rsidRPr="00D95547" w:rsidRDefault="005B4F2D">
      <w:pPr>
        <w:pStyle w:val="Heading2"/>
        <w:rPr>
          <w:rFonts w:ascii="Bembo" w:hAnsi="Bembo" w:cstheme="minorHAnsi"/>
          <w:u w:val="none"/>
        </w:rPr>
      </w:pPr>
      <w:bookmarkStart w:id="72" w:name="_Toc92119459"/>
      <w:r>
        <w:rPr>
          <w:rFonts w:ascii="Bembo" w:hAnsi="Bembo" w:cstheme="minorHAnsi"/>
          <w:u w:val="thick"/>
        </w:rPr>
        <w:t xml:space="preserve">Assignment Subcontracting and Delegation </w:t>
      </w:r>
      <w:bookmarkEnd w:id="72"/>
    </w:p>
    <w:p w14:paraId="142D5B62" w14:textId="00DB8795" w:rsidR="00763BCB" w:rsidRPr="00FD4EEB" w:rsidRDefault="00763BCB">
      <w:pPr>
        <w:pStyle w:val="BodyText"/>
        <w:spacing w:before="2"/>
        <w:rPr>
          <w:rFonts w:asciiTheme="minorHAnsi" w:hAnsiTheme="minorHAnsi" w:cstheme="minorHAnsi"/>
          <w:b/>
          <w:sz w:val="16"/>
        </w:rPr>
      </w:pPr>
    </w:p>
    <w:p w14:paraId="417B3D17" w14:textId="3918B210" w:rsidR="00763BCB" w:rsidRPr="00D95547" w:rsidRDefault="00AA6EE4" w:rsidP="00D95547">
      <w:pPr>
        <w:pStyle w:val="BodyText"/>
        <w:spacing w:before="90"/>
        <w:ind w:left="119" w:right="110"/>
        <w:rPr>
          <w:rFonts w:asciiTheme="minorHAnsi" w:hAnsiTheme="minorHAnsi" w:cstheme="minorHAnsi"/>
        </w:rPr>
      </w:pPr>
      <w:r w:rsidRPr="00FD4EEB">
        <w:rPr>
          <w:rFonts w:asciiTheme="minorHAnsi" w:hAnsiTheme="minorHAnsi" w:cstheme="minorHAnsi"/>
        </w:rPr>
        <w:t xml:space="preserve">The contractor has been selected to provide the services and perform the tasks of this contract because of its unique skills and experience. Except as expressly provided in this contract, the contractor shall not assign, </w:t>
      </w:r>
      <w:proofErr w:type="gramStart"/>
      <w:r w:rsidRPr="00FD4EEB">
        <w:rPr>
          <w:rFonts w:asciiTheme="minorHAnsi" w:hAnsiTheme="minorHAnsi" w:cstheme="minorHAnsi"/>
        </w:rPr>
        <w:t>subcontract</w:t>
      </w:r>
      <w:proofErr w:type="gramEnd"/>
      <w:r w:rsidRPr="00FD4EEB">
        <w:rPr>
          <w:rFonts w:asciiTheme="minorHAnsi" w:hAnsiTheme="minorHAnsi" w:cstheme="minorHAnsi"/>
        </w:rPr>
        <w:t xml:space="preserve"> or delegate any of the services and tasks to be performed, without written authorization by the Executive Officer.</w:t>
      </w:r>
    </w:p>
    <w:p w14:paraId="2FE384D1" w14:textId="77777777" w:rsidR="00763BCB" w:rsidRPr="00FD4EEB" w:rsidRDefault="00763BCB">
      <w:pPr>
        <w:pStyle w:val="BodyText"/>
        <w:rPr>
          <w:rFonts w:asciiTheme="minorHAnsi" w:hAnsiTheme="minorHAnsi" w:cstheme="minorHAnsi"/>
          <w:sz w:val="22"/>
        </w:rPr>
      </w:pPr>
    </w:p>
    <w:p w14:paraId="466B25D5" w14:textId="16AF5F4B" w:rsidR="00763BCB" w:rsidRPr="00D95547" w:rsidRDefault="00AA6EE4">
      <w:pPr>
        <w:pStyle w:val="Heading2"/>
        <w:ind w:left="119"/>
        <w:rPr>
          <w:rFonts w:ascii="Bembo" w:hAnsi="Bembo" w:cstheme="minorHAnsi"/>
          <w:u w:val="none"/>
        </w:rPr>
      </w:pPr>
      <w:bookmarkStart w:id="73" w:name="_Toc92119460"/>
      <w:r w:rsidRPr="00D95547">
        <w:rPr>
          <w:rFonts w:ascii="Bembo" w:hAnsi="Bembo" w:cstheme="minorHAnsi"/>
          <w:u w:val="thick"/>
        </w:rPr>
        <w:t>T</w:t>
      </w:r>
      <w:r w:rsidR="005B4F2D">
        <w:rPr>
          <w:rFonts w:ascii="Bembo" w:hAnsi="Bembo" w:cstheme="minorHAnsi"/>
          <w:u w:val="thick"/>
        </w:rPr>
        <w:t>imel</w:t>
      </w:r>
      <w:r w:rsidR="00607DE6">
        <w:rPr>
          <w:rFonts w:ascii="Bembo" w:hAnsi="Bembo" w:cstheme="minorHAnsi"/>
          <w:u w:val="thick"/>
        </w:rPr>
        <w:t>in</w:t>
      </w:r>
      <w:r w:rsidR="005B4F2D">
        <w:rPr>
          <w:rFonts w:ascii="Bembo" w:hAnsi="Bembo" w:cstheme="minorHAnsi"/>
          <w:u w:val="thick"/>
        </w:rPr>
        <w:t xml:space="preserve">ess </w:t>
      </w:r>
      <w:bookmarkEnd w:id="73"/>
    </w:p>
    <w:p w14:paraId="17974967" w14:textId="77777777" w:rsidR="00763BCB" w:rsidRPr="00FD4EEB" w:rsidRDefault="00763BCB">
      <w:pPr>
        <w:pStyle w:val="BodyText"/>
        <w:spacing w:before="2"/>
        <w:rPr>
          <w:rFonts w:asciiTheme="minorHAnsi" w:hAnsiTheme="minorHAnsi" w:cstheme="minorHAnsi"/>
          <w:b/>
          <w:sz w:val="16"/>
        </w:rPr>
      </w:pPr>
    </w:p>
    <w:p w14:paraId="21E7B2E9" w14:textId="77777777" w:rsidR="00763BCB" w:rsidRPr="00FD4EEB" w:rsidRDefault="00AA6EE4">
      <w:pPr>
        <w:pStyle w:val="BodyText"/>
        <w:spacing w:before="89"/>
        <w:ind w:left="120"/>
        <w:rPr>
          <w:rFonts w:asciiTheme="minorHAnsi" w:hAnsiTheme="minorHAnsi" w:cstheme="minorHAnsi"/>
        </w:rPr>
      </w:pPr>
      <w:r w:rsidRPr="00FD4EEB">
        <w:rPr>
          <w:rFonts w:asciiTheme="minorHAnsi" w:hAnsiTheme="minorHAnsi" w:cstheme="minorHAnsi"/>
        </w:rPr>
        <w:t>Time is of the essence in this contract.</w:t>
      </w:r>
    </w:p>
    <w:p w14:paraId="0AF53E9B" w14:textId="77777777" w:rsidR="00763BCB" w:rsidRPr="00FD4EEB" w:rsidRDefault="00763BCB">
      <w:pPr>
        <w:pStyle w:val="BodyText"/>
        <w:spacing w:before="10"/>
        <w:rPr>
          <w:rFonts w:asciiTheme="minorHAnsi" w:hAnsiTheme="minorHAnsi" w:cstheme="minorHAnsi"/>
          <w:sz w:val="21"/>
        </w:rPr>
      </w:pPr>
    </w:p>
    <w:p w14:paraId="7D6F78E0" w14:textId="14DD4E36" w:rsidR="00763BCB" w:rsidRPr="00D95547" w:rsidRDefault="00AA6EE4">
      <w:pPr>
        <w:pStyle w:val="Heading2"/>
        <w:ind w:left="119"/>
        <w:rPr>
          <w:rFonts w:ascii="Bembo" w:hAnsi="Bembo" w:cstheme="minorHAnsi"/>
          <w:u w:val="none"/>
        </w:rPr>
      </w:pPr>
      <w:bookmarkStart w:id="74" w:name="_Toc92119461"/>
      <w:r w:rsidRPr="00D95547">
        <w:rPr>
          <w:rFonts w:ascii="Bembo" w:hAnsi="Bembo" w:cstheme="minorHAnsi"/>
          <w:u w:val="thick"/>
        </w:rPr>
        <w:t>L</w:t>
      </w:r>
      <w:r w:rsidR="005B4F2D">
        <w:rPr>
          <w:rFonts w:ascii="Bembo" w:hAnsi="Bembo" w:cstheme="minorHAnsi"/>
          <w:u w:val="thick"/>
        </w:rPr>
        <w:t xml:space="preserve">ocus </w:t>
      </w:r>
      <w:bookmarkEnd w:id="74"/>
    </w:p>
    <w:p w14:paraId="387D2EE6" w14:textId="77777777" w:rsidR="00763BCB" w:rsidRPr="00FD4EEB" w:rsidRDefault="00763BCB">
      <w:pPr>
        <w:pStyle w:val="BodyText"/>
        <w:spacing w:before="1"/>
        <w:rPr>
          <w:rFonts w:asciiTheme="minorHAnsi" w:hAnsiTheme="minorHAnsi" w:cstheme="minorHAnsi"/>
          <w:b/>
          <w:sz w:val="16"/>
        </w:rPr>
      </w:pPr>
    </w:p>
    <w:p w14:paraId="357CFB68" w14:textId="77777777" w:rsidR="00763BCB" w:rsidRPr="00FD4EEB" w:rsidRDefault="00AA6EE4">
      <w:pPr>
        <w:pStyle w:val="BodyText"/>
        <w:spacing w:before="90"/>
        <w:ind w:left="120"/>
        <w:rPr>
          <w:rFonts w:asciiTheme="minorHAnsi" w:hAnsiTheme="minorHAnsi" w:cstheme="minorHAnsi"/>
        </w:rPr>
      </w:pPr>
      <w:r w:rsidRPr="00FD4EEB">
        <w:rPr>
          <w:rFonts w:asciiTheme="minorHAnsi" w:hAnsiTheme="minorHAnsi" w:cstheme="minorHAnsi"/>
        </w:rPr>
        <w:t xml:space="preserve">This contract is </w:t>
      </w:r>
      <w:proofErr w:type="gramStart"/>
      <w:r w:rsidRPr="00FD4EEB">
        <w:rPr>
          <w:rFonts w:asciiTheme="minorHAnsi" w:hAnsiTheme="minorHAnsi" w:cstheme="minorHAnsi"/>
        </w:rPr>
        <w:t>deemed</w:t>
      </w:r>
      <w:proofErr w:type="gramEnd"/>
      <w:r w:rsidRPr="00FD4EEB">
        <w:rPr>
          <w:rFonts w:asciiTheme="minorHAnsi" w:hAnsiTheme="minorHAnsi" w:cstheme="minorHAnsi"/>
        </w:rPr>
        <w:t xml:space="preserve"> entered into in the County of Alameda</w:t>
      </w:r>
    </w:p>
    <w:sectPr w:rsidR="00763BCB" w:rsidRPr="00FD4EEB">
      <w:pgSz w:w="12240" w:h="15840"/>
      <w:pgMar w:top="1460" w:right="1360" w:bottom="1200" w:left="1320" w:header="727"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AE6C" w14:textId="77777777" w:rsidR="009249B7" w:rsidRDefault="009249B7">
      <w:r>
        <w:separator/>
      </w:r>
    </w:p>
  </w:endnote>
  <w:endnote w:type="continuationSeparator" w:id="0">
    <w:p w14:paraId="61EDA33E" w14:textId="77777777" w:rsidR="009249B7" w:rsidRDefault="0092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altName w:val="Bembo"/>
    <w:panose1 w:val="02020500000000000000"/>
    <w:charset w:val="00"/>
    <w:family w:val="roma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0CB5" w14:textId="2915322F" w:rsidR="00103F0F" w:rsidRDefault="00103F0F">
    <w:pPr>
      <w:pStyle w:val="Footer"/>
    </w:pPr>
    <w:r>
      <w:rPr>
        <w:noProof/>
      </w:rPr>
      <mc:AlternateContent>
        <mc:Choice Requires="wps">
          <w:drawing>
            <wp:anchor distT="0" distB="0" distL="114300" distR="114300" simplePos="0" relativeHeight="251659776" behindDoc="1" locked="0" layoutInCell="1" allowOverlap="1" wp14:anchorId="2D32FB22" wp14:editId="02F9C55D">
              <wp:simplePos x="0" y="0"/>
              <wp:positionH relativeFrom="page">
                <wp:posOffset>3891516</wp:posOffset>
              </wp:positionH>
              <wp:positionV relativeFrom="page">
                <wp:posOffset>9551124</wp:posOffset>
              </wp:positionV>
              <wp:extent cx="191135" cy="18097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1636" w14:textId="77777777" w:rsidR="00103F0F" w:rsidRDefault="00103F0F" w:rsidP="00103F0F">
                          <w:pPr>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FB22" id="_x0000_t202" coordsize="21600,21600" o:spt="202" path="m,l,21600r21600,l21600,xe">
              <v:stroke joinstyle="miter"/>
              <v:path gradientshapeok="t" o:connecttype="rect"/>
            </v:shapetype>
            <v:shape id="Text Box 1" o:spid="_x0000_s1027" type="#_x0000_t202" style="position:absolute;margin-left:306.4pt;margin-top:752.05pt;width:15.05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" filled="f" stroked="f">
              <v:textbox inset="0,0,0,0">
                <w:txbxContent>
                  <w:p w14:paraId="03331636" w14:textId="77777777" w:rsidR="00103F0F" w:rsidRDefault="00103F0F" w:rsidP="00103F0F">
                    <w:pPr>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5C64" w14:textId="52DB1FED" w:rsidR="00763BCB" w:rsidRDefault="00EC7B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218D23" wp14:editId="3D4D2041">
              <wp:simplePos x="0" y="0"/>
              <wp:positionH relativeFrom="page">
                <wp:posOffset>3790315</wp:posOffset>
              </wp:positionH>
              <wp:positionV relativeFrom="page">
                <wp:posOffset>9271635</wp:posOffset>
              </wp:positionV>
              <wp:extent cx="191135" cy="18097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9D1A" w14:textId="77777777" w:rsidR="00763BCB" w:rsidRDefault="00AA6EE4">
                          <w:pPr>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8D23" id="_x0000_t202" coordsize="21600,21600" o:spt="202" path="m,l,21600r21600,l21600,xe">
              <v:stroke joinstyle="miter"/>
              <v:path gradientshapeok="t" o:connecttype="rect"/>
            </v:shapetype>
            <v:shape id="_x0000_s1028" type="#_x0000_t202" style="position:absolute;margin-left:298.45pt;margin-top:730.0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" filled="f" stroked="f">
              <v:textbox inset="0,0,0,0">
                <w:txbxContent>
                  <w:p w14:paraId="60869D1A" w14:textId="77777777" w:rsidR="00763BCB" w:rsidRDefault="00AA6EE4">
                    <w:pPr>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5DF0" w14:textId="77777777" w:rsidR="009249B7" w:rsidRDefault="009249B7">
      <w:r>
        <w:separator/>
      </w:r>
    </w:p>
  </w:footnote>
  <w:footnote w:type="continuationSeparator" w:id="0">
    <w:p w14:paraId="59AB3F16" w14:textId="77777777" w:rsidR="009249B7" w:rsidRDefault="0092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144" w14:textId="5A34ED2F" w:rsidR="00763BCB" w:rsidRDefault="00763BC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8B0D" w14:textId="69837962" w:rsidR="00763BCB" w:rsidRPr="00FE2DCB" w:rsidRDefault="005D0648" w:rsidP="005D0648">
    <w:pPr>
      <w:pStyle w:val="Header"/>
      <w:jc w:val="center"/>
      <w:rPr>
        <w:rFonts w:ascii="Bembo" w:hAnsi="Bembo" w:cs="Arial"/>
        <w:b/>
        <w:bCs/>
        <w:sz w:val="24"/>
        <w:szCs w:val="24"/>
      </w:rPr>
    </w:pPr>
    <w:r w:rsidRPr="00FE2DCB">
      <w:rPr>
        <w:rFonts w:ascii="Bembo" w:hAnsi="Bembo" w:cs="Arial"/>
        <w:b/>
        <w:bCs/>
        <w:sz w:val="24"/>
        <w:szCs w:val="24"/>
      </w:rPr>
      <w:t>REQUEST FOR SERVICES</w:t>
    </w:r>
  </w:p>
  <w:p w14:paraId="130E348C" w14:textId="50E9146A" w:rsidR="005D0648" w:rsidRPr="00FE2DCB" w:rsidRDefault="005D0648" w:rsidP="005D0648">
    <w:pPr>
      <w:pStyle w:val="Header"/>
      <w:jc w:val="center"/>
      <w:rPr>
        <w:rFonts w:ascii="Bembo" w:hAnsi="Bembo" w:cs="Arial"/>
        <w:b/>
        <w:bCs/>
        <w:sz w:val="24"/>
        <w:szCs w:val="24"/>
      </w:rPr>
    </w:pPr>
    <w:r w:rsidRPr="00FE2DCB">
      <w:rPr>
        <w:rFonts w:ascii="Bembo" w:hAnsi="Bembo" w:cs="Arial"/>
        <w:b/>
        <w:bCs/>
        <w:sz w:val="24"/>
        <w:szCs w:val="24"/>
      </w:rPr>
      <w:t xml:space="preserve">Tribal </w:t>
    </w:r>
    <w:r w:rsidR="00FE2DCB" w:rsidRPr="00FE2DCB">
      <w:rPr>
        <w:rFonts w:ascii="Bembo" w:hAnsi="Bembo" w:cs="Arial"/>
        <w:b/>
        <w:bCs/>
        <w:sz w:val="24"/>
        <w:szCs w:val="24"/>
      </w:rPr>
      <w:t>Connection</w:t>
    </w:r>
    <w:r w:rsidRPr="00FE2DCB">
      <w:rPr>
        <w:rFonts w:ascii="Bembo" w:hAnsi="Bembo" w:cs="Arial"/>
        <w:b/>
        <w:bCs/>
        <w:sz w:val="24"/>
        <w:szCs w:val="24"/>
      </w:rPr>
      <w:t xml:space="preserve"> </w:t>
    </w:r>
    <w:r w:rsidR="00FE2DCB">
      <w:rPr>
        <w:rFonts w:ascii="Bembo" w:hAnsi="Bembo" w:cs="Arial"/>
        <w:b/>
        <w:bCs/>
        <w:sz w:val="24"/>
        <w:szCs w:val="24"/>
      </w:rPr>
      <w:t>to</w:t>
    </w:r>
    <w:r w:rsidRPr="00FE2DCB">
      <w:rPr>
        <w:rFonts w:ascii="Bembo" w:hAnsi="Bembo" w:cs="Arial"/>
        <w:b/>
        <w:bCs/>
        <w:sz w:val="24"/>
        <w:szCs w:val="24"/>
      </w:rPr>
      <w:t xml:space="preserve"> Ballona Wetlands Restoration</w:t>
    </w:r>
    <w:r w:rsidR="00FE2DCB">
      <w:rPr>
        <w:rFonts w:ascii="Bembo" w:hAnsi="Bembo" w:cs="Arial"/>
        <w:b/>
        <w:bCs/>
        <w:sz w:val="24"/>
        <w:szCs w:val="24"/>
      </w:rPr>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C9E"/>
    <w:multiLevelType w:val="hybridMultilevel"/>
    <w:tmpl w:val="AC8E4CD6"/>
    <w:lvl w:ilvl="0" w:tplc="01BCDFCA">
      <w:start w:val="1"/>
      <w:numFmt w:val="upperLetter"/>
      <w:lvlText w:val="%1."/>
      <w:lvlJc w:val="left"/>
      <w:pPr>
        <w:ind w:left="580" w:hanging="360"/>
        <w:jc w:val="right"/>
      </w:pPr>
      <w:rPr>
        <w:rFonts w:ascii="Times New Roman" w:eastAsia="Times New Roman" w:hAnsi="Times New Roman" w:cs="Times New Roman" w:hint="default"/>
        <w:b/>
        <w:bCs/>
        <w:spacing w:val="-3"/>
        <w:w w:val="100"/>
        <w:sz w:val="24"/>
        <w:szCs w:val="24"/>
      </w:rPr>
    </w:lvl>
    <w:lvl w:ilvl="1" w:tplc="D2F24936">
      <w:numFmt w:val="bullet"/>
      <w:lvlText w:val=""/>
      <w:lvlJc w:val="left"/>
      <w:pPr>
        <w:ind w:left="1651" w:hanging="360"/>
      </w:pPr>
      <w:rPr>
        <w:rFonts w:ascii="Symbol" w:eastAsia="Symbol" w:hAnsi="Symbol" w:cs="Symbol" w:hint="default"/>
        <w:w w:val="100"/>
        <w:sz w:val="24"/>
        <w:szCs w:val="24"/>
      </w:rPr>
    </w:lvl>
    <w:lvl w:ilvl="2" w:tplc="FD009F06">
      <w:numFmt w:val="bullet"/>
      <w:lvlText w:val=""/>
      <w:lvlJc w:val="left"/>
      <w:pPr>
        <w:ind w:left="1560" w:hanging="360"/>
      </w:pPr>
      <w:rPr>
        <w:rFonts w:ascii="Symbol" w:eastAsia="Symbol" w:hAnsi="Symbol" w:cs="Symbol" w:hint="default"/>
        <w:w w:val="100"/>
        <w:sz w:val="24"/>
        <w:szCs w:val="24"/>
      </w:rPr>
    </w:lvl>
    <w:lvl w:ilvl="3" w:tplc="1A9EA86C">
      <w:numFmt w:val="bullet"/>
      <w:lvlText w:val="•"/>
      <w:lvlJc w:val="left"/>
      <w:pPr>
        <w:ind w:left="1660" w:hanging="360"/>
      </w:pPr>
      <w:rPr>
        <w:rFonts w:hint="default"/>
      </w:rPr>
    </w:lvl>
    <w:lvl w:ilvl="4" w:tplc="E53CDDD2">
      <w:numFmt w:val="bullet"/>
      <w:lvlText w:val="•"/>
      <w:lvlJc w:val="left"/>
      <w:pPr>
        <w:ind w:left="2782" w:hanging="360"/>
      </w:pPr>
      <w:rPr>
        <w:rFonts w:hint="default"/>
      </w:rPr>
    </w:lvl>
    <w:lvl w:ilvl="5" w:tplc="6DB8B7F2">
      <w:numFmt w:val="bullet"/>
      <w:lvlText w:val="•"/>
      <w:lvlJc w:val="left"/>
      <w:pPr>
        <w:ind w:left="3905" w:hanging="360"/>
      </w:pPr>
      <w:rPr>
        <w:rFonts w:hint="default"/>
      </w:rPr>
    </w:lvl>
    <w:lvl w:ilvl="6" w:tplc="2ED068B0">
      <w:numFmt w:val="bullet"/>
      <w:lvlText w:val="•"/>
      <w:lvlJc w:val="left"/>
      <w:pPr>
        <w:ind w:left="5028" w:hanging="360"/>
      </w:pPr>
      <w:rPr>
        <w:rFonts w:hint="default"/>
      </w:rPr>
    </w:lvl>
    <w:lvl w:ilvl="7" w:tplc="AAE4631C">
      <w:numFmt w:val="bullet"/>
      <w:lvlText w:val="•"/>
      <w:lvlJc w:val="left"/>
      <w:pPr>
        <w:ind w:left="6151" w:hanging="360"/>
      </w:pPr>
      <w:rPr>
        <w:rFonts w:hint="default"/>
      </w:rPr>
    </w:lvl>
    <w:lvl w:ilvl="8" w:tplc="801E7418">
      <w:numFmt w:val="bullet"/>
      <w:lvlText w:val="•"/>
      <w:lvlJc w:val="left"/>
      <w:pPr>
        <w:ind w:left="7274" w:hanging="360"/>
      </w:pPr>
      <w:rPr>
        <w:rFonts w:hint="default"/>
      </w:rPr>
    </w:lvl>
  </w:abstractNum>
  <w:abstractNum w:abstractNumId="1" w15:restartNumberingAfterBreak="0">
    <w:nsid w:val="039A5784"/>
    <w:multiLevelType w:val="hybridMultilevel"/>
    <w:tmpl w:val="407AED1A"/>
    <w:lvl w:ilvl="0" w:tplc="B62C4BF6">
      <w:start w:val="1"/>
      <w:numFmt w:val="decimal"/>
      <w:lvlText w:val="%1."/>
      <w:lvlJc w:val="left"/>
      <w:pPr>
        <w:ind w:left="578" w:hanging="459"/>
      </w:pPr>
      <w:rPr>
        <w:rFonts w:ascii="Times New Roman" w:eastAsia="Times New Roman" w:hAnsi="Times New Roman" w:cs="Times New Roman" w:hint="default"/>
        <w:spacing w:val="-1"/>
        <w:w w:val="100"/>
        <w:sz w:val="24"/>
        <w:szCs w:val="24"/>
      </w:rPr>
    </w:lvl>
    <w:lvl w:ilvl="1" w:tplc="B1C099C6">
      <w:numFmt w:val="bullet"/>
      <w:lvlText w:val=""/>
      <w:lvlJc w:val="left"/>
      <w:pPr>
        <w:ind w:left="840" w:hanging="540"/>
      </w:pPr>
      <w:rPr>
        <w:rFonts w:ascii="Symbol" w:eastAsia="Symbol" w:hAnsi="Symbol" w:cs="Symbol" w:hint="default"/>
        <w:w w:val="100"/>
        <w:sz w:val="24"/>
        <w:szCs w:val="24"/>
      </w:rPr>
    </w:lvl>
    <w:lvl w:ilvl="2" w:tplc="D1705C86">
      <w:numFmt w:val="bullet"/>
      <w:lvlText w:val="•"/>
      <w:lvlJc w:val="left"/>
      <w:pPr>
        <w:ind w:left="1800" w:hanging="540"/>
      </w:pPr>
      <w:rPr>
        <w:rFonts w:hint="default"/>
      </w:rPr>
    </w:lvl>
    <w:lvl w:ilvl="3" w:tplc="15722F54">
      <w:numFmt w:val="bullet"/>
      <w:lvlText w:val="•"/>
      <w:lvlJc w:val="left"/>
      <w:pPr>
        <w:ind w:left="2760" w:hanging="540"/>
      </w:pPr>
      <w:rPr>
        <w:rFonts w:hint="default"/>
      </w:rPr>
    </w:lvl>
    <w:lvl w:ilvl="4" w:tplc="FA6EFACA">
      <w:numFmt w:val="bullet"/>
      <w:lvlText w:val="•"/>
      <w:lvlJc w:val="left"/>
      <w:pPr>
        <w:ind w:left="3720" w:hanging="540"/>
      </w:pPr>
      <w:rPr>
        <w:rFonts w:hint="default"/>
      </w:rPr>
    </w:lvl>
    <w:lvl w:ilvl="5" w:tplc="A99EC272">
      <w:numFmt w:val="bullet"/>
      <w:lvlText w:val="•"/>
      <w:lvlJc w:val="left"/>
      <w:pPr>
        <w:ind w:left="4680" w:hanging="540"/>
      </w:pPr>
      <w:rPr>
        <w:rFonts w:hint="default"/>
      </w:rPr>
    </w:lvl>
    <w:lvl w:ilvl="6" w:tplc="487AD4E6">
      <w:numFmt w:val="bullet"/>
      <w:lvlText w:val="•"/>
      <w:lvlJc w:val="left"/>
      <w:pPr>
        <w:ind w:left="5640" w:hanging="540"/>
      </w:pPr>
      <w:rPr>
        <w:rFonts w:hint="default"/>
      </w:rPr>
    </w:lvl>
    <w:lvl w:ilvl="7" w:tplc="17E85E52">
      <w:numFmt w:val="bullet"/>
      <w:lvlText w:val="•"/>
      <w:lvlJc w:val="left"/>
      <w:pPr>
        <w:ind w:left="6600" w:hanging="540"/>
      </w:pPr>
      <w:rPr>
        <w:rFonts w:hint="default"/>
      </w:rPr>
    </w:lvl>
    <w:lvl w:ilvl="8" w:tplc="EF88FD9C">
      <w:numFmt w:val="bullet"/>
      <w:lvlText w:val="•"/>
      <w:lvlJc w:val="left"/>
      <w:pPr>
        <w:ind w:left="7560" w:hanging="540"/>
      </w:pPr>
      <w:rPr>
        <w:rFonts w:hint="default"/>
      </w:rPr>
    </w:lvl>
  </w:abstractNum>
  <w:abstractNum w:abstractNumId="2" w15:restartNumberingAfterBreak="0">
    <w:nsid w:val="04666EE7"/>
    <w:multiLevelType w:val="hybridMultilevel"/>
    <w:tmpl w:val="ED0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23907"/>
    <w:multiLevelType w:val="hybridMultilevel"/>
    <w:tmpl w:val="1DDE15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7B020DE"/>
    <w:multiLevelType w:val="hybridMultilevel"/>
    <w:tmpl w:val="1EC264F0"/>
    <w:lvl w:ilvl="0" w:tplc="BA6C424C">
      <w:start w:val="1"/>
      <w:numFmt w:val="upperRoman"/>
      <w:lvlText w:val="%1."/>
      <w:lvlJc w:val="left"/>
      <w:pPr>
        <w:ind w:left="600" w:hanging="480"/>
      </w:pPr>
      <w:rPr>
        <w:rFonts w:ascii="Times New Roman" w:eastAsia="Times New Roman" w:hAnsi="Times New Roman" w:cs="Times New Roman" w:hint="default"/>
        <w:b/>
        <w:bCs/>
        <w:i/>
        <w:spacing w:val="-1"/>
        <w:w w:val="97"/>
        <w:sz w:val="24"/>
        <w:szCs w:val="24"/>
      </w:rPr>
    </w:lvl>
    <w:lvl w:ilvl="1" w:tplc="DE56032A">
      <w:start w:val="1"/>
      <w:numFmt w:val="upperLetter"/>
      <w:lvlText w:val="%2."/>
      <w:lvlJc w:val="left"/>
      <w:pPr>
        <w:ind w:left="840" w:hanging="480"/>
      </w:pPr>
      <w:rPr>
        <w:rFonts w:ascii="Times New Roman" w:eastAsia="Times New Roman" w:hAnsi="Times New Roman" w:cs="Times New Roman" w:hint="default"/>
        <w:b/>
        <w:bCs/>
        <w:spacing w:val="-2"/>
        <w:w w:val="100"/>
        <w:sz w:val="22"/>
        <w:szCs w:val="22"/>
      </w:rPr>
    </w:lvl>
    <w:lvl w:ilvl="2" w:tplc="B5808300">
      <w:numFmt w:val="bullet"/>
      <w:lvlText w:val="•"/>
      <w:lvlJc w:val="left"/>
      <w:pPr>
        <w:ind w:left="1811" w:hanging="480"/>
      </w:pPr>
      <w:rPr>
        <w:rFonts w:hint="default"/>
      </w:rPr>
    </w:lvl>
    <w:lvl w:ilvl="3" w:tplc="1D98BBDA">
      <w:numFmt w:val="bullet"/>
      <w:lvlText w:val="•"/>
      <w:lvlJc w:val="left"/>
      <w:pPr>
        <w:ind w:left="2782" w:hanging="480"/>
      </w:pPr>
      <w:rPr>
        <w:rFonts w:hint="default"/>
      </w:rPr>
    </w:lvl>
    <w:lvl w:ilvl="4" w:tplc="4B568476">
      <w:numFmt w:val="bullet"/>
      <w:lvlText w:val="•"/>
      <w:lvlJc w:val="left"/>
      <w:pPr>
        <w:ind w:left="3753" w:hanging="480"/>
      </w:pPr>
      <w:rPr>
        <w:rFonts w:hint="default"/>
      </w:rPr>
    </w:lvl>
    <w:lvl w:ilvl="5" w:tplc="15F82B02">
      <w:numFmt w:val="bullet"/>
      <w:lvlText w:val="•"/>
      <w:lvlJc w:val="left"/>
      <w:pPr>
        <w:ind w:left="4724" w:hanging="480"/>
      </w:pPr>
      <w:rPr>
        <w:rFonts w:hint="default"/>
      </w:rPr>
    </w:lvl>
    <w:lvl w:ilvl="6" w:tplc="59823314">
      <w:numFmt w:val="bullet"/>
      <w:lvlText w:val="•"/>
      <w:lvlJc w:val="left"/>
      <w:pPr>
        <w:ind w:left="5695" w:hanging="480"/>
      </w:pPr>
      <w:rPr>
        <w:rFonts w:hint="default"/>
      </w:rPr>
    </w:lvl>
    <w:lvl w:ilvl="7" w:tplc="FAB2118E">
      <w:numFmt w:val="bullet"/>
      <w:lvlText w:val="•"/>
      <w:lvlJc w:val="left"/>
      <w:pPr>
        <w:ind w:left="6666" w:hanging="480"/>
      </w:pPr>
      <w:rPr>
        <w:rFonts w:hint="default"/>
      </w:rPr>
    </w:lvl>
    <w:lvl w:ilvl="8" w:tplc="DD4E8224">
      <w:numFmt w:val="bullet"/>
      <w:lvlText w:val="•"/>
      <w:lvlJc w:val="left"/>
      <w:pPr>
        <w:ind w:left="7637" w:hanging="480"/>
      </w:pPr>
      <w:rPr>
        <w:rFonts w:hint="default"/>
      </w:rPr>
    </w:lvl>
  </w:abstractNum>
  <w:abstractNum w:abstractNumId="5" w15:restartNumberingAfterBreak="0">
    <w:nsid w:val="110232C5"/>
    <w:multiLevelType w:val="hybridMultilevel"/>
    <w:tmpl w:val="E1DA03BC"/>
    <w:lvl w:ilvl="0" w:tplc="F2A2D28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F0287A"/>
    <w:multiLevelType w:val="hybridMultilevel"/>
    <w:tmpl w:val="38D83856"/>
    <w:lvl w:ilvl="0" w:tplc="B16ACCB4">
      <w:start w:val="1"/>
      <w:numFmt w:val="upperRoman"/>
      <w:lvlText w:val="%1."/>
      <w:lvlJc w:val="left"/>
      <w:pPr>
        <w:ind w:left="480" w:hanging="360"/>
        <w:jc w:val="right"/>
      </w:pPr>
      <w:rPr>
        <w:rFonts w:ascii="Times New Roman" w:eastAsia="Times New Roman" w:hAnsi="Times New Roman" w:cs="Times New Roman" w:hint="default"/>
        <w:b/>
        <w:bCs/>
        <w:spacing w:val="0"/>
        <w:w w:val="100"/>
        <w:sz w:val="28"/>
        <w:szCs w:val="28"/>
      </w:rPr>
    </w:lvl>
    <w:lvl w:ilvl="1" w:tplc="B75AA6CA">
      <w:start w:val="1"/>
      <w:numFmt w:val="upperLetter"/>
      <w:lvlText w:val="%2."/>
      <w:lvlJc w:val="left"/>
      <w:pPr>
        <w:ind w:left="820" w:hanging="360"/>
      </w:pPr>
      <w:rPr>
        <w:rFonts w:ascii="Times New Roman" w:eastAsia="Times New Roman" w:hAnsi="Times New Roman" w:cs="Times New Roman" w:hint="default"/>
        <w:spacing w:val="-2"/>
        <w:w w:val="100"/>
        <w:sz w:val="24"/>
        <w:szCs w:val="24"/>
      </w:rPr>
    </w:lvl>
    <w:lvl w:ilvl="2" w:tplc="405ECB76">
      <w:numFmt w:val="bullet"/>
      <w:lvlText w:val="•"/>
      <w:lvlJc w:val="left"/>
      <w:pPr>
        <w:ind w:left="1784" w:hanging="360"/>
      </w:pPr>
      <w:rPr>
        <w:rFonts w:hint="default"/>
      </w:rPr>
    </w:lvl>
    <w:lvl w:ilvl="3" w:tplc="0192A27C">
      <w:numFmt w:val="bullet"/>
      <w:lvlText w:val="•"/>
      <w:lvlJc w:val="left"/>
      <w:pPr>
        <w:ind w:left="2748" w:hanging="360"/>
      </w:pPr>
      <w:rPr>
        <w:rFonts w:hint="default"/>
      </w:rPr>
    </w:lvl>
    <w:lvl w:ilvl="4" w:tplc="D892139E">
      <w:numFmt w:val="bullet"/>
      <w:lvlText w:val="•"/>
      <w:lvlJc w:val="left"/>
      <w:pPr>
        <w:ind w:left="3713" w:hanging="360"/>
      </w:pPr>
      <w:rPr>
        <w:rFonts w:hint="default"/>
      </w:rPr>
    </w:lvl>
    <w:lvl w:ilvl="5" w:tplc="D806E926">
      <w:numFmt w:val="bullet"/>
      <w:lvlText w:val="•"/>
      <w:lvlJc w:val="left"/>
      <w:pPr>
        <w:ind w:left="4677" w:hanging="360"/>
      </w:pPr>
      <w:rPr>
        <w:rFonts w:hint="default"/>
      </w:rPr>
    </w:lvl>
    <w:lvl w:ilvl="6" w:tplc="DA101BD4">
      <w:numFmt w:val="bullet"/>
      <w:lvlText w:val="•"/>
      <w:lvlJc w:val="left"/>
      <w:pPr>
        <w:ind w:left="5642" w:hanging="360"/>
      </w:pPr>
      <w:rPr>
        <w:rFonts w:hint="default"/>
      </w:rPr>
    </w:lvl>
    <w:lvl w:ilvl="7" w:tplc="EB26BB6A">
      <w:numFmt w:val="bullet"/>
      <w:lvlText w:val="•"/>
      <w:lvlJc w:val="left"/>
      <w:pPr>
        <w:ind w:left="6606" w:hanging="360"/>
      </w:pPr>
      <w:rPr>
        <w:rFonts w:hint="default"/>
      </w:rPr>
    </w:lvl>
    <w:lvl w:ilvl="8" w:tplc="53127146">
      <w:numFmt w:val="bullet"/>
      <w:lvlText w:val="•"/>
      <w:lvlJc w:val="left"/>
      <w:pPr>
        <w:ind w:left="7571" w:hanging="360"/>
      </w:pPr>
      <w:rPr>
        <w:rFonts w:hint="default"/>
      </w:rPr>
    </w:lvl>
  </w:abstractNum>
  <w:abstractNum w:abstractNumId="7" w15:restartNumberingAfterBreak="0">
    <w:nsid w:val="159241D3"/>
    <w:multiLevelType w:val="hybridMultilevel"/>
    <w:tmpl w:val="4030FB1E"/>
    <w:lvl w:ilvl="0" w:tplc="A072D470">
      <w:numFmt w:val="bullet"/>
      <w:lvlText w:val=""/>
      <w:lvlJc w:val="left"/>
      <w:pPr>
        <w:ind w:left="840" w:hanging="360"/>
      </w:pPr>
      <w:rPr>
        <w:rFonts w:hint="default"/>
        <w:w w:val="100"/>
      </w:rPr>
    </w:lvl>
    <w:lvl w:ilvl="1" w:tplc="531CE0E2">
      <w:numFmt w:val="bullet"/>
      <w:lvlText w:val="•"/>
      <w:lvlJc w:val="left"/>
      <w:pPr>
        <w:ind w:left="1714" w:hanging="360"/>
      </w:pPr>
      <w:rPr>
        <w:rFonts w:hint="default"/>
      </w:rPr>
    </w:lvl>
    <w:lvl w:ilvl="2" w:tplc="D9648AF4">
      <w:numFmt w:val="bullet"/>
      <w:lvlText w:val="•"/>
      <w:lvlJc w:val="left"/>
      <w:pPr>
        <w:ind w:left="2588" w:hanging="360"/>
      </w:pPr>
      <w:rPr>
        <w:rFonts w:hint="default"/>
      </w:rPr>
    </w:lvl>
    <w:lvl w:ilvl="3" w:tplc="271E1F94">
      <w:numFmt w:val="bullet"/>
      <w:lvlText w:val="•"/>
      <w:lvlJc w:val="left"/>
      <w:pPr>
        <w:ind w:left="3462" w:hanging="360"/>
      </w:pPr>
      <w:rPr>
        <w:rFonts w:hint="default"/>
      </w:rPr>
    </w:lvl>
    <w:lvl w:ilvl="4" w:tplc="FA2C1064">
      <w:numFmt w:val="bullet"/>
      <w:lvlText w:val="•"/>
      <w:lvlJc w:val="left"/>
      <w:pPr>
        <w:ind w:left="4336" w:hanging="360"/>
      </w:pPr>
      <w:rPr>
        <w:rFonts w:hint="default"/>
      </w:rPr>
    </w:lvl>
    <w:lvl w:ilvl="5" w:tplc="3FAE6050">
      <w:numFmt w:val="bullet"/>
      <w:lvlText w:val="•"/>
      <w:lvlJc w:val="left"/>
      <w:pPr>
        <w:ind w:left="5210" w:hanging="360"/>
      </w:pPr>
      <w:rPr>
        <w:rFonts w:hint="default"/>
      </w:rPr>
    </w:lvl>
    <w:lvl w:ilvl="6" w:tplc="6A9AF5EE">
      <w:numFmt w:val="bullet"/>
      <w:lvlText w:val="•"/>
      <w:lvlJc w:val="left"/>
      <w:pPr>
        <w:ind w:left="6084" w:hanging="360"/>
      </w:pPr>
      <w:rPr>
        <w:rFonts w:hint="default"/>
      </w:rPr>
    </w:lvl>
    <w:lvl w:ilvl="7" w:tplc="5ADAC8E0">
      <w:numFmt w:val="bullet"/>
      <w:lvlText w:val="•"/>
      <w:lvlJc w:val="left"/>
      <w:pPr>
        <w:ind w:left="6958" w:hanging="360"/>
      </w:pPr>
      <w:rPr>
        <w:rFonts w:hint="default"/>
      </w:rPr>
    </w:lvl>
    <w:lvl w:ilvl="8" w:tplc="D58CDA22">
      <w:numFmt w:val="bullet"/>
      <w:lvlText w:val="•"/>
      <w:lvlJc w:val="left"/>
      <w:pPr>
        <w:ind w:left="7832" w:hanging="360"/>
      </w:pPr>
      <w:rPr>
        <w:rFonts w:hint="default"/>
      </w:rPr>
    </w:lvl>
  </w:abstractNum>
  <w:abstractNum w:abstractNumId="8" w15:restartNumberingAfterBreak="0">
    <w:nsid w:val="169B67DE"/>
    <w:multiLevelType w:val="hybridMultilevel"/>
    <w:tmpl w:val="DD7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A37A5"/>
    <w:multiLevelType w:val="hybridMultilevel"/>
    <w:tmpl w:val="E4F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D56"/>
    <w:multiLevelType w:val="hybridMultilevel"/>
    <w:tmpl w:val="C2D28AE0"/>
    <w:lvl w:ilvl="0" w:tplc="8B641E42">
      <w:numFmt w:val="bullet"/>
      <w:lvlText w:val=""/>
      <w:lvlJc w:val="left"/>
      <w:pPr>
        <w:ind w:left="460" w:hanging="360"/>
      </w:pPr>
      <w:rPr>
        <w:rFonts w:hint="default"/>
        <w:w w:val="100"/>
      </w:rPr>
    </w:lvl>
    <w:lvl w:ilvl="1" w:tplc="26B2E10A">
      <w:numFmt w:val="bullet"/>
      <w:lvlText w:val=""/>
      <w:lvlJc w:val="left"/>
      <w:pPr>
        <w:ind w:left="1540" w:hanging="360"/>
      </w:pPr>
      <w:rPr>
        <w:rFonts w:ascii="Symbol" w:eastAsia="Symbol" w:hAnsi="Symbol" w:cs="Symbol" w:hint="default"/>
        <w:w w:val="100"/>
        <w:sz w:val="24"/>
        <w:szCs w:val="24"/>
      </w:rPr>
    </w:lvl>
    <w:lvl w:ilvl="2" w:tplc="EA2C5668">
      <w:numFmt w:val="bullet"/>
      <w:lvlText w:val="•"/>
      <w:lvlJc w:val="left"/>
      <w:pPr>
        <w:ind w:left="2424" w:hanging="360"/>
      </w:pPr>
      <w:rPr>
        <w:rFonts w:hint="default"/>
      </w:rPr>
    </w:lvl>
    <w:lvl w:ilvl="3" w:tplc="52C0E754">
      <w:numFmt w:val="bullet"/>
      <w:lvlText w:val="•"/>
      <w:lvlJc w:val="left"/>
      <w:pPr>
        <w:ind w:left="3308" w:hanging="360"/>
      </w:pPr>
      <w:rPr>
        <w:rFonts w:hint="default"/>
      </w:rPr>
    </w:lvl>
    <w:lvl w:ilvl="4" w:tplc="2ACC4446">
      <w:numFmt w:val="bullet"/>
      <w:lvlText w:val="•"/>
      <w:lvlJc w:val="left"/>
      <w:pPr>
        <w:ind w:left="4193" w:hanging="360"/>
      </w:pPr>
      <w:rPr>
        <w:rFonts w:hint="default"/>
      </w:rPr>
    </w:lvl>
    <w:lvl w:ilvl="5" w:tplc="9DD8EDA4">
      <w:numFmt w:val="bullet"/>
      <w:lvlText w:val="•"/>
      <w:lvlJc w:val="left"/>
      <w:pPr>
        <w:ind w:left="5077" w:hanging="360"/>
      </w:pPr>
      <w:rPr>
        <w:rFonts w:hint="default"/>
      </w:rPr>
    </w:lvl>
    <w:lvl w:ilvl="6" w:tplc="5AE6BA5C">
      <w:numFmt w:val="bullet"/>
      <w:lvlText w:val="•"/>
      <w:lvlJc w:val="left"/>
      <w:pPr>
        <w:ind w:left="5962" w:hanging="360"/>
      </w:pPr>
      <w:rPr>
        <w:rFonts w:hint="default"/>
      </w:rPr>
    </w:lvl>
    <w:lvl w:ilvl="7" w:tplc="0AE42F32">
      <w:numFmt w:val="bullet"/>
      <w:lvlText w:val="•"/>
      <w:lvlJc w:val="left"/>
      <w:pPr>
        <w:ind w:left="6846" w:hanging="360"/>
      </w:pPr>
      <w:rPr>
        <w:rFonts w:hint="default"/>
      </w:rPr>
    </w:lvl>
    <w:lvl w:ilvl="8" w:tplc="E65041A8">
      <w:numFmt w:val="bullet"/>
      <w:lvlText w:val="•"/>
      <w:lvlJc w:val="left"/>
      <w:pPr>
        <w:ind w:left="7731" w:hanging="360"/>
      </w:pPr>
      <w:rPr>
        <w:rFonts w:hint="default"/>
      </w:rPr>
    </w:lvl>
  </w:abstractNum>
  <w:abstractNum w:abstractNumId="11" w15:restartNumberingAfterBreak="0">
    <w:nsid w:val="1CBD3502"/>
    <w:multiLevelType w:val="hybridMultilevel"/>
    <w:tmpl w:val="A4E466B0"/>
    <w:lvl w:ilvl="0" w:tplc="F2A2D28C">
      <w:numFmt w:val="bullet"/>
      <w:lvlText w:val="•"/>
      <w:lvlJc w:val="left"/>
      <w:pPr>
        <w:ind w:left="839" w:hanging="360"/>
      </w:pPr>
      <w:rPr>
        <w:rFonts w:hint="default"/>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12" w15:restartNumberingAfterBreak="0">
    <w:nsid w:val="21446DCB"/>
    <w:multiLevelType w:val="hybridMultilevel"/>
    <w:tmpl w:val="A3AED498"/>
    <w:lvl w:ilvl="0" w:tplc="F2A2D28C">
      <w:numFmt w:val="bullet"/>
      <w:lvlText w:val="•"/>
      <w:lvlJc w:val="left"/>
      <w:pPr>
        <w:ind w:left="839" w:hanging="360"/>
      </w:pPr>
      <w:rPr>
        <w:rFonts w:hint="default"/>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13" w15:restartNumberingAfterBreak="0">
    <w:nsid w:val="25CF2087"/>
    <w:multiLevelType w:val="hybridMultilevel"/>
    <w:tmpl w:val="38081A4E"/>
    <w:lvl w:ilvl="0" w:tplc="76786AA8">
      <w:start w:val="1"/>
      <w:numFmt w:val="lowerLetter"/>
      <w:lvlText w:val="%1."/>
      <w:lvlJc w:val="left"/>
      <w:pPr>
        <w:ind w:left="480" w:hanging="360"/>
      </w:pPr>
      <w:rPr>
        <w:rFonts w:ascii="Times New Roman" w:eastAsia="Times New Roman" w:hAnsi="Times New Roman" w:cs="Times New Roman" w:hint="default"/>
        <w:b/>
        <w:bCs/>
        <w:spacing w:val="-2"/>
        <w:w w:val="100"/>
        <w:sz w:val="24"/>
        <w:szCs w:val="24"/>
      </w:rPr>
    </w:lvl>
    <w:lvl w:ilvl="1" w:tplc="4BFA1E9E">
      <w:numFmt w:val="bullet"/>
      <w:lvlText w:val=""/>
      <w:lvlJc w:val="left"/>
      <w:pPr>
        <w:ind w:left="120" w:hanging="360"/>
      </w:pPr>
      <w:rPr>
        <w:rFonts w:ascii="Symbol" w:eastAsia="Symbol" w:hAnsi="Symbol" w:cs="Symbol" w:hint="default"/>
        <w:w w:val="100"/>
        <w:sz w:val="24"/>
        <w:szCs w:val="24"/>
      </w:rPr>
    </w:lvl>
    <w:lvl w:ilvl="2" w:tplc="00BEC32E">
      <w:numFmt w:val="bullet"/>
      <w:lvlText w:val="•"/>
      <w:lvlJc w:val="left"/>
      <w:pPr>
        <w:ind w:left="1491" w:hanging="360"/>
      </w:pPr>
      <w:rPr>
        <w:rFonts w:hint="default"/>
      </w:rPr>
    </w:lvl>
    <w:lvl w:ilvl="3" w:tplc="704C8434">
      <w:numFmt w:val="bullet"/>
      <w:lvlText w:val="•"/>
      <w:lvlJc w:val="left"/>
      <w:pPr>
        <w:ind w:left="2502" w:hanging="360"/>
      </w:pPr>
      <w:rPr>
        <w:rFonts w:hint="default"/>
      </w:rPr>
    </w:lvl>
    <w:lvl w:ilvl="4" w:tplc="540A9F34">
      <w:numFmt w:val="bullet"/>
      <w:lvlText w:val="•"/>
      <w:lvlJc w:val="left"/>
      <w:pPr>
        <w:ind w:left="3513" w:hanging="360"/>
      </w:pPr>
      <w:rPr>
        <w:rFonts w:hint="default"/>
      </w:rPr>
    </w:lvl>
    <w:lvl w:ilvl="5" w:tplc="2D2ECB9A">
      <w:numFmt w:val="bullet"/>
      <w:lvlText w:val="•"/>
      <w:lvlJc w:val="left"/>
      <w:pPr>
        <w:ind w:left="4524" w:hanging="360"/>
      </w:pPr>
      <w:rPr>
        <w:rFonts w:hint="default"/>
      </w:rPr>
    </w:lvl>
    <w:lvl w:ilvl="6" w:tplc="5C709902">
      <w:numFmt w:val="bullet"/>
      <w:lvlText w:val="•"/>
      <w:lvlJc w:val="left"/>
      <w:pPr>
        <w:ind w:left="5535" w:hanging="360"/>
      </w:pPr>
      <w:rPr>
        <w:rFonts w:hint="default"/>
      </w:rPr>
    </w:lvl>
    <w:lvl w:ilvl="7" w:tplc="7B7CC774">
      <w:numFmt w:val="bullet"/>
      <w:lvlText w:val="•"/>
      <w:lvlJc w:val="left"/>
      <w:pPr>
        <w:ind w:left="6546" w:hanging="360"/>
      </w:pPr>
      <w:rPr>
        <w:rFonts w:hint="default"/>
      </w:rPr>
    </w:lvl>
    <w:lvl w:ilvl="8" w:tplc="22BAAFCE">
      <w:numFmt w:val="bullet"/>
      <w:lvlText w:val="•"/>
      <w:lvlJc w:val="left"/>
      <w:pPr>
        <w:ind w:left="7557" w:hanging="360"/>
      </w:pPr>
      <w:rPr>
        <w:rFonts w:hint="default"/>
      </w:rPr>
    </w:lvl>
  </w:abstractNum>
  <w:abstractNum w:abstractNumId="14" w15:restartNumberingAfterBreak="0">
    <w:nsid w:val="26507F0A"/>
    <w:multiLevelType w:val="hybridMultilevel"/>
    <w:tmpl w:val="F36E6920"/>
    <w:lvl w:ilvl="0" w:tplc="8654A3B6">
      <w:start w:val="1"/>
      <w:numFmt w:val="upperLetter"/>
      <w:lvlText w:val="%1."/>
      <w:lvlJc w:val="left"/>
      <w:pPr>
        <w:ind w:left="480" w:hanging="360"/>
      </w:pPr>
      <w:rPr>
        <w:rFonts w:ascii="Times New Roman" w:eastAsia="Times New Roman" w:hAnsi="Times New Roman" w:cs="Times New Roman" w:hint="default"/>
        <w:b/>
        <w:bCs/>
        <w:spacing w:val="-3"/>
        <w:w w:val="100"/>
        <w:sz w:val="24"/>
        <w:szCs w:val="24"/>
      </w:rPr>
    </w:lvl>
    <w:lvl w:ilvl="1" w:tplc="FAD8BE1C">
      <w:numFmt w:val="bullet"/>
      <w:lvlText w:val="•"/>
      <w:lvlJc w:val="left"/>
      <w:pPr>
        <w:ind w:left="1384" w:hanging="360"/>
      </w:pPr>
      <w:rPr>
        <w:rFonts w:hint="default"/>
      </w:rPr>
    </w:lvl>
    <w:lvl w:ilvl="2" w:tplc="F21A7842">
      <w:numFmt w:val="bullet"/>
      <w:lvlText w:val="•"/>
      <w:lvlJc w:val="left"/>
      <w:pPr>
        <w:ind w:left="2288" w:hanging="360"/>
      </w:pPr>
      <w:rPr>
        <w:rFonts w:hint="default"/>
      </w:rPr>
    </w:lvl>
    <w:lvl w:ilvl="3" w:tplc="05803B2C">
      <w:numFmt w:val="bullet"/>
      <w:lvlText w:val="•"/>
      <w:lvlJc w:val="left"/>
      <w:pPr>
        <w:ind w:left="3192" w:hanging="360"/>
      </w:pPr>
      <w:rPr>
        <w:rFonts w:hint="default"/>
      </w:rPr>
    </w:lvl>
    <w:lvl w:ilvl="4" w:tplc="54D4D120">
      <w:numFmt w:val="bullet"/>
      <w:lvlText w:val="•"/>
      <w:lvlJc w:val="left"/>
      <w:pPr>
        <w:ind w:left="4096" w:hanging="360"/>
      </w:pPr>
      <w:rPr>
        <w:rFonts w:hint="default"/>
      </w:rPr>
    </w:lvl>
    <w:lvl w:ilvl="5" w:tplc="5314890E">
      <w:numFmt w:val="bullet"/>
      <w:lvlText w:val="•"/>
      <w:lvlJc w:val="left"/>
      <w:pPr>
        <w:ind w:left="5000" w:hanging="360"/>
      </w:pPr>
      <w:rPr>
        <w:rFonts w:hint="default"/>
      </w:rPr>
    </w:lvl>
    <w:lvl w:ilvl="6" w:tplc="534C209A">
      <w:numFmt w:val="bullet"/>
      <w:lvlText w:val="•"/>
      <w:lvlJc w:val="left"/>
      <w:pPr>
        <w:ind w:left="5904" w:hanging="360"/>
      </w:pPr>
      <w:rPr>
        <w:rFonts w:hint="default"/>
      </w:rPr>
    </w:lvl>
    <w:lvl w:ilvl="7" w:tplc="FC7E305E">
      <w:numFmt w:val="bullet"/>
      <w:lvlText w:val="•"/>
      <w:lvlJc w:val="left"/>
      <w:pPr>
        <w:ind w:left="6808" w:hanging="360"/>
      </w:pPr>
      <w:rPr>
        <w:rFonts w:hint="default"/>
      </w:rPr>
    </w:lvl>
    <w:lvl w:ilvl="8" w:tplc="E2CA029A">
      <w:numFmt w:val="bullet"/>
      <w:lvlText w:val="•"/>
      <w:lvlJc w:val="left"/>
      <w:pPr>
        <w:ind w:left="7712" w:hanging="360"/>
      </w:pPr>
      <w:rPr>
        <w:rFonts w:hint="default"/>
      </w:rPr>
    </w:lvl>
  </w:abstractNum>
  <w:abstractNum w:abstractNumId="15" w15:restartNumberingAfterBreak="0">
    <w:nsid w:val="35997C34"/>
    <w:multiLevelType w:val="hybridMultilevel"/>
    <w:tmpl w:val="A302053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375863A3"/>
    <w:multiLevelType w:val="hybridMultilevel"/>
    <w:tmpl w:val="678E0F56"/>
    <w:lvl w:ilvl="0" w:tplc="B78E76A4">
      <w:numFmt w:val="bullet"/>
      <w:lvlText w:val=""/>
      <w:lvlJc w:val="left"/>
      <w:pPr>
        <w:ind w:left="840" w:hanging="360"/>
      </w:pPr>
      <w:rPr>
        <w:rFonts w:ascii="Symbol" w:eastAsia="Symbol" w:hAnsi="Symbol" w:cs="Symbol" w:hint="default"/>
        <w:w w:val="100"/>
        <w:sz w:val="24"/>
        <w:szCs w:val="24"/>
      </w:rPr>
    </w:lvl>
    <w:lvl w:ilvl="1" w:tplc="14F203B4">
      <w:numFmt w:val="bullet"/>
      <w:lvlText w:val="•"/>
      <w:lvlJc w:val="left"/>
      <w:pPr>
        <w:ind w:left="1710" w:hanging="360"/>
      </w:pPr>
      <w:rPr>
        <w:rFonts w:hint="default"/>
      </w:rPr>
    </w:lvl>
    <w:lvl w:ilvl="2" w:tplc="51FA3E74">
      <w:numFmt w:val="bullet"/>
      <w:lvlText w:val="•"/>
      <w:lvlJc w:val="left"/>
      <w:pPr>
        <w:ind w:left="2580" w:hanging="360"/>
      </w:pPr>
      <w:rPr>
        <w:rFonts w:hint="default"/>
      </w:rPr>
    </w:lvl>
    <w:lvl w:ilvl="3" w:tplc="7A86CC8C">
      <w:numFmt w:val="bullet"/>
      <w:lvlText w:val="•"/>
      <w:lvlJc w:val="left"/>
      <w:pPr>
        <w:ind w:left="3450" w:hanging="360"/>
      </w:pPr>
      <w:rPr>
        <w:rFonts w:hint="default"/>
      </w:rPr>
    </w:lvl>
    <w:lvl w:ilvl="4" w:tplc="9FF02112">
      <w:numFmt w:val="bullet"/>
      <w:lvlText w:val="•"/>
      <w:lvlJc w:val="left"/>
      <w:pPr>
        <w:ind w:left="4320" w:hanging="360"/>
      </w:pPr>
      <w:rPr>
        <w:rFonts w:hint="default"/>
      </w:rPr>
    </w:lvl>
    <w:lvl w:ilvl="5" w:tplc="09A41388">
      <w:numFmt w:val="bullet"/>
      <w:lvlText w:val="•"/>
      <w:lvlJc w:val="left"/>
      <w:pPr>
        <w:ind w:left="5190" w:hanging="360"/>
      </w:pPr>
      <w:rPr>
        <w:rFonts w:hint="default"/>
      </w:rPr>
    </w:lvl>
    <w:lvl w:ilvl="6" w:tplc="ADDC46A8">
      <w:numFmt w:val="bullet"/>
      <w:lvlText w:val="•"/>
      <w:lvlJc w:val="left"/>
      <w:pPr>
        <w:ind w:left="6060" w:hanging="360"/>
      </w:pPr>
      <w:rPr>
        <w:rFonts w:hint="default"/>
      </w:rPr>
    </w:lvl>
    <w:lvl w:ilvl="7" w:tplc="2B2ECB7A">
      <w:numFmt w:val="bullet"/>
      <w:lvlText w:val="•"/>
      <w:lvlJc w:val="left"/>
      <w:pPr>
        <w:ind w:left="6930" w:hanging="360"/>
      </w:pPr>
      <w:rPr>
        <w:rFonts w:hint="default"/>
      </w:rPr>
    </w:lvl>
    <w:lvl w:ilvl="8" w:tplc="A850A354">
      <w:numFmt w:val="bullet"/>
      <w:lvlText w:val="•"/>
      <w:lvlJc w:val="left"/>
      <w:pPr>
        <w:ind w:left="7800" w:hanging="360"/>
      </w:pPr>
      <w:rPr>
        <w:rFonts w:hint="default"/>
      </w:rPr>
    </w:lvl>
  </w:abstractNum>
  <w:abstractNum w:abstractNumId="17" w15:restartNumberingAfterBreak="0">
    <w:nsid w:val="396645EE"/>
    <w:multiLevelType w:val="hybridMultilevel"/>
    <w:tmpl w:val="0150D6C6"/>
    <w:lvl w:ilvl="0" w:tplc="E3FE2036">
      <w:numFmt w:val="bullet"/>
      <w:lvlText w:val=""/>
      <w:lvlJc w:val="left"/>
      <w:pPr>
        <w:ind w:left="840" w:hanging="360"/>
      </w:pPr>
      <w:rPr>
        <w:rFonts w:ascii="Symbol" w:eastAsia="Symbol" w:hAnsi="Symbol" w:cs="Symbol" w:hint="default"/>
        <w:w w:val="100"/>
        <w:sz w:val="24"/>
        <w:szCs w:val="24"/>
      </w:rPr>
    </w:lvl>
    <w:lvl w:ilvl="1" w:tplc="0A96843A">
      <w:numFmt w:val="bullet"/>
      <w:lvlText w:val="•"/>
      <w:lvlJc w:val="left"/>
      <w:pPr>
        <w:ind w:left="1706" w:hanging="360"/>
      </w:pPr>
      <w:rPr>
        <w:rFonts w:hint="default"/>
      </w:rPr>
    </w:lvl>
    <w:lvl w:ilvl="2" w:tplc="1062DF52">
      <w:numFmt w:val="bullet"/>
      <w:lvlText w:val="•"/>
      <w:lvlJc w:val="left"/>
      <w:pPr>
        <w:ind w:left="2572" w:hanging="360"/>
      </w:pPr>
      <w:rPr>
        <w:rFonts w:hint="default"/>
      </w:rPr>
    </w:lvl>
    <w:lvl w:ilvl="3" w:tplc="F002450E">
      <w:numFmt w:val="bullet"/>
      <w:lvlText w:val="•"/>
      <w:lvlJc w:val="left"/>
      <w:pPr>
        <w:ind w:left="3438" w:hanging="360"/>
      </w:pPr>
      <w:rPr>
        <w:rFonts w:hint="default"/>
      </w:rPr>
    </w:lvl>
    <w:lvl w:ilvl="4" w:tplc="8DFEC2C2">
      <w:numFmt w:val="bullet"/>
      <w:lvlText w:val="•"/>
      <w:lvlJc w:val="left"/>
      <w:pPr>
        <w:ind w:left="4304" w:hanging="360"/>
      </w:pPr>
      <w:rPr>
        <w:rFonts w:hint="default"/>
      </w:rPr>
    </w:lvl>
    <w:lvl w:ilvl="5" w:tplc="02C0CF84">
      <w:numFmt w:val="bullet"/>
      <w:lvlText w:val="•"/>
      <w:lvlJc w:val="left"/>
      <w:pPr>
        <w:ind w:left="5170" w:hanging="360"/>
      </w:pPr>
      <w:rPr>
        <w:rFonts w:hint="default"/>
      </w:rPr>
    </w:lvl>
    <w:lvl w:ilvl="6" w:tplc="B43AB5FC">
      <w:numFmt w:val="bullet"/>
      <w:lvlText w:val="•"/>
      <w:lvlJc w:val="left"/>
      <w:pPr>
        <w:ind w:left="6036" w:hanging="360"/>
      </w:pPr>
      <w:rPr>
        <w:rFonts w:hint="default"/>
      </w:rPr>
    </w:lvl>
    <w:lvl w:ilvl="7" w:tplc="310E3A34">
      <w:numFmt w:val="bullet"/>
      <w:lvlText w:val="•"/>
      <w:lvlJc w:val="left"/>
      <w:pPr>
        <w:ind w:left="6902" w:hanging="360"/>
      </w:pPr>
      <w:rPr>
        <w:rFonts w:hint="default"/>
      </w:rPr>
    </w:lvl>
    <w:lvl w:ilvl="8" w:tplc="432205CC">
      <w:numFmt w:val="bullet"/>
      <w:lvlText w:val="•"/>
      <w:lvlJc w:val="left"/>
      <w:pPr>
        <w:ind w:left="7768" w:hanging="360"/>
      </w:pPr>
      <w:rPr>
        <w:rFonts w:hint="default"/>
      </w:rPr>
    </w:lvl>
  </w:abstractNum>
  <w:abstractNum w:abstractNumId="18" w15:restartNumberingAfterBreak="0">
    <w:nsid w:val="499A51E0"/>
    <w:multiLevelType w:val="hybridMultilevel"/>
    <w:tmpl w:val="8F286C8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59FD1713"/>
    <w:multiLevelType w:val="hybridMultilevel"/>
    <w:tmpl w:val="B26EA546"/>
    <w:lvl w:ilvl="0" w:tplc="F2A2D28C">
      <w:numFmt w:val="bullet"/>
      <w:lvlText w:val="•"/>
      <w:lvlJc w:val="left"/>
      <w:pPr>
        <w:ind w:left="839" w:hanging="360"/>
      </w:pPr>
      <w:rPr>
        <w:rFonts w:hint="default"/>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20" w15:restartNumberingAfterBreak="0">
    <w:nsid w:val="5C434D13"/>
    <w:multiLevelType w:val="hybridMultilevel"/>
    <w:tmpl w:val="2F88C3C2"/>
    <w:lvl w:ilvl="0" w:tplc="F2A2D28C">
      <w:numFmt w:val="bullet"/>
      <w:lvlText w:val="•"/>
      <w:lvlJc w:val="left"/>
      <w:pPr>
        <w:ind w:left="1000" w:hanging="360"/>
      </w:pPr>
      <w:rPr>
        <w:rFonts w:hint="default"/>
        <w:w w:val="100"/>
      </w:rPr>
    </w:lvl>
    <w:lvl w:ilvl="1" w:tplc="FFFFFFFF">
      <w:numFmt w:val="bullet"/>
      <w:lvlText w:val=""/>
      <w:lvlJc w:val="left"/>
      <w:pPr>
        <w:ind w:left="2080" w:hanging="360"/>
      </w:pPr>
      <w:rPr>
        <w:rFonts w:ascii="Symbol" w:eastAsia="Symbol" w:hAnsi="Symbol" w:cs="Symbol" w:hint="default"/>
        <w:w w:val="100"/>
        <w:sz w:val="24"/>
        <w:szCs w:val="24"/>
      </w:rPr>
    </w:lvl>
    <w:lvl w:ilvl="2" w:tplc="FFFFFFFF">
      <w:numFmt w:val="bullet"/>
      <w:lvlText w:val="•"/>
      <w:lvlJc w:val="left"/>
      <w:pPr>
        <w:ind w:left="2964" w:hanging="360"/>
      </w:pPr>
      <w:rPr>
        <w:rFonts w:hint="default"/>
      </w:rPr>
    </w:lvl>
    <w:lvl w:ilvl="3" w:tplc="FFFFFFFF">
      <w:numFmt w:val="bullet"/>
      <w:lvlText w:val="•"/>
      <w:lvlJc w:val="left"/>
      <w:pPr>
        <w:ind w:left="3848" w:hanging="360"/>
      </w:pPr>
      <w:rPr>
        <w:rFonts w:hint="default"/>
      </w:rPr>
    </w:lvl>
    <w:lvl w:ilvl="4" w:tplc="FFFFFFFF">
      <w:numFmt w:val="bullet"/>
      <w:lvlText w:val="•"/>
      <w:lvlJc w:val="left"/>
      <w:pPr>
        <w:ind w:left="4733" w:hanging="360"/>
      </w:pPr>
      <w:rPr>
        <w:rFonts w:hint="default"/>
      </w:rPr>
    </w:lvl>
    <w:lvl w:ilvl="5" w:tplc="FFFFFFFF">
      <w:numFmt w:val="bullet"/>
      <w:lvlText w:val="•"/>
      <w:lvlJc w:val="left"/>
      <w:pPr>
        <w:ind w:left="5617" w:hanging="360"/>
      </w:pPr>
      <w:rPr>
        <w:rFonts w:hint="default"/>
      </w:rPr>
    </w:lvl>
    <w:lvl w:ilvl="6" w:tplc="FFFFFFFF">
      <w:numFmt w:val="bullet"/>
      <w:lvlText w:val="•"/>
      <w:lvlJc w:val="left"/>
      <w:pPr>
        <w:ind w:left="6502" w:hanging="360"/>
      </w:pPr>
      <w:rPr>
        <w:rFonts w:hint="default"/>
      </w:rPr>
    </w:lvl>
    <w:lvl w:ilvl="7" w:tplc="FFFFFFFF">
      <w:numFmt w:val="bullet"/>
      <w:lvlText w:val="•"/>
      <w:lvlJc w:val="left"/>
      <w:pPr>
        <w:ind w:left="7386" w:hanging="360"/>
      </w:pPr>
      <w:rPr>
        <w:rFonts w:hint="default"/>
      </w:rPr>
    </w:lvl>
    <w:lvl w:ilvl="8" w:tplc="FFFFFFFF">
      <w:numFmt w:val="bullet"/>
      <w:lvlText w:val="•"/>
      <w:lvlJc w:val="left"/>
      <w:pPr>
        <w:ind w:left="8271" w:hanging="360"/>
      </w:pPr>
      <w:rPr>
        <w:rFonts w:hint="default"/>
      </w:rPr>
    </w:lvl>
  </w:abstractNum>
  <w:abstractNum w:abstractNumId="21" w15:restartNumberingAfterBreak="0">
    <w:nsid w:val="5F4C3D05"/>
    <w:multiLevelType w:val="hybridMultilevel"/>
    <w:tmpl w:val="75687410"/>
    <w:lvl w:ilvl="0" w:tplc="0980CD58">
      <w:start w:val="1"/>
      <w:numFmt w:val="upperLetter"/>
      <w:lvlText w:val="%1."/>
      <w:lvlJc w:val="left"/>
      <w:pPr>
        <w:ind w:left="840" w:hanging="660"/>
        <w:jc w:val="right"/>
      </w:pPr>
      <w:rPr>
        <w:rFonts w:ascii="Times New Roman" w:eastAsia="Times New Roman" w:hAnsi="Times New Roman" w:cs="Times New Roman" w:hint="default"/>
        <w:spacing w:val="-1"/>
        <w:w w:val="100"/>
        <w:sz w:val="24"/>
        <w:szCs w:val="24"/>
      </w:rPr>
    </w:lvl>
    <w:lvl w:ilvl="1" w:tplc="37FABFA4">
      <w:numFmt w:val="bullet"/>
      <w:lvlText w:val="•"/>
      <w:lvlJc w:val="left"/>
      <w:pPr>
        <w:ind w:left="1714" w:hanging="660"/>
      </w:pPr>
      <w:rPr>
        <w:rFonts w:hint="default"/>
      </w:rPr>
    </w:lvl>
    <w:lvl w:ilvl="2" w:tplc="9FF27852">
      <w:numFmt w:val="bullet"/>
      <w:lvlText w:val="•"/>
      <w:lvlJc w:val="left"/>
      <w:pPr>
        <w:ind w:left="2588" w:hanging="660"/>
      </w:pPr>
      <w:rPr>
        <w:rFonts w:hint="default"/>
      </w:rPr>
    </w:lvl>
    <w:lvl w:ilvl="3" w:tplc="604CA618">
      <w:numFmt w:val="bullet"/>
      <w:lvlText w:val="•"/>
      <w:lvlJc w:val="left"/>
      <w:pPr>
        <w:ind w:left="3462" w:hanging="660"/>
      </w:pPr>
      <w:rPr>
        <w:rFonts w:hint="default"/>
      </w:rPr>
    </w:lvl>
    <w:lvl w:ilvl="4" w:tplc="5D3EA28C">
      <w:numFmt w:val="bullet"/>
      <w:lvlText w:val="•"/>
      <w:lvlJc w:val="left"/>
      <w:pPr>
        <w:ind w:left="4336" w:hanging="660"/>
      </w:pPr>
      <w:rPr>
        <w:rFonts w:hint="default"/>
      </w:rPr>
    </w:lvl>
    <w:lvl w:ilvl="5" w:tplc="82428F92">
      <w:numFmt w:val="bullet"/>
      <w:lvlText w:val="•"/>
      <w:lvlJc w:val="left"/>
      <w:pPr>
        <w:ind w:left="5210" w:hanging="660"/>
      </w:pPr>
      <w:rPr>
        <w:rFonts w:hint="default"/>
      </w:rPr>
    </w:lvl>
    <w:lvl w:ilvl="6" w:tplc="3654BA5A">
      <w:numFmt w:val="bullet"/>
      <w:lvlText w:val="•"/>
      <w:lvlJc w:val="left"/>
      <w:pPr>
        <w:ind w:left="6084" w:hanging="660"/>
      </w:pPr>
      <w:rPr>
        <w:rFonts w:hint="default"/>
      </w:rPr>
    </w:lvl>
    <w:lvl w:ilvl="7" w:tplc="BEBE00CC">
      <w:numFmt w:val="bullet"/>
      <w:lvlText w:val="•"/>
      <w:lvlJc w:val="left"/>
      <w:pPr>
        <w:ind w:left="6958" w:hanging="660"/>
      </w:pPr>
      <w:rPr>
        <w:rFonts w:hint="default"/>
      </w:rPr>
    </w:lvl>
    <w:lvl w:ilvl="8" w:tplc="F636F58A">
      <w:numFmt w:val="bullet"/>
      <w:lvlText w:val="•"/>
      <w:lvlJc w:val="left"/>
      <w:pPr>
        <w:ind w:left="7832" w:hanging="660"/>
      </w:pPr>
      <w:rPr>
        <w:rFonts w:hint="default"/>
      </w:rPr>
    </w:lvl>
  </w:abstractNum>
  <w:abstractNum w:abstractNumId="22" w15:restartNumberingAfterBreak="0">
    <w:nsid w:val="5F50398C"/>
    <w:multiLevelType w:val="hybridMultilevel"/>
    <w:tmpl w:val="DEF03BE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44B5152"/>
    <w:multiLevelType w:val="hybridMultilevel"/>
    <w:tmpl w:val="15582962"/>
    <w:lvl w:ilvl="0" w:tplc="FFFFFFFF">
      <w:start w:val="1"/>
      <w:numFmt w:val="upperLetter"/>
      <w:lvlText w:val="%1."/>
      <w:lvlJc w:val="left"/>
      <w:pPr>
        <w:ind w:left="580" w:hanging="360"/>
        <w:jc w:val="right"/>
      </w:pPr>
      <w:rPr>
        <w:rFonts w:ascii="Times New Roman" w:eastAsia="Times New Roman" w:hAnsi="Times New Roman" w:cs="Times New Roman" w:hint="default"/>
        <w:b/>
        <w:bCs/>
        <w:spacing w:val="-3"/>
        <w:w w:val="100"/>
        <w:sz w:val="24"/>
        <w:szCs w:val="24"/>
      </w:rPr>
    </w:lvl>
    <w:lvl w:ilvl="1" w:tplc="F2A2D28C">
      <w:numFmt w:val="bullet"/>
      <w:lvlText w:val="•"/>
      <w:lvlJc w:val="left"/>
      <w:pPr>
        <w:ind w:left="1651" w:hanging="360"/>
      </w:pPr>
      <w:rPr>
        <w:rFonts w:hint="default"/>
        <w:w w:val="100"/>
        <w:sz w:val="24"/>
        <w:szCs w:val="24"/>
      </w:rPr>
    </w:lvl>
    <w:lvl w:ilvl="2" w:tplc="FFFFFFFF">
      <w:numFmt w:val="bullet"/>
      <w:lvlText w:val=""/>
      <w:lvlJc w:val="left"/>
      <w:pPr>
        <w:ind w:left="1560" w:hanging="360"/>
      </w:pPr>
      <w:rPr>
        <w:rFonts w:ascii="Symbol" w:eastAsia="Symbol" w:hAnsi="Symbol" w:cs="Symbol" w:hint="default"/>
        <w:w w:val="100"/>
        <w:sz w:val="24"/>
        <w:szCs w:val="24"/>
      </w:rPr>
    </w:lvl>
    <w:lvl w:ilvl="3" w:tplc="FFFFFFFF">
      <w:numFmt w:val="bullet"/>
      <w:lvlText w:val="•"/>
      <w:lvlJc w:val="left"/>
      <w:pPr>
        <w:ind w:left="1660" w:hanging="360"/>
      </w:pPr>
      <w:rPr>
        <w:rFonts w:hint="default"/>
      </w:rPr>
    </w:lvl>
    <w:lvl w:ilvl="4" w:tplc="FFFFFFFF">
      <w:numFmt w:val="bullet"/>
      <w:lvlText w:val="•"/>
      <w:lvlJc w:val="left"/>
      <w:pPr>
        <w:ind w:left="2782" w:hanging="360"/>
      </w:pPr>
      <w:rPr>
        <w:rFonts w:hint="default"/>
      </w:rPr>
    </w:lvl>
    <w:lvl w:ilvl="5" w:tplc="FFFFFFFF">
      <w:numFmt w:val="bullet"/>
      <w:lvlText w:val="•"/>
      <w:lvlJc w:val="left"/>
      <w:pPr>
        <w:ind w:left="3905" w:hanging="360"/>
      </w:pPr>
      <w:rPr>
        <w:rFonts w:hint="default"/>
      </w:rPr>
    </w:lvl>
    <w:lvl w:ilvl="6" w:tplc="FFFFFFFF">
      <w:numFmt w:val="bullet"/>
      <w:lvlText w:val="•"/>
      <w:lvlJc w:val="left"/>
      <w:pPr>
        <w:ind w:left="5028" w:hanging="360"/>
      </w:pPr>
      <w:rPr>
        <w:rFonts w:hint="default"/>
      </w:rPr>
    </w:lvl>
    <w:lvl w:ilvl="7" w:tplc="FFFFFFFF">
      <w:numFmt w:val="bullet"/>
      <w:lvlText w:val="•"/>
      <w:lvlJc w:val="left"/>
      <w:pPr>
        <w:ind w:left="6151" w:hanging="360"/>
      </w:pPr>
      <w:rPr>
        <w:rFonts w:hint="default"/>
      </w:rPr>
    </w:lvl>
    <w:lvl w:ilvl="8" w:tplc="FFFFFFFF">
      <w:numFmt w:val="bullet"/>
      <w:lvlText w:val="•"/>
      <w:lvlJc w:val="left"/>
      <w:pPr>
        <w:ind w:left="7274" w:hanging="360"/>
      </w:pPr>
      <w:rPr>
        <w:rFonts w:hint="default"/>
      </w:rPr>
    </w:lvl>
  </w:abstractNum>
  <w:abstractNum w:abstractNumId="24" w15:restartNumberingAfterBreak="0">
    <w:nsid w:val="6606459D"/>
    <w:multiLevelType w:val="hybridMultilevel"/>
    <w:tmpl w:val="C1209290"/>
    <w:lvl w:ilvl="0" w:tplc="1534E11C">
      <w:start w:val="1"/>
      <w:numFmt w:val="upperLetter"/>
      <w:lvlText w:val="%1."/>
      <w:lvlJc w:val="left"/>
      <w:pPr>
        <w:ind w:left="480" w:hanging="360"/>
        <w:jc w:val="right"/>
      </w:pPr>
      <w:rPr>
        <w:rFonts w:ascii="Times New Roman" w:eastAsia="Times New Roman" w:hAnsi="Times New Roman" w:cs="Times New Roman" w:hint="default"/>
        <w:b/>
        <w:bCs/>
        <w:spacing w:val="-1"/>
        <w:w w:val="100"/>
        <w:sz w:val="24"/>
        <w:szCs w:val="24"/>
      </w:rPr>
    </w:lvl>
    <w:lvl w:ilvl="1" w:tplc="7CA2DBEA">
      <w:start w:val="1"/>
      <w:numFmt w:val="decimal"/>
      <w:lvlText w:val="%2."/>
      <w:lvlJc w:val="left"/>
      <w:pPr>
        <w:ind w:left="840" w:hanging="360"/>
      </w:pPr>
      <w:rPr>
        <w:rFonts w:hint="default"/>
        <w:b/>
        <w:bCs/>
        <w:spacing w:val="-2"/>
        <w:w w:val="100"/>
      </w:rPr>
    </w:lvl>
    <w:lvl w:ilvl="2" w:tplc="260ACE2E">
      <w:numFmt w:val="bullet"/>
      <w:lvlText w:val="•"/>
      <w:lvlJc w:val="left"/>
      <w:pPr>
        <w:ind w:left="1802" w:hanging="360"/>
      </w:pPr>
      <w:rPr>
        <w:rFonts w:hint="default"/>
      </w:rPr>
    </w:lvl>
    <w:lvl w:ilvl="3" w:tplc="5CA49008">
      <w:numFmt w:val="bullet"/>
      <w:lvlText w:val="•"/>
      <w:lvlJc w:val="left"/>
      <w:pPr>
        <w:ind w:left="2764" w:hanging="360"/>
      </w:pPr>
      <w:rPr>
        <w:rFonts w:hint="default"/>
      </w:rPr>
    </w:lvl>
    <w:lvl w:ilvl="4" w:tplc="071ACA9E">
      <w:numFmt w:val="bullet"/>
      <w:lvlText w:val="•"/>
      <w:lvlJc w:val="left"/>
      <w:pPr>
        <w:ind w:left="3726" w:hanging="360"/>
      </w:pPr>
      <w:rPr>
        <w:rFonts w:hint="default"/>
      </w:rPr>
    </w:lvl>
    <w:lvl w:ilvl="5" w:tplc="9BF80EE2">
      <w:numFmt w:val="bullet"/>
      <w:lvlText w:val="•"/>
      <w:lvlJc w:val="left"/>
      <w:pPr>
        <w:ind w:left="4688" w:hanging="360"/>
      </w:pPr>
      <w:rPr>
        <w:rFonts w:hint="default"/>
      </w:rPr>
    </w:lvl>
    <w:lvl w:ilvl="6" w:tplc="3EDA8692">
      <w:numFmt w:val="bullet"/>
      <w:lvlText w:val="•"/>
      <w:lvlJc w:val="left"/>
      <w:pPr>
        <w:ind w:left="5651" w:hanging="360"/>
      </w:pPr>
      <w:rPr>
        <w:rFonts w:hint="default"/>
      </w:rPr>
    </w:lvl>
    <w:lvl w:ilvl="7" w:tplc="1038A51A">
      <w:numFmt w:val="bullet"/>
      <w:lvlText w:val="•"/>
      <w:lvlJc w:val="left"/>
      <w:pPr>
        <w:ind w:left="6613" w:hanging="360"/>
      </w:pPr>
      <w:rPr>
        <w:rFonts w:hint="default"/>
      </w:rPr>
    </w:lvl>
    <w:lvl w:ilvl="8" w:tplc="6130D928">
      <w:numFmt w:val="bullet"/>
      <w:lvlText w:val="•"/>
      <w:lvlJc w:val="left"/>
      <w:pPr>
        <w:ind w:left="7575" w:hanging="360"/>
      </w:pPr>
      <w:rPr>
        <w:rFonts w:hint="default"/>
      </w:rPr>
    </w:lvl>
  </w:abstractNum>
  <w:abstractNum w:abstractNumId="25" w15:restartNumberingAfterBreak="0">
    <w:nsid w:val="66C25B1A"/>
    <w:multiLevelType w:val="hybridMultilevel"/>
    <w:tmpl w:val="4ADC7068"/>
    <w:lvl w:ilvl="0" w:tplc="A072D470">
      <w:numFmt w:val="bullet"/>
      <w:lvlText w:val=""/>
      <w:lvlJc w:val="left"/>
      <w:pPr>
        <w:ind w:left="1199" w:hanging="360"/>
      </w:pPr>
      <w:rPr>
        <w:rFonts w:hint="default"/>
        <w:w w:val="10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6" w15:restartNumberingAfterBreak="0">
    <w:nsid w:val="6813017B"/>
    <w:multiLevelType w:val="hybridMultilevel"/>
    <w:tmpl w:val="ECFE5202"/>
    <w:lvl w:ilvl="0" w:tplc="F2A2D28C">
      <w:numFmt w:val="bullet"/>
      <w:lvlText w:val="•"/>
      <w:lvlJc w:val="left"/>
      <w:pPr>
        <w:ind w:left="839" w:hanging="360"/>
      </w:pPr>
      <w:rPr>
        <w:rFonts w:hint="default"/>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27" w15:restartNumberingAfterBreak="0">
    <w:nsid w:val="6DCB4761"/>
    <w:multiLevelType w:val="hybridMultilevel"/>
    <w:tmpl w:val="132828A8"/>
    <w:lvl w:ilvl="0" w:tplc="4128106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7018AC34">
      <w:numFmt w:val="bullet"/>
      <w:lvlText w:val="•"/>
      <w:lvlJc w:val="left"/>
      <w:pPr>
        <w:ind w:left="1692" w:hanging="360"/>
      </w:pPr>
      <w:rPr>
        <w:rFonts w:hint="default"/>
      </w:rPr>
    </w:lvl>
    <w:lvl w:ilvl="2" w:tplc="FA1EEFCE">
      <w:numFmt w:val="bullet"/>
      <w:lvlText w:val="•"/>
      <w:lvlJc w:val="left"/>
      <w:pPr>
        <w:ind w:left="2544" w:hanging="360"/>
      </w:pPr>
      <w:rPr>
        <w:rFonts w:hint="default"/>
      </w:rPr>
    </w:lvl>
    <w:lvl w:ilvl="3" w:tplc="6B702E94">
      <w:numFmt w:val="bullet"/>
      <w:lvlText w:val="•"/>
      <w:lvlJc w:val="left"/>
      <w:pPr>
        <w:ind w:left="3396" w:hanging="360"/>
      </w:pPr>
      <w:rPr>
        <w:rFonts w:hint="default"/>
      </w:rPr>
    </w:lvl>
    <w:lvl w:ilvl="4" w:tplc="3426F292">
      <w:numFmt w:val="bullet"/>
      <w:lvlText w:val="•"/>
      <w:lvlJc w:val="left"/>
      <w:pPr>
        <w:ind w:left="4248" w:hanging="360"/>
      </w:pPr>
      <w:rPr>
        <w:rFonts w:hint="default"/>
      </w:rPr>
    </w:lvl>
    <w:lvl w:ilvl="5" w:tplc="570CC23E">
      <w:numFmt w:val="bullet"/>
      <w:lvlText w:val="•"/>
      <w:lvlJc w:val="left"/>
      <w:pPr>
        <w:ind w:left="5100" w:hanging="360"/>
      </w:pPr>
      <w:rPr>
        <w:rFonts w:hint="default"/>
      </w:rPr>
    </w:lvl>
    <w:lvl w:ilvl="6" w:tplc="503A5352">
      <w:numFmt w:val="bullet"/>
      <w:lvlText w:val="•"/>
      <w:lvlJc w:val="left"/>
      <w:pPr>
        <w:ind w:left="5952" w:hanging="360"/>
      </w:pPr>
      <w:rPr>
        <w:rFonts w:hint="default"/>
      </w:rPr>
    </w:lvl>
    <w:lvl w:ilvl="7" w:tplc="EE8E4AD4">
      <w:numFmt w:val="bullet"/>
      <w:lvlText w:val="•"/>
      <w:lvlJc w:val="left"/>
      <w:pPr>
        <w:ind w:left="6804" w:hanging="360"/>
      </w:pPr>
      <w:rPr>
        <w:rFonts w:hint="default"/>
      </w:rPr>
    </w:lvl>
    <w:lvl w:ilvl="8" w:tplc="27BA4EB6">
      <w:numFmt w:val="bullet"/>
      <w:lvlText w:val="•"/>
      <w:lvlJc w:val="left"/>
      <w:pPr>
        <w:ind w:left="7656" w:hanging="360"/>
      </w:pPr>
      <w:rPr>
        <w:rFonts w:hint="default"/>
      </w:rPr>
    </w:lvl>
  </w:abstractNum>
  <w:abstractNum w:abstractNumId="28" w15:restartNumberingAfterBreak="0">
    <w:nsid w:val="6E3D6612"/>
    <w:multiLevelType w:val="multilevel"/>
    <w:tmpl w:val="1E10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15E4E"/>
    <w:multiLevelType w:val="hybridMultilevel"/>
    <w:tmpl w:val="A82C3486"/>
    <w:lvl w:ilvl="0" w:tplc="E3CEFE64">
      <w:start w:val="1"/>
      <w:numFmt w:val="decimal"/>
      <w:lvlText w:val="%1."/>
      <w:lvlJc w:val="left"/>
      <w:pPr>
        <w:ind w:left="560" w:hanging="360"/>
      </w:pPr>
      <w:rPr>
        <w:rFonts w:ascii="Times New Roman" w:eastAsia="Times New Roman" w:hAnsi="Times New Roman" w:cs="Times New Roman" w:hint="default"/>
        <w:spacing w:val="-4"/>
        <w:w w:val="100"/>
        <w:sz w:val="24"/>
        <w:szCs w:val="24"/>
      </w:rPr>
    </w:lvl>
    <w:lvl w:ilvl="1" w:tplc="50A8A490">
      <w:start w:val="1"/>
      <w:numFmt w:val="lowerLetter"/>
      <w:lvlText w:val="%2."/>
      <w:lvlJc w:val="left"/>
      <w:pPr>
        <w:ind w:left="840" w:hanging="360"/>
      </w:pPr>
      <w:rPr>
        <w:rFonts w:ascii="Times New Roman" w:eastAsia="Times New Roman" w:hAnsi="Times New Roman" w:cs="Times New Roman" w:hint="default"/>
        <w:b w:val="0"/>
        <w:bCs/>
        <w:spacing w:val="-4"/>
        <w:w w:val="100"/>
        <w:sz w:val="24"/>
        <w:szCs w:val="24"/>
      </w:rPr>
    </w:lvl>
    <w:lvl w:ilvl="2" w:tplc="28A0D7C4">
      <w:start w:val="1"/>
      <w:numFmt w:val="lowerRoman"/>
      <w:lvlText w:val="%3."/>
      <w:lvlJc w:val="left"/>
      <w:pPr>
        <w:ind w:left="1036" w:hanging="216"/>
      </w:pPr>
      <w:rPr>
        <w:rFonts w:ascii="Times New Roman" w:eastAsia="Times New Roman" w:hAnsi="Times New Roman" w:cs="Times New Roman" w:hint="default"/>
        <w:w w:val="100"/>
        <w:sz w:val="24"/>
        <w:szCs w:val="24"/>
      </w:rPr>
    </w:lvl>
    <w:lvl w:ilvl="3" w:tplc="F2A2D28C">
      <w:numFmt w:val="bullet"/>
      <w:lvlText w:val="•"/>
      <w:lvlJc w:val="left"/>
      <w:pPr>
        <w:ind w:left="1040" w:hanging="216"/>
      </w:pPr>
      <w:rPr>
        <w:rFonts w:hint="default"/>
      </w:rPr>
    </w:lvl>
    <w:lvl w:ilvl="4" w:tplc="00A2C5B8">
      <w:numFmt w:val="bullet"/>
      <w:lvlText w:val="•"/>
      <w:lvlJc w:val="left"/>
      <w:pPr>
        <w:ind w:left="2242" w:hanging="216"/>
      </w:pPr>
      <w:rPr>
        <w:rFonts w:hint="default"/>
      </w:rPr>
    </w:lvl>
    <w:lvl w:ilvl="5" w:tplc="C8E0C1B6">
      <w:numFmt w:val="bullet"/>
      <w:lvlText w:val="•"/>
      <w:lvlJc w:val="left"/>
      <w:pPr>
        <w:ind w:left="3445" w:hanging="216"/>
      </w:pPr>
      <w:rPr>
        <w:rFonts w:hint="default"/>
      </w:rPr>
    </w:lvl>
    <w:lvl w:ilvl="6" w:tplc="0582CD20">
      <w:numFmt w:val="bullet"/>
      <w:lvlText w:val="•"/>
      <w:lvlJc w:val="left"/>
      <w:pPr>
        <w:ind w:left="4648" w:hanging="216"/>
      </w:pPr>
      <w:rPr>
        <w:rFonts w:hint="default"/>
      </w:rPr>
    </w:lvl>
    <w:lvl w:ilvl="7" w:tplc="FA007700">
      <w:numFmt w:val="bullet"/>
      <w:lvlText w:val="•"/>
      <w:lvlJc w:val="left"/>
      <w:pPr>
        <w:ind w:left="5851" w:hanging="216"/>
      </w:pPr>
      <w:rPr>
        <w:rFonts w:hint="default"/>
      </w:rPr>
    </w:lvl>
    <w:lvl w:ilvl="8" w:tplc="98DCB010">
      <w:numFmt w:val="bullet"/>
      <w:lvlText w:val="•"/>
      <w:lvlJc w:val="left"/>
      <w:pPr>
        <w:ind w:left="7054" w:hanging="216"/>
      </w:pPr>
      <w:rPr>
        <w:rFonts w:hint="default"/>
      </w:rPr>
    </w:lvl>
  </w:abstractNum>
  <w:abstractNum w:abstractNumId="30" w15:restartNumberingAfterBreak="0">
    <w:nsid w:val="7AF26B8C"/>
    <w:multiLevelType w:val="hybridMultilevel"/>
    <w:tmpl w:val="6BF613C0"/>
    <w:lvl w:ilvl="0" w:tplc="F4D6361E">
      <w:start w:val="1"/>
      <w:numFmt w:val="decimal"/>
      <w:lvlText w:val="%1."/>
      <w:lvlJc w:val="left"/>
      <w:pPr>
        <w:ind w:left="820" w:hanging="360"/>
      </w:pPr>
      <w:rPr>
        <w:rFonts w:ascii="Times New Roman" w:eastAsia="Times New Roman" w:hAnsi="Times New Roman" w:cs="Times New Roman" w:hint="default"/>
        <w:spacing w:val="-1"/>
        <w:w w:val="100"/>
        <w:sz w:val="24"/>
        <w:szCs w:val="24"/>
      </w:rPr>
    </w:lvl>
    <w:lvl w:ilvl="1" w:tplc="9258DB84">
      <w:start w:val="1"/>
      <w:numFmt w:val="decimal"/>
      <w:lvlText w:val="%2."/>
      <w:lvlJc w:val="left"/>
      <w:pPr>
        <w:ind w:left="1180" w:hanging="420"/>
      </w:pPr>
      <w:rPr>
        <w:rFonts w:ascii="Times New Roman" w:eastAsia="Times New Roman" w:hAnsi="Times New Roman" w:cs="Times New Roman" w:hint="default"/>
        <w:spacing w:val="-1"/>
        <w:w w:val="100"/>
        <w:sz w:val="24"/>
        <w:szCs w:val="24"/>
      </w:rPr>
    </w:lvl>
    <w:lvl w:ilvl="2" w:tplc="05F03088">
      <w:numFmt w:val="bullet"/>
      <w:lvlText w:val="•"/>
      <w:lvlJc w:val="left"/>
      <w:pPr>
        <w:ind w:left="2108" w:hanging="420"/>
      </w:pPr>
      <w:rPr>
        <w:rFonts w:hint="default"/>
      </w:rPr>
    </w:lvl>
    <w:lvl w:ilvl="3" w:tplc="39F01082">
      <w:numFmt w:val="bullet"/>
      <w:lvlText w:val="•"/>
      <w:lvlJc w:val="left"/>
      <w:pPr>
        <w:ind w:left="3037" w:hanging="420"/>
      </w:pPr>
      <w:rPr>
        <w:rFonts w:hint="default"/>
      </w:rPr>
    </w:lvl>
    <w:lvl w:ilvl="4" w:tplc="CD222ABE">
      <w:numFmt w:val="bullet"/>
      <w:lvlText w:val="•"/>
      <w:lvlJc w:val="left"/>
      <w:pPr>
        <w:ind w:left="3966" w:hanging="420"/>
      </w:pPr>
      <w:rPr>
        <w:rFonts w:hint="default"/>
      </w:rPr>
    </w:lvl>
    <w:lvl w:ilvl="5" w:tplc="1B12C0D4">
      <w:numFmt w:val="bullet"/>
      <w:lvlText w:val="•"/>
      <w:lvlJc w:val="left"/>
      <w:pPr>
        <w:ind w:left="4895" w:hanging="420"/>
      </w:pPr>
      <w:rPr>
        <w:rFonts w:hint="default"/>
      </w:rPr>
    </w:lvl>
    <w:lvl w:ilvl="6" w:tplc="F782D490">
      <w:numFmt w:val="bullet"/>
      <w:lvlText w:val="•"/>
      <w:lvlJc w:val="left"/>
      <w:pPr>
        <w:ind w:left="5824" w:hanging="420"/>
      </w:pPr>
      <w:rPr>
        <w:rFonts w:hint="default"/>
      </w:rPr>
    </w:lvl>
    <w:lvl w:ilvl="7" w:tplc="3400519E">
      <w:numFmt w:val="bullet"/>
      <w:lvlText w:val="•"/>
      <w:lvlJc w:val="left"/>
      <w:pPr>
        <w:ind w:left="6753" w:hanging="420"/>
      </w:pPr>
      <w:rPr>
        <w:rFonts w:hint="default"/>
      </w:rPr>
    </w:lvl>
    <w:lvl w:ilvl="8" w:tplc="89CAB592">
      <w:numFmt w:val="bullet"/>
      <w:lvlText w:val="•"/>
      <w:lvlJc w:val="left"/>
      <w:pPr>
        <w:ind w:left="7682" w:hanging="420"/>
      </w:pPr>
      <w:rPr>
        <w:rFonts w:hint="default"/>
      </w:rPr>
    </w:lvl>
  </w:abstractNum>
  <w:abstractNum w:abstractNumId="31" w15:restartNumberingAfterBreak="0">
    <w:nsid w:val="7DE33623"/>
    <w:multiLevelType w:val="hybridMultilevel"/>
    <w:tmpl w:val="4EC0741A"/>
    <w:lvl w:ilvl="0" w:tplc="ABD21D12">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BE74DE30">
      <w:numFmt w:val="bullet"/>
      <w:lvlText w:val="•"/>
      <w:lvlJc w:val="left"/>
      <w:pPr>
        <w:ind w:left="1692" w:hanging="360"/>
      </w:pPr>
      <w:rPr>
        <w:rFonts w:hint="default"/>
      </w:rPr>
    </w:lvl>
    <w:lvl w:ilvl="2" w:tplc="8F0EB94A">
      <w:numFmt w:val="bullet"/>
      <w:lvlText w:val="•"/>
      <w:lvlJc w:val="left"/>
      <w:pPr>
        <w:ind w:left="2544" w:hanging="360"/>
      </w:pPr>
      <w:rPr>
        <w:rFonts w:hint="default"/>
      </w:rPr>
    </w:lvl>
    <w:lvl w:ilvl="3" w:tplc="FF4A75E2">
      <w:numFmt w:val="bullet"/>
      <w:lvlText w:val="•"/>
      <w:lvlJc w:val="left"/>
      <w:pPr>
        <w:ind w:left="3396" w:hanging="360"/>
      </w:pPr>
      <w:rPr>
        <w:rFonts w:hint="default"/>
      </w:rPr>
    </w:lvl>
    <w:lvl w:ilvl="4" w:tplc="CDBADBFC">
      <w:numFmt w:val="bullet"/>
      <w:lvlText w:val="•"/>
      <w:lvlJc w:val="left"/>
      <w:pPr>
        <w:ind w:left="4248" w:hanging="360"/>
      </w:pPr>
      <w:rPr>
        <w:rFonts w:hint="default"/>
      </w:rPr>
    </w:lvl>
    <w:lvl w:ilvl="5" w:tplc="EC2E4DA8">
      <w:numFmt w:val="bullet"/>
      <w:lvlText w:val="•"/>
      <w:lvlJc w:val="left"/>
      <w:pPr>
        <w:ind w:left="5100" w:hanging="360"/>
      </w:pPr>
      <w:rPr>
        <w:rFonts w:hint="default"/>
      </w:rPr>
    </w:lvl>
    <w:lvl w:ilvl="6" w:tplc="8334EFB4">
      <w:numFmt w:val="bullet"/>
      <w:lvlText w:val="•"/>
      <w:lvlJc w:val="left"/>
      <w:pPr>
        <w:ind w:left="5952" w:hanging="360"/>
      </w:pPr>
      <w:rPr>
        <w:rFonts w:hint="default"/>
      </w:rPr>
    </w:lvl>
    <w:lvl w:ilvl="7" w:tplc="83EA43E8">
      <w:numFmt w:val="bullet"/>
      <w:lvlText w:val="•"/>
      <w:lvlJc w:val="left"/>
      <w:pPr>
        <w:ind w:left="6804" w:hanging="360"/>
      </w:pPr>
      <w:rPr>
        <w:rFonts w:hint="default"/>
      </w:rPr>
    </w:lvl>
    <w:lvl w:ilvl="8" w:tplc="9CEC9B78">
      <w:numFmt w:val="bullet"/>
      <w:lvlText w:val="•"/>
      <w:lvlJc w:val="left"/>
      <w:pPr>
        <w:ind w:left="7656" w:hanging="360"/>
      </w:pPr>
      <w:rPr>
        <w:rFonts w:hint="default"/>
      </w:rPr>
    </w:lvl>
  </w:abstractNum>
  <w:num w:numId="1">
    <w:abstractNumId w:val="29"/>
  </w:num>
  <w:num w:numId="2">
    <w:abstractNumId w:val="1"/>
  </w:num>
  <w:num w:numId="3">
    <w:abstractNumId w:val="27"/>
  </w:num>
  <w:num w:numId="4">
    <w:abstractNumId w:val="31"/>
  </w:num>
  <w:num w:numId="5">
    <w:abstractNumId w:val="30"/>
  </w:num>
  <w:num w:numId="6">
    <w:abstractNumId w:val="13"/>
  </w:num>
  <w:num w:numId="7">
    <w:abstractNumId w:val="0"/>
  </w:num>
  <w:num w:numId="8">
    <w:abstractNumId w:val="7"/>
  </w:num>
  <w:num w:numId="9">
    <w:abstractNumId w:val="24"/>
  </w:num>
  <w:num w:numId="10">
    <w:abstractNumId w:val="17"/>
  </w:num>
  <w:num w:numId="11">
    <w:abstractNumId w:val="21"/>
  </w:num>
  <w:num w:numId="12">
    <w:abstractNumId w:val="16"/>
  </w:num>
  <w:num w:numId="13">
    <w:abstractNumId w:val="14"/>
  </w:num>
  <w:num w:numId="14">
    <w:abstractNumId w:val="10"/>
  </w:num>
  <w:num w:numId="15">
    <w:abstractNumId w:val="6"/>
  </w:num>
  <w:num w:numId="16">
    <w:abstractNumId w:val="4"/>
  </w:num>
  <w:num w:numId="17">
    <w:abstractNumId w:val="3"/>
  </w:num>
  <w:num w:numId="18">
    <w:abstractNumId w:val="8"/>
  </w:num>
  <w:num w:numId="19">
    <w:abstractNumId w:val="25"/>
  </w:num>
  <w:num w:numId="20">
    <w:abstractNumId w:val="22"/>
  </w:num>
  <w:num w:numId="21">
    <w:abstractNumId w:val="15"/>
  </w:num>
  <w:num w:numId="22">
    <w:abstractNumId w:val="28"/>
  </w:num>
  <w:num w:numId="23">
    <w:abstractNumId w:val="9"/>
  </w:num>
  <w:num w:numId="24">
    <w:abstractNumId w:val="18"/>
  </w:num>
  <w:num w:numId="25">
    <w:abstractNumId w:val="2"/>
  </w:num>
  <w:num w:numId="26">
    <w:abstractNumId w:val="20"/>
  </w:num>
  <w:num w:numId="27">
    <w:abstractNumId w:val="26"/>
  </w:num>
  <w:num w:numId="28">
    <w:abstractNumId w:val="19"/>
  </w:num>
  <w:num w:numId="29">
    <w:abstractNumId w:val="12"/>
  </w:num>
  <w:num w:numId="30">
    <w:abstractNumId w:val="11"/>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MrAwM7U0MzA1MzZW0lEKTi0uzszPAykwtKgFANAug7MtAAAA"/>
  </w:docVars>
  <w:rsids>
    <w:rsidRoot w:val="00763BCB"/>
    <w:rsid w:val="00001A43"/>
    <w:rsid w:val="00013C88"/>
    <w:rsid w:val="0001759C"/>
    <w:rsid w:val="00022FFA"/>
    <w:rsid w:val="00027DF1"/>
    <w:rsid w:val="00047FF2"/>
    <w:rsid w:val="000509D8"/>
    <w:rsid w:val="00053C4A"/>
    <w:rsid w:val="00064280"/>
    <w:rsid w:val="000B291E"/>
    <w:rsid w:val="000B497C"/>
    <w:rsid w:val="000C02DF"/>
    <w:rsid w:val="000E3E68"/>
    <w:rsid w:val="00103F0F"/>
    <w:rsid w:val="00104463"/>
    <w:rsid w:val="00114FDB"/>
    <w:rsid w:val="00121EEE"/>
    <w:rsid w:val="0013647F"/>
    <w:rsid w:val="00136C94"/>
    <w:rsid w:val="00176B8E"/>
    <w:rsid w:val="00196485"/>
    <w:rsid w:val="00197C89"/>
    <w:rsid w:val="001A0A37"/>
    <w:rsid w:val="001C7E11"/>
    <w:rsid w:val="001F2F69"/>
    <w:rsid w:val="001F67BA"/>
    <w:rsid w:val="002079C4"/>
    <w:rsid w:val="00213900"/>
    <w:rsid w:val="00225D04"/>
    <w:rsid w:val="002350B5"/>
    <w:rsid w:val="002450ED"/>
    <w:rsid w:val="00254327"/>
    <w:rsid w:val="00254B26"/>
    <w:rsid w:val="00263BD3"/>
    <w:rsid w:val="00276A35"/>
    <w:rsid w:val="00295CE0"/>
    <w:rsid w:val="002A59AA"/>
    <w:rsid w:val="002A7E7A"/>
    <w:rsid w:val="002B0F93"/>
    <w:rsid w:val="002F7FCB"/>
    <w:rsid w:val="003023A3"/>
    <w:rsid w:val="00302BF5"/>
    <w:rsid w:val="003236F4"/>
    <w:rsid w:val="003261D1"/>
    <w:rsid w:val="00327C40"/>
    <w:rsid w:val="00353CDC"/>
    <w:rsid w:val="00374247"/>
    <w:rsid w:val="003A2356"/>
    <w:rsid w:val="003C6AAF"/>
    <w:rsid w:val="003D0BBB"/>
    <w:rsid w:val="003E4AA6"/>
    <w:rsid w:val="003F6CEE"/>
    <w:rsid w:val="0040407F"/>
    <w:rsid w:val="00450015"/>
    <w:rsid w:val="00462B7B"/>
    <w:rsid w:val="00470E32"/>
    <w:rsid w:val="00470ED1"/>
    <w:rsid w:val="00471A16"/>
    <w:rsid w:val="00482136"/>
    <w:rsid w:val="004953E7"/>
    <w:rsid w:val="004B2DE2"/>
    <w:rsid w:val="004C44AF"/>
    <w:rsid w:val="004D5AA8"/>
    <w:rsid w:val="004E0CEE"/>
    <w:rsid w:val="004E43B4"/>
    <w:rsid w:val="004E6FDC"/>
    <w:rsid w:val="0054390B"/>
    <w:rsid w:val="00567405"/>
    <w:rsid w:val="00573971"/>
    <w:rsid w:val="00575C30"/>
    <w:rsid w:val="00582B7D"/>
    <w:rsid w:val="00587946"/>
    <w:rsid w:val="005B4F2D"/>
    <w:rsid w:val="005D0648"/>
    <w:rsid w:val="005F4BF2"/>
    <w:rsid w:val="00607A1A"/>
    <w:rsid w:val="00607DE6"/>
    <w:rsid w:val="00617430"/>
    <w:rsid w:val="00632997"/>
    <w:rsid w:val="00647861"/>
    <w:rsid w:val="00647A4B"/>
    <w:rsid w:val="00654C49"/>
    <w:rsid w:val="006611C7"/>
    <w:rsid w:val="00674936"/>
    <w:rsid w:val="00684CF7"/>
    <w:rsid w:val="006970FE"/>
    <w:rsid w:val="006A3900"/>
    <w:rsid w:val="006B5B4E"/>
    <w:rsid w:val="006B7435"/>
    <w:rsid w:val="006C72CA"/>
    <w:rsid w:val="006E1574"/>
    <w:rsid w:val="006E180B"/>
    <w:rsid w:val="006F39C2"/>
    <w:rsid w:val="007126F5"/>
    <w:rsid w:val="00717878"/>
    <w:rsid w:val="00757487"/>
    <w:rsid w:val="00763BCB"/>
    <w:rsid w:val="0077291D"/>
    <w:rsid w:val="00796166"/>
    <w:rsid w:val="007B0720"/>
    <w:rsid w:val="007B104A"/>
    <w:rsid w:val="007B55E9"/>
    <w:rsid w:val="007C56BF"/>
    <w:rsid w:val="007D7DFF"/>
    <w:rsid w:val="007F1860"/>
    <w:rsid w:val="007F4B10"/>
    <w:rsid w:val="007F69E0"/>
    <w:rsid w:val="007F7723"/>
    <w:rsid w:val="008003EE"/>
    <w:rsid w:val="00802DAB"/>
    <w:rsid w:val="00803D68"/>
    <w:rsid w:val="00815262"/>
    <w:rsid w:val="00815701"/>
    <w:rsid w:val="00826388"/>
    <w:rsid w:val="00844625"/>
    <w:rsid w:val="00862EFB"/>
    <w:rsid w:val="00873E0D"/>
    <w:rsid w:val="008836BA"/>
    <w:rsid w:val="008A000C"/>
    <w:rsid w:val="008C1662"/>
    <w:rsid w:val="008C51B1"/>
    <w:rsid w:val="008D3F70"/>
    <w:rsid w:val="008E4550"/>
    <w:rsid w:val="00901E31"/>
    <w:rsid w:val="00921030"/>
    <w:rsid w:val="009249B7"/>
    <w:rsid w:val="009368D5"/>
    <w:rsid w:val="00987447"/>
    <w:rsid w:val="009A6A9D"/>
    <w:rsid w:val="009C0EAF"/>
    <w:rsid w:val="009C1D91"/>
    <w:rsid w:val="009D24B0"/>
    <w:rsid w:val="009D48F1"/>
    <w:rsid w:val="009D5595"/>
    <w:rsid w:val="009D7777"/>
    <w:rsid w:val="009F3F3C"/>
    <w:rsid w:val="00A16EDA"/>
    <w:rsid w:val="00A37018"/>
    <w:rsid w:val="00A625A5"/>
    <w:rsid w:val="00A64393"/>
    <w:rsid w:val="00A83012"/>
    <w:rsid w:val="00A87376"/>
    <w:rsid w:val="00A964AD"/>
    <w:rsid w:val="00AA6A35"/>
    <w:rsid w:val="00AA6EE4"/>
    <w:rsid w:val="00AB1E10"/>
    <w:rsid w:val="00AB28D4"/>
    <w:rsid w:val="00AD0D37"/>
    <w:rsid w:val="00AF5B4E"/>
    <w:rsid w:val="00AF5F62"/>
    <w:rsid w:val="00B23607"/>
    <w:rsid w:val="00B24DB5"/>
    <w:rsid w:val="00B257F3"/>
    <w:rsid w:val="00B32165"/>
    <w:rsid w:val="00B60E4F"/>
    <w:rsid w:val="00B66049"/>
    <w:rsid w:val="00B80BAD"/>
    <w:rsid w:val="00B8555F"/>
    <w:rsid w:val="00BC6AA0"/>
    <w:rsid w:val="00BD3AD0"/>
    <w:rsid w:val="00BD41A6"/>
    <w:rsid w:val="00BF6E73"/>
    <w:rsid w:val="00C40DF3"/>
    <w:rsid w:val="00C42CE9"/>
    <w:rsid w:val="00C6660B"/>
    <w:rsid w:val="00C764D5"/>
    <w:rsid w:val="00C83761"/>
    <w:rsid w:val="00C83C95"/>
    <w:rsid w:val="00C83CA8"/>
    <w:rsid w:val="00C900F1"/>
    <w:rsid w:val="00C92D55"/>
    <w:rsid w:val="00C931E2"/>
    <w:rsid w:val="00CA799D"/>
    <w:rsid w:val="00CC68F4"/>
    <w:rsid w:val="00CD08E0"/>
    <w:rsid w:val="00CF6229"/>
    <w:rsid w:val="00D21EBC"/>
    <w:rsid w:val="00D23E08"/>
    <w:rsid w:val="00D36A74"/>
    <w:rsid w:val="00D438A9"/>
    <w:rsid w:val="00D648A8"/>
    <w:rsid w:val="00D745B0"/>
    <w:rsid w:val="00D771A8"/>
    <w:rsid w:val="00D90FF8"/>
    <w:rsid w:val="00D95547"/>
    <w:rsid w:val="00D96B83"/>
    <w:rsid w:val="00D96C31"/>
    <w:rsid w:val="00DA102D"/>
    <w:rsid w:val="00DA3013"/>
    <w:rsid w:val="00DA58A3"/>
    <w:rsid w:val="00DD65D9"/>
    <w:rsid w:val="00DE2247"/>
    <w:rsid w:val="00DE2480"/>
    <w:rsid w:val="00DF4937"/>
    <w:rsid w:val="00E27455"/>
    <w:rsid w:val="00E3272E"/>
    <w:rsid w:val="00E34BD4"/>
    <w:rsid w:val="00E46072"/>
    <w:rsid w:val="00E51311"/>
    <w:rsid w:val="00E820BC"/>
    <w:rsid w:val="00E95995"/>
    <w:rsid w:val="00EA2B03"/>
    <w:rsid w:val="00EA2F5C"/>
    <w:rsid w:val="00EB354B"/>
    <w:rsid w:val="00EC193E"/>
    <w:rsid w:val="00EC385F"/>
    <w:rsid w:val="00EC59AE"/>
    <w:rsid w:val="00EC7B39"/>
    <w:rsid w:val="00ED6F42"/>
    <w:rsid w:val="00EE72D2"/>
    <w:rsid w:val="00F00F25"/>
    <w:rsid w:val="00F03C96"/>
    <w:rsid w:val="00F07147"/>
    <w:rsid w:val="00F1405B"/>
    <w:rsid w:val="00F21ADD"/>
    <w:rsid w:val="00F647E0"/>
    <w:rsid w:val="00FA4FA2"/>
    <w:rsid w:val="00FB2FE4"/>
    <w:rsid w:val="00FD4EEB"/>
    <w:rsid w:val="00FE1022"/>
    <w:rsid w:val="00FE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30300"/>
  <w15:docId w15:val="{183BCDF2-8559-4F23-8E7B-5C1C8AF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120"/>
      <w:outlineLvl w:val="0"/>
    </w:pPr>
    <w:rPr>
      <w:b/>
      <w:bCs/>
      <w:sz w:val="28"/>
      <w:szCs w:val="28"/>
    </w:rPr>
  </w:style>
  <w:style w:type="paragraph" w:styleId="Heading2">
    <w:name w:val="heading 2"/>
    <w:basedOn w:val="Normal"/>
    <w:link w:val="Heading2Char"/>
    <w:uiPriority w:val="9"/>
    <w:unhideWhenUsed/>
    <w:qFormat/>
    <w:pPr>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78"/>
      <w:ind w:left="74"/>
    </w:pPr>
  </w:style>
  <w:style w:type="paragraph" w:styleId="Header">
    <w:name w:val="header"/>
    <w:basedOn w:val="Normal"/>
    <w:link w:val="HeaderChar"/>
    <w:uiPriority w:val="99"/>
    <w:unhideWhenUsed/>
    <w:rsid w:val="007C56BF"/>
    <w:pPr>
      <w:tabs>
        <w:tab w:val="center" w:pos="4680"/>
        <w:tab w:val="right" w:pos="9360"/>
      </w:tabs>
    </w:pPr>
  </w:style>
  <w:style w:type="character" w:customStyle="1" w:styleId="HeaderChar">
    <w:name w:val="Header Char"/>
    <w:basedOn w:val="DefaultParagraphFont"/>
    <w:link w:val="Header"/>
    <w:uiPriority w:val="99"/>
    <w:rsid w:val="007C56BF"/>
    <w:rPr>
      <w:rFonts w:ascii="Times New Roman" w:eastAsia="Times New Roman" w:hAnsi="Times New Roman" w:cs="Times New Roman"/>
    </w:rPr>
  </w:style>
  <w:style w:type="paragraph" w:styleId="Footer">
    <w:name w:val="footer"/>
    <w:basedOn w:val="Normal"/>
    <w:link w:val="FooterChar"/>
    <w:uiPriority w:val="99"/>
    <w:unhideWhenUsed/>
    <w:rsid w:val="007C56BF"/>
    <w:pPr>
      <w:tabs>
        <w:tab w:val="center" w:pos="4680"/>
        <w:tab w:val="right" w:pos="9360"/>
      </w:tabs>
    </w:pPr>
  </w:style>
  <w:style w:type="character" w:customStyle="1" w:styleId="FooterChar">
    <w:name w:val="Footer Char"/>
    <w:basedOn w:val="DefaultParagraphFont"/>
    <w:link w:val="Footer"/>
    <w:uiPriority w:val="99"/>
    <w:rsid w:val="007C56B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6AAF"/>
    <w:rPr>
      <w:sz w:val="16"/>
      <w:szCs w:val="16"/>
    </w:rPr>
  </w:style>
  <w:style w:type="paragraph" w:styleId="CommentText">
    <w:name w:val="annotation text"/>
    <w:basedOn w:val="Normal"/>
    <w:link w:val="CommentTextChar"/>
    <w:uiPriority w:val="99"/>
    <w:semiHidden/>
    <w:unhideWhenUsed/>
    <w:rsid w:val="003C6AAF"/>
    <w:rPr>
      <w:sz w:val="20"/>
      <w:szCs w:val="20"/>
    </w:rPr>
  </w:style>
  <w:style w:type="character" w:customStyle="1" w:styleId="CommentTextChar">
    <w:name w:val="Comment Text Char"/>
    <w:basedOn w:val="DefaultParagraphFont"/>
    <w:link w:val="CommentText"/>
    <w:uiPriority w:val="99"/>
    <w:semiHidden/>
    <w:rsid w:val="003C6A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AAF"/>
    <w:rPr>
      <w:b/>
      <w:bCs/>
    </w:rPr>
  </w:style>
  <w:style w:type="character" w:customStyle="1" w:styleId="CommentSubjectChar">
    <w:name w:val="Comment Subject Char"/>
    <w:basedOn w:val="CommentTextChar"/>
    <w:link w:val="CommentSubject"/>
    <w:uiPriority w:val="99"/>
    <w:semiHidden/>
    <w:rsid w:val="003C6AA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625A5"/>
    <w:rPr>
      <w:color w:val="0000FF" w:themeColor="hyperlink"/>
      <w:u w:val="single"/>
    </w:rPr>
  </w:style>
  <w:style w:type="character" w:styleId="UnresolvedMention">
    <w:name w:val="Unresolved Mention"/>
    <w:basedOn w:val="DefaultParagraphFont"/>
    <w:uiPriority w:val="99"/>
    <w:semiHidden/>
    <w:unhideWhenUsed/>
    <w:rsid w:val="00A625A5"/>
    <w:rPr>
      <w:color w:val="605E5C"/>
      <w:shd w:val="clear" w:color="auto" w:fill="E1DFDD"/>
    </w:rPr>
  </w:style>
  <w:style w:type="character" w:styleId="FollowedHyperlink">
    <w:name w:val="FollowedHyperlink"/>
    <w:basedOn w:val="DefaultParagraphFont"/>
    <w:uiPriority w:val="99"/>
    <w:semiHidden/>
    <w:unhideWhenUsed/>
    <w:rsid w:val="008D3F70"/>
    <w:rPr>
      <w:color w:val="800080" w:themeColor="followedHyperlink"/>
      <w:u w:val="single"/>
    </w:rPr>
  </w:style>
  <w:style w:type="paragraph" w:styleId="TOCHeading">
    <w:name w:val="TOC Heading"/>
    <w:basedOn w:val="Heading1"/>
    <w:next w:val="Normal"/>
    <w:uiPriority w:val="39"/>
    <w:unhideWhenUsed/>
    <w:qFormat/>
    <w:rsid w:val="00254B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24DB5"/>
    <w:pPr>
      <w:tabs>
        <w:tab w:val="right" w:leader="dot" w:pos="9570"/>
      </w:tabs>
      <w:spacing w:after="100" w:line="480" w:lineRule="auto"/>
    </w:pPr>
  </w:style>
  <w:style w:type="paragraph" w:styleId="TOC2">
    <w:name w:val="toc 2"/>
    <w:basedOn w:val="Normal"/>
    <w:next w:val="Normal"/>
    <w:autoRedefine/>
    <w:uiPriority w:val="39"/>
    <w:unhideWhenUsed/>
    <w:rsid w:val="00254B26"/>
    <w:pPr>
      <w:spacing w:after="100"/>
      <w:ind w:left="220"/>
    </w:pPr>
  </w:style>
  <w:style w:type="paragraph" w:styleId="Caption">
    <w:name w:val="caption"/>
    <w:basedOn w:val="Normal"/>
    <w:next w:val="Normal"/>
    <w:uiPriority w:val="35"/>
    <w:unhideWhenUsed/>
    <w:qFormat/>
    <w:rsid w:val="00C6660B"/>
    <w:pPr>
      <w:spacing w:after="200"/>
    </w:pPr>
    <w:rPr>
      <w:i/>
      <w:iCs/>
      <w:color w:val="1F497D" w:themeColor="text2"/>
      <w:sz w:val="18"/>
      <w:szCs w:val="18"/>
    </w:rPr>
  </w:style>
  <w:style w:type="character" w:customStyle="1" w:styleId="Heading2Char">
    <w:name w:val="Heading 2 Char"/>
    <w:basedOn w:val="DefaultParagraphFont"/>
    <w:link w:val="Heading2"/>
    <w:uiPriority w:val="9"/>
    <w:rsid w:val="00A87376"/>
    <w:rPr>
      <w:rFonts w:ascii="Times New Roman" w:eastAsia="Times New Roman" w:hAnsi="Times New Roman" w:cs="Times New Roman"/>
      <w:b/>
      <w:bCs/>
      <w:sz w:val="24"/>
      <w:szCs w:val="24"/>
      <w:u w:val="single" w:color="000000"/>
    </w:rPr>
  </w:style>
  <w:style w:type="paragraph" w:styleId="Revision">
    <w:name w:val="Revision"/>
    <w:hidden/>
    <w:uiPriority w:val="99"/>
    <w:semiHidden/>
    <w:rsid w:val="00BC6AA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0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ca.gov/files/2020/11/Figure-3-RCV-grading-drainage-1.pdf" TargetMode="External"/><Relationship Id="rId18" Type="http://schemas.openxmlformats.org/officeDocument/2006/relationships/hyperlink" Target="https://wildlife.ca.gov/Regions/5/Ballona-E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c.ca.gov/2021/05/14/coastal-conservancy-public-zoom-meeting-may-27-202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egan.cooper@%20scc.c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ildlife.ca.gov/Regions/5/Ballona-E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a.gov/files/2020/11/FIGURE-2-Watershed-of-the-Carmel-River.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youtu.be/4L6fobB46_4" TargetMode="External"/><Relationship Id="rId10" Type="http://schemas.openxmlformats.org/officeDocument/2006/relationships/image" Target="media/image2.jpeg"/><Relationship Id="rId19" Type="http://schemas.openxmlformats.org/officeDocument/2006/relationships/hyperlink" Target="https://scc.ca.gov/webmaster/ftp/pdf/sccbb/2021/2105/20210527Board05_Ballona_Wetlands_Ex7.pdf" TargetMode="External"/><Relationship Id="rId4" Type="http://schemas.openxmlformats.org/officeDocument/2006/relationships/settings" Target="settings.xml"/><Relationship Id="rId9" Type="http://schemas.openxmlformats.org/officeDocument/2006/relationships/hyperlink" Target="http://scc.ca.gov/files/2020/11/Figue-1-Palo-Corona-Park-Plan-Concept.pdf" TargetMode="External"/><Relationship Id="rId14" Type="http://schemas.openxmlformats.org/officeDocument/2006/relationships/image" Target="media/image4.jpeg"/><Relationship Id="rId22" Type="http://schemas.openxmlformats.org/officeDocument/2006/relationships/hyperlink" Target="https://youtu.be/w7S4A177F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028B-99D2-46B1-B433-C8631994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26</Pages>
  <Words>7853</Words>
  <Characters>44767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Gandesbery</dc:creator>
  <cp:keywords/>
  <dc:description/>
  <cp:lastModifiedBy>Lopez, Emely@SCC</cp:lastModifiedBy>
  <cp:revision>78</cp:revision>
  <dcterms:created xsi:type="dcterms:W3CDTF">2022-01-05T02:15:00Z</dcterms:created>
  <dcterms:modified xsi:type="dcterms:W3CDTF">2022-02-02T22:13:00Z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20 for Word</vt:lpwstr>
  </property>
  <property fmtid="{D5CDD505-2E9C-101B-9397-08002B2CF9AE}" pid="4" name="LastSaved">
    <vt:filetime>2021-08-24T00:00:00Z</vt:filetime>
  </property>
</Properties>
</file>